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>о работе с обращениями граждан в администрации Белоглинского сельского поселения Белоглинского ра</w:t>
      </w:r>
      <w:bookmarkStart w:id="0" w:name="_GoBack"/>
      <w:bookmarkEnd w:id="0"/>
      <w:r>
        <w:rPr>
          <w:color w:val="000000"/>
          <w:sz w:val="28"/>
          <w:szCs w:val="28"/>
        </w:rPr>
        <w:t xml:space="preserve">йона за </w:t>
      </w: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полугодие 2023 года</w:t>
      </w:r>
    </w:p>
    <w:p>
      <w:pPr>
        <w:jc w:val="center"/>
        <w:rPr>
          <w:color w:val="000000"/>
          <w:sz w:val="28"/>
          <w:szCs w:val="28"/>
        </w:rPr>
      </w:pPr>
    </w:p>
    <w:tbl>
      <w:tblPr>
        <w:tblStyle w:val="4"/>
        <w:tblW w:w="97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30" w:hRule="atLeast"/>
          <w:tblHeader/>
        </w:trPr>
        <w:tc>
          <w:tcPr>
            <w:tcW w:w="9718" w:type="dxa"/>
            <w:gridSpan w:val="7"/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квартал</w:t>
            </w:r>
          </w:p>
          <w:p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начала года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55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" w:hRule="exact"/>
        </w:trPr>
        <w:tc>
          <w:tcPr>
            <w:tcW w:w="55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 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22"/>
                <w:szCs w:val="22"/>
                <w:lang w:val="en-US"/>
              </w:rPr>
            </w:pPr>
          </w:p>
          <w:p>
            <w:pPr>
              <w:jc w:val="center"/>
              <w:rPr>
                <w:sz w:val="22"/>
                <w:szCs w:val="22"/>
                <w:lang w:val="en-US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Поступило повторно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Рассмотрено всего обращений (кол.), </w:t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приняты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17,2%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разъяснено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66,7%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56,5%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поддержано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19,6%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33,3 %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10,9%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7,8 %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Рассмотрено комиссионно с выездом на место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10,9%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наказаны ли виновные (чел.)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граждан на личных приёмах руководством, </w:t>
            </w:r>
          </w:p>
          <w:p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</w:tbl>
    <w:p>
      <w:pPr>
        <w:jc w:val="center"/>
        <w:rPr>
          <w:color w:val="000000"/>
          <w:sz w:val="28"/>
          <w:szCs w:val="28"/>
        </w:rPr>
      </w:pPr>
    </w:p>
    <w:p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>
      <w:pPr>
        <w:ind w:left="98"/>
        <w:rPr>
          <w:color w:val="000000"/>
          <w:sz w:val="22"/>
          <w:szCs w:val="22"/>
        </w:rPr>
      </w:pPr>
    </w:p>
    <w:p>
      <w:pPr>
        <w:ind w:left="98"/>
        <w:rPr>
          <w:color w:val="000000"/>
          <w:sz w:val="22"/>
          <w:szCs w:val="22"/>
        </w:rPr>
      </w:pPr>
    </w:p>
    <w:p>
      <w:pPr>
        <w:rPr>
          <w:color w:val="000000"/>
          <w:sz w:val="22"/>
          <w:szCs w:val="22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</w:t>
      </w:r>
    </w:p>
    <w:p>
      <w:pPr>
        <w:ind w:right="-365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А.Г. Слюсаренко</w:t>
      </w:r>
    </w:p>
    <w:p>
      <w:pPr>
        <w:rPr>
          <w:sz w:val="28"/>
          <w:szCs w:val="28"/>
        </w:rPr>
      </w:pPr>
    </w:p>
    <w:p>
      <w:pPr>
        <w:jc w:val="center"/>
        <w:rPr>
          <w:bCs/>
          <w:color w:val="000000"/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/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4"/>
        <w:tblW w:w="9540" w:type="dxa"/>
        <w:tblInd w:w="-25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50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</w:trPr>
        <w:tc>
          <w:tcPr>
            <w:tcW w:w="4500" w:type="dxa"/>
          </w:tcPr>
          <w:p>
            <w:pPr>
              <w:pStyle w:val="2"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БЕЛОГЛИНСКОГО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БЕЛОГЛИНСКОГО РАЙОНА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Чехова ул., д. 60, с.Белая Глина,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Краснодарский край, 353040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тел.-факс 8(86154)7-28-94; тел. 7-29-90</w:t>
            </w:r>
          </w:p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e-mail: belogadm@mail.ru</w:t>
            </w:r>
          </w:p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ОГРН</w:t>
            </w:r>
            <w:r>
              <w:rPr>
                <w:sz w:val="20"/>
                <w:szCs w:val="20"/>
                <w:lang w:val="en-US"/>
              </w:rPr>
              <w:t xml:space="preserve"> 1052314768120  </w:t>
            </w:r>
            <w:r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  <w:lang w:val="en-US"/>
              </w:rPr>
              <w:t xml:space="preserve">  2326007679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 xml:space="preserve">2023 год№ </w:t>
            </w:r>
            <w:r>
              <w:rPr>
                <w:sz w:val="20"/>
                <w:szCs w:val="20"/>
              </w:rPr>
              <w:t xml:space="preserve">___________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№ _________ от ___________ года</w:t>
            </w:r>
          </w:p>
          <w:p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 Базалей</w:t>
            </w:r>
          </w:p>
        </w:tc>
      </w:tr>
    </w:tbl>
    <w:p>
      <w:pPr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полугодии 2023 года в администрации Белоглинского сельского поселения Белоглинского района проводилась работа по рассмотрению обращений граждан, проживающих в Белоглинском сельском поселении Белоглинского района.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Поступило 64 письменных обращений граждан. Из них 11 было удовлетворено, 36 разъяснено, поддержано – 12, в работе 5.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Поступившие за отчетный период обращения содержали вопросы: о благоустройстве поселения, вопросы законности и правопорядка, о ремонте дорог, о спиле аварийных деревьев, о выделении дров и восстановлению уличного освещения.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 разделе по соблюдению законности и обеспечению правопорядка – 37 обращения, вопросы улучшение жилищных-0, строительство и архитектура -2, по социальному обеспечению – 25, по вопросу земельных отношений -0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граждан, обращения которых рассмотрены главой поселения на личных приемах, составляет 3 человек, из них разъяснено-2.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Поступившие за отчетный период обращения содержали вопросы: вопросы законности и правопорядка, о благоустройстве.</w:t>
      </w:r>
    </w:p>
    <w:p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Глава  Белоглинского сельского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А.Г. Слюсаренко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r>
        <w:t xml:space="preserve">А.В. Озерова </w:t>
      </w:r>
    </w:p>
    <w:p>
      <w:r>
        <w:t>8(86154)72894</w:t>
      </w:r>
    </w:p>
    <w:sectPr>
      <w:pgSz w:w="11906" w:h="16838"/>
      <w:pgMar w:top="719" w:right="850" w:bottom="28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4838"/>
    <w:rsid w:val="0008633B"/>
    <w:rsid w:val="000A300E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930CE"/>
    <w:rsid w:val="002B03D6"/>
    <w:rsid w:val="002F2A27"/>
    <w:rsid w:val="00304F87"/>
    <w:rsid w:val="0030590A"/>
    <w:rsid w:val="00333704"/>
    <w:rsid w:val="0036605D"/>
    <w:rsid w:val="003E0372"/>
    <w:rsid w:val="0042359E"/>
    <w:rsid w:val="00445B61"/>
    <w:rsid w:val="00455AED"/>
    <w:rsid w:val="0046705E"/>
    <w:rsid w:val="00496080"/>
    <w:rsid w:val="004C55FB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4611F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766B7"/>
    <w:rsid w:val="00894308"/>
    <w:rsid w:val="008E3225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4FC0"/>
    <w:rsid w:val="00BE48B0"/>
    <w:rsid w:val="00C3557D"/>
    <w:rsid w:val="00C51A3B"/>
    <w:rsid w:val="00C55A8E"/>
    <w:rsid w:val="00C6481C"/>
    <w:rsid w:val="00C7025F"/>
    <w:rsid w:val="00C90326"/>
    <w:rsid w:val="00C904E1"/>
    <w:rsid w:val="00C91A4D"/>
    <w:rsid w:val="00CC1156"/>
    <w:rsid w:val="00CC1694"/>
    <w:rsid w:val="00D26D10"/>
    <w:rsid w:val="00D422AE"/>
    <w:rsid w:val="00D4692B"/>
    <w:rsid w:val="00D932B5"/>
    <w:rsid w:val="00D951E9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85C3A"/>
    <w:rsid w:val="00F978B5"/>
    <w:rsid w:val="00FA161F"/>
    <w:rsid w:val="00FA30B9"/>
    <w:rsid w:val="00FB4263"/>
    <w:rsid w:val="00FC00DE"/>
    <w:rsid w:val="00FD1DC5"/>
    <w:rsid w:val="5D8C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sz w:val="28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6"/>
    <w:qFormat/>
    <w:uiPriority w:val="0"/>
    <w:rPr>
      <w:rFonts w:ascii="Tahoma" w:hAnsi="Tahoma" w:cs="Tahoma"/>
      <w:sz w:val="16"/>
      <w:szCs w:val="16"/>
    </w:rPr>
  </w:style>
  <w:style w:type="character" w:customStyle="1" w:styleId="6">
    <w:name w:val="Текст выноски Знак"/>
    <w:basedOn w:val="3"/>
    <w:link w:val="5"/>
    <w:uiPriority w:val="0"/>
    <w:rPr>
      <w:rFonts w:ascii="Tahoma" w:hAnsi="Tahoma" w:cs="Tahoma"/>
      <w:sz w:val="16"/>
      <w:szCs w:val="16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77DB8-1102-46C1-8141-A6411F6C6C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658</Words>
  <Characters>3754</Characters>
  <Lines>31</Lines>
  <Paragraphs>8</Paragraphs>
  <TotalTime>0</TotalTime>
  <ScaleCrop>false</ScaleCrop>
  <LinksUpToDate>false</LinksUpToDate>
  <CharactersWithSpaces>4404</CharactersWithSpaces>
  <Application>WPS Office_11.2.0.11219_F1E327BC-269C-435d-A152-05C5408002CA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2023-07-05T12:04:00Z</dcterms:created>
  <dc:creator>Пользователь</dc:creator>
  <cp:lastModifiedBy>prokh</cp:lastModifiedBy>
  <cp:lastPrinted>2023-07-05T12:04:00Z</cp:lastPrinted>
  <dcterms:modified xsi:type="dcterms:W3CDTF">2023-07-06T05:24:24Z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5B45B1C1E84E44CF83205ED98AC50FED</vt:lpwstr>
  </property>
</Properties>
</file>