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F10" w:rsidRDefault="00C42F10" w:rsidP="00C42F10">
      <w:pPr>
        <w:pStyle w:val="2"/>
        <w:shd w:val="clear" w:color="auto" w:fill="FFFFFF"/>
        <w:spacing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Пожарная безопасность в летний период в условиях особого противопожарного режима</w:t>
      </w:r>
    </w:p>
    <w:p w:rsidR="00C42F10" w:rsidRDefault="00C42F10" w:rsidP="00C42F1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Лето — традиционно самый пожароопасный сезон. Высокие температуры, сухая растительность и порывистый ветер создают идеальные условия для быстрого распространения огня. В этих условиях на большей части страны действует </w:t>
      </w:r>
      <w:r>
        <w:rPr>
          <w:rStyle w:val="ac"/>
          <w:rFonts w:ascii="Segoe UI" w:eastAsiaTheme="majorEastAsia" w:hAnsi="Segoe UI" w:cs="Segoe UI"/>
          <w:color w:val="0F1115"/>
        </w:rPr>
        <w:t>особый противопожарный режим</w:t>
      </w:r>
      <w:r>
        <w:rPr>
          <w:rFonts w:ascii="Segoe UI" w:hAnsi="Segoe UI" w:cs="Segoe UI"/>
          <w:color w:val="0F1115"/>
        </w:rPr>
        <w:t> — комплекс усиленных мер, призванных защитить людей, их имущество и природные богатства от огня. В 2026 году этот режим охватил </w:t>
      </w:r>
      <w:r>
        <w:rPr>
          <w:rStyle w:val="ac"/>
          <w:rFonts w:ascii="Segoe UI" w:eastAsiaTheme="majorEastAsia" w:hAnsi="Segoe UI" w:cs="Segoe UI"/>
          <w:color w:val="0F1115"/>
        </w:rPr>
        <w:t>87 субъектов Российской Федерации</w:t>
      </w:r>
      <w:r>
        <w:rPr>
          <w:rFonts w:ascii="Segoe UI" w:hAnsi="Segoe UI" w:cs="Segoe UI"/>
          <w:color w:val="0F1115"/>
        </w:rPr>
        <w:t>.</w:t>
      </w:r>
    </w:p>
    <w:p w:rsidR="00C42F10" w:rsidRDefault="00C42F10" w:rsidP="00C42F1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 этой статье мы подробно разберём, что означает особый противопожарный режим, какие ограничения он накладывает на повседневную жизнь, и как правильно действовать, чтобы не нарушить закон и обезопасить себя и своих близких.</w:t>
      </w:r>
    </w:p>
    <w:p w:rsidR="00C42F10" w:rsidRDefault="00C42F10" w:rsidP="00C42F10">
      <w:pPr>
        <w:spacing w:after="0"/>
        <w:jc w:val="center"/>
      </w:pPr>
      <w:r>
        <w:pict>
          <v:rect id="_x0000_i1025" style="width:467.75pt;height:.75pt" o:hralign="center" o:hrstd="t" o:hr="t" fillcolor="#a0a0a0" stroked="f"/>
        </w:pict>
      </w:r>
    </w:p>
    <w:p w:rsidR="00C42F10" w:rsidRDefault="00C42F10" w:rsidP="00C42F10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 Symbol" w:hAnsi="Segoe UI Symbol" w:cs="Segoe UI Symbol"/>
          <w:color w:val="0F1115"/>
          <w:sz w:val="30"/>
          <w:szCs w:val="30"/>
        </w:rPr>
        <w:t>🔥</w:t>
      </w:r>
      <w:r>
        <w:rPr>
          <w:rFonts w:ascii="Segoe UI" w:hAnsi="Segoe UI" w:cs="Segoe UI"/>
          <w:color w:val="0F1115"/>
          <w:sz w:val="30"/>
          <w:szCs w:val="30"/>
        </w:rPr>
        <w:t xml:space="preserve"> </w:t>
      </w:r>
      <w:proofErr w:type="gramStart"/>
      <w:r>
        <w:rPr>
          <w:rFonts w:ascii="Segoe UI" w:hAnsi="Segoe UI" w:cs="Segoe UI"/>
          <w:color w:val="0F1115"/>
          <w:sz w:val="30"/>
          <w:szCs w:val="30"/>
        </w:rPr>
        <w:t>Что</w:t>
      </w:r>
      <w:proofErr w:type="gramEnd"/>
      <w:r>
        <w:rPr>
          <w:rFonts w:ascii="Segoe UI" w:hAnsi="Segoe UI" w:cs="Segoe UI"/>
          <w:color w:val="0F1115"/>
          <w:sz w:val="30"/>
          <w:szCs w:val="30"/>
        </w:rPr>
        <w:t xml:space="preserve"> такое «особый противопожарный режим»?</w:t>
      </w:r>
    </w:p>
    <w:p w:rsidR="00C42F10" w:rsidRDefault="00C42F10" w:rsidP="00C42F1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Особый противопожарный режим — это не просто рекомендация, а юридически закреплённый порядок, который вводится региональными властями при резком повышении риска возникновения пожаров. В отличие от обычного пожароопасного сезона, который лишь предполагает запрет на разведение открытого огня, особый режим вводит </w:t>
      </w:r>
      <w:r>
        <w:rPr>
          <w:rStyle w:val="ac"/>
          <w:rFonts w:ascii="Segoe UI" w:eastAsiaTheme="majorEastAsia" w:hAnsi="Segoe UI" w:cs="Segoe UI"/>
          <w:color w:val="0F1115"/>
        </w:rPr>
        <w:t>категорический запрет</w:t>
      </w:r>
      <w:r>
        <w:rPr>
          <w:rFonts w:ascii="Segoe UI" w:hAnsi="Segoe UI" w:cs="Segoe UI"/>
          <w:color w:val="0F1115"/>
        </w:rPr>
        <w:t> на целый ряд действий.</w:t>
      </w:r>
    </w:p>
    <w:p w:rsidR="00C42F10" w:rsidRDefault="00C42F10" w:rsidP="00C42F1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Продолжительность действия особого противопожарного режима в каждом регионе устанавливается индивидуально и зависит от погодных условий. Узнать точные сроки для вашего региона можно на официальных сайтах местных администраций или ГУ МЧС.</w:t>
      </w:r>
    </w:p>
    <w:p w:rsidR="00C42F10" w:rsidRDefault="00C42F10" w:rsidP="00C42F10">
      <w:pPr>
        <w:spacing w:after="0"/>
        <w:jc w:val="center"/>
      </w:pPr>
      <w:r>
        <w:pict>
          <v:rect id="_x0000_i1026" style="width:467.75pt;height:.75pt" o:hralign="center" o:hrstd="t" o:hr="t" fillcolor="#a0a0a0" stroked="f"/>
        </w:pict>
      </w:r>
    </w:p>
    <w:p w:rsidR="00C42F10" w:rsidRDefault="00C42F10" w:rsidP="00C42F10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 Symbol" w:hAnsi="Segoe UI Symbol" w:cs="Segoe UI Symbol"/>
          <w:color w:val="0F1115"/>
          <w:sz w:val="30"/>
          <w:szCs w:val="30"/>
        </w:rPr>
        <w:t>⛔</w:t>
      </w:r>
      <w:r>
        <w:rPr>
          <w:rFonts w:ascii="Segoe UI" w:hAnsi="Segoe UI" w:cs="Segoe UI"/>
          <w:color w:val="0F1115"/>
          <w:sz w:val="30"/>
          <w:szCs w:val="30"/>
        </w:rPr>
        <w:t xml:space="preserve"> Что категорически запрещено?</w:t>
      </w:r>
    </w:p>
    <w:p w:rsidR="00C42F10" w:rsidRDefault="00C42F10" w:rsidP="00C42F1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 период действия особого противопожарного режима вводятся </w:t>
      </w:r>
      <w:r>
        <w:rPr>
          <w:rStyle w:val="ac"/>
          <w:rFonts w:ascii="Segoe UI" w:eastAsiaTheme="majorEastAsia" w:hAnsi="Segoe UI" w:cs="Segoe UI"/>
          <w:color w:val="0F1115"/>
        </w:rPr>
        <w:t>дополнительные, усиленные требования</w:t>
      </w:r>
      <w:r>
        <w:rPr>
          <w:rFonts w:ascii="Segoe UI" w:hAnsi="Segoe UI" w:cs="Segoe UI"/>
          <w:color w:val="0F1115"/>
        </w:rPr>
        <w:t>. Вот основной перечень запретов, действующий практически повсеместно:</w:t>
      </w:r>
    </w:p>
    <w:p w:rsidR="00C42F10" w:rsidRDefault="00C42F10" w:rsidP="00C42F10">
      <w:pPr>
        <w:pStyle w:val="ds-markdown-paragraph"/>
        <w:numPr>
          <w:ilvl w:val="0"/>
          <w:numId w:val="19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разводить костры</w:t>
      </w:r>
      <w:r>
        <w:rPr>
          <w:rFonts w:ascii="Segoe UI" w:hAnsi="Segoe UI" w:cs="Segoe UI"/>
          <w:color w:val="0F1115"/>
        </w:rPr>
        <w:t> в лесах, на придомовых территориях, в садоводческих и огороднических товариществах;</w:t>
      </w:r>
    </w:p>
    <w:p w:rsidR="00C42F10" w:rsidRDefault="00C42F10" w:rsidP="00C42F10">
      <w:pPr>
        <w:pStyle w:val="ds-markdown-paragraph"/>
        <w:numPr>
          <w:ilvl w:val="0"/>
          <w:numId w:val="19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сжигать мусор, сухую траву, листву и порубочные остатки</w:t>
      </w:r>
      <w:r>
        <w:rPr>
          <w:rFonts w:ascii="Segoe UI" w:hAnsi="Segoe UI" w:cs="Segoe UI"/>
          <w:color w:val="0F1115"/>
        </w:rPr>
        <w:t>;</w:t>
      </w:r>
    </w:p>
    <w:p w:rsidR="00C42F10" w:rsidRDefault="00C42F10" w:rsidP="00C42F10">
      <w:pPr>
        <w:pStyle w:val="ds-markdown-paragraph"/>
        <w:numPr>
          <w:ilvl w:val="0"/>
          <w:numId w:val="19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выжигать сухую растительность</w:t>
      </w:r>
      <w:r>
        <w:rPr>
          <w:rFonts w:ascii="Segoe UI" w:hAnsi="Segoe UI" w:cs="Segoe UI"/>
          <w:color w:val="0F1115"/>
        </w:rPr>
        <w:t> на земельных участках;</w:t>
      </w:r>
    </w:p>
    <w:p w:rsidR="00C42F10" w:rsidRDefault="00C42F10" w:rsidP="00C42F10">
      <w:pPr>
        <w:pStyle w:val="ds-markdown-paragraph"/>
        <w:numPr>
          <w:ilvl w:val="0"/>
          <w:numId w:val="19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lastRenderedPageBreak/>
        <w:t>проводить пожароопасные работы</w:t>
      </w:r>
      <w:r>
        <w:rPr>
          <w:rFonts w:ascii="Segoe UI" w:hAnsi="Segoe UI" w:cs="Segoe UI"/>
          <w:color w:val="0F1115"/>
        </w:rPr>
        <w:t> на полях и в лесах, включая сельскохозяйственные палы и сжигание стерни;</w:t>
      </w:r>
    </w:p>
    <w:p w:rsidR="00C42F10" w:rsidRDefault="00C42F10" w:rsidP="00C42F10">
      <w:pPr>
        <w:pStyle w:val="ds-markdown-paragraph"/>
        <w:numPr>
          <w:ilvl w:val="0"/>
          <w:numId w:val="19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посещать леса</w:t>
      </w:r>
      <w:r>
        <w:rPr>
          <w:rFonts w:ascii="Segoe UI" w:hAnsi="Segoe UI" w:cs="Segoe UI"/>
          <w:color w:val="0F1115"/>
        </w:rPr>
        <w:t> и въезжать в них на транспорте (в ряде регионов);</w:t>
      </w:r>
    </w:p>
    <w:p w:rsidR="00C42F10" w:rsidRDefault="00C42F10" w:rsidP="00C42F10">
      <w:pPr>
        <w:pStyle w:val="ds-markdown-paragraph"/>
        <w:numPr>
          <w:ilvl w:val="0"/>
          <w:numId w:val="19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использовать открытый огонь</w:t>
      </w:r>
      <w:r>
        <w:rPr>
          <w:rFonts w:ascii="Segoe UI" w:hAnsi="Segoe UI" w:cs="Segoe UI"/>
          <w:color w:val="0F1115"/>
        </w:rPr>
        <w:t> для приготовления пищи на мангалах и грилях вне специально оборудованных мест;</w:t>
      </w:r>
    </w:p>
    <w:p w:rsidR="00C42F10" w:rsidRDefault="00C42F10" w:rsidP="00C42F10">
      <w:pPr>
        <w:pStyle w:val="ds-markdown-paragraph"/>
        <w:numPr>
          <w:ilvl w:val="0"/>
          <w:numId w:val="19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запускать неуправляемые изделия из горючих материалов</w:t>
      </w:r>
      <w:r>
        <w:rPr>
          <w:rFonts w:ascii="Segoe UI" w:hAnsi="Segoe UI" w:cs="Segoe UI"/>
          <w:color w:val="0F1115"/>
        </w:rPr>
        <w:t> (например, воздушные шары с открытым огнём).</w:t>
      </w:r>
    </w:p>
    <w:p w:rsidR="00C42F10" w:rsidRDefault="00C42F10" w:rsidP="00C42F1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Важно понимать: даже небольшой костёр или сжигание мусора на своём участке в условиях особого противопожарного режима могут привести не только к серьёзному штрафу, но и к трагедии.</w:t>
      </w:r>
    </w:p>
    <w:p w:rsidR="00C42F10" w:rsidRDefault="00C42F10" w:rsidP="00C42F10">
      <w:pPr>
        <w:spacing w:after="0"/>
        <w:jc w:val="center"/>
      </w:pPr>
      <w:r>
        <w:pict>
          <v:rect id="_x0000_i1027" style="width:467.75pt;height:.75pt" o:hralign="center" o:hrstd="t" o:hr="t" fillcolor="#a0a0a0" stroked="f"/>
        </w:pict>
      </w:r>
    </w:p>
    <w:p w:rsidR="00C42F10" w:rsidRDefault="00C42F10" w:rsidP="00C42F10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 Symbol" w:hAnsi="Segoe UI Symbol" w:cs="Segoe UI Symbol"/>
          <w:color w:val="0F1115"/>
          <w:sz w:val="30"/>
          <w:szCs w:val="30"/>
        </w:rPr>
        <w:t>💰</w:t>
      </w:r>
      <w:r>
        <w:rPr>
          <w:rFonts w:ascii="Segoe UI" w:hAnsi="Segoe UI" w:cs="Segoe UI"/>
          <w:color w:val="0F1115"/>
          <w:sz w:val="30"/>
          <w:szCs w:val="30"/>
        </w:rPr>
        <w:t xml:space="preserve"> Ответственность за нарушения</w:t>
      </w:r>
    </w:p>
    <w:p w:rsidR="00C42F10" w:rsidRDefault="00C42F10" w:rsidP="00C42F1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За нарушение требований пожарной безопасности в условиях особого противопожарного режима предусмотрена </w:t>
      </w:r>
      <w:r>
        <w:rPr>
          <w:rStyle w:val="ac"/>
          <w:rFonts w:ascii="Segoe UI" w:eastAsiaTheme="majorEastAsia" w:hAnsi="Segoe UI" w:cs="Segoe UI"/>
          <w:color w:val="0F1115"/>
        </w:rPr>
        <w:t>административная ответственность по части 2 статьи 20.4 КоАП РФ</w:t>
      </w:r>
      <w:r>
        <w:rPr>
          <w:rFonts w:ascii="Segoe UI" w:hAnsi="Segoe UI" w:cs="Segoe UI"/>
          <w:color w:val="0F1115"/>
        </w:rPr>
        <w:t>. Штрафы значительно выше, чем в обычное время.</w:t>
      </w:r>
    </w:p>
    <w:tbl>
      <w:tblPr>
        <w:tblW w:w="11280" w:type="dxa"/>
        <w:tblLook w:val="04A0" w:firstRow="1" w:lastRow="0" w:firstColumn="1" w:lastColumn="0" w:noHBand="0" w:noVBand="1"/>
      </w:tblPr>
      <w:tblGrid>
        <w:gridCol w:w="6098"/>
        <w:gridCol w:w="5182"/>
      </w:tblGrid>
      <w:tr w:rsidR="00C42F10" w:rsidTr="00C42F1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42F10" w:rsidRDefault="00C42F10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Категория нарушителя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42F10" w:rsidRDefault="00C42F10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Размер штрафа</w:t>
            </w:r>
          </w:p>
        </w:tc>
      </w:tr>
      <w:tr w:rsidR="00C42F10" w:rsidTr="00C42F1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42F10" w:rsidRDefault="00C42F10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Граждане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42F10" w:rsidRDefault="00C42F10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от </w:t>
            </w:r>
            <w:r>
              <w:rPr>
                <w:rStyle w:val="ac"/>
                <w:rFonts w:ascii="Segoe UI" w:hAnsi="Segoe UI" w:cs="Segoe UI"/>
                <w:sz w:val="23"/>
                <w:szCs w:val="23"/>
              </w:rPr>
              <w:t>10 000</w:t>
            </w:r>
            <w:r>
              <w:rPr>
                <w:rFonts w:ascii="Segoe UI" w:hAnsi="Segoe UI" w:cs="Segoe UI"/>
                <w:sz w:val="23"/>
                <w:szCs w:val="23"/>
              </w:rPr>
              <w:t> до </w:t>
            </w:r>
            <w:r>
              <w:rPr>
                <w:rStyle w:val="ac"/>
                <w:rFonts w:ascii="Segoe UI" w:hAnsi="Segoe UI" w:cs="Segoe UI"/>
                <w:sz w:val="23"/>
                <w:szCs w:val="23"/>
              </w:rPr>
              <w:t>20 000</w:t>
            </w:r>
            <w:r>
              <w:rPr>
                <w:rFonts w:ascii="Segoe UI" w:hAnsi="Segoe UI" w:cs="Segoe UI"/>
                <w:sz w:val="23"/>
                <w:szCs w:val="23"/>
              </w:rPr>
              <w:t> рублей</w:t>
            </w:r>
          </w:p>
        </w:tc>
      </w:tr>
      <w:tr w:rsidR="00C42F10" w:rsidTr="00C42F1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42F10" w:rsidRDefault="00C42F10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Должностные лица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42F10" w:rsidRDefault="00C42F10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от </w:t>
            </w:r>
            <w:r>
              <w:rPr>
                <w:rStyle w:val="ac"/>
                <w:rFonts w:ascii="Segoe UI" w:hAnsi="Segoe UI" w:cs="Segoe UI"/>
                <w:sz w:val="23"/>
                <w:szCs w:val="23"/>
              </w:rPr>
              <w:t>30 000</w:t>
            </w:r>
            <w:r>
              <w:rPr>
                <w:rFonts w:ascii="Segoe UI" w:hAnsi="Segoe UI" w:cs="Segoe UI"/>
                <w:sz w:val="23"/>
                <w:szCs w:val="23"/>
              </w:rPr>
              <w:t> до </w:t>
            </w:r>
            <w:r>
              <w:rPr>
                <w:rStyle w:val="ac"/>
                <w:rFonts w:ascii="Segoe UI" w:hAnsi="Segoe UI" w:cs="Segoe UI"/>
                <w:sz w:val="23"/>
                <w:szCs w:val="23"/>
              </w:rPr>
              <w:t>60 000</w:t>
            </w:r>
            <w:r>
              <w:rPr>
                <w:rFonts w:ascii="Segoe UI" w:hAnsi="Segoe UI" w:cs="Segoe UI"/>
                <w:sz w:val="23"/>
                <w:szCs w:val="23"/>
              </w:rPr>
              <w:t> рублей</w:t>
            </w:r>
          </w:p>
        </w:tc>
      </w:tr>
      <w:tr w:rsidR="00C42F10" w:rsidTr="00C42F1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42F10" w:rsidRDefault="00C42F10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Индивидуальные предприниматели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42F10" w:rsidRDefault="00C42F10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от </w:t>
            </w:r>
            <w:r>
              <w:rPr>
                <w:rStyle w:val="ac"/>
                <w:rFonts w:ascii="Segoe UI" w:hAnsi="Segoe UI" w:cs="Segoe UI"/>
                <w:sz w:val="23"/>
                <w:szCs w:val="23"/>
              </w:rPr>
              <w:t>60 000</w:t>
            </w:r>
            <w:r>
              <w:rPr>
                <w:rFonts w:ascii="Segoe UI" w:hAnsi="Segoe UI" w:cs="Segoe UI"/>
                <w:sz w:val="23"/>
                <w:szCs w:val="23"/>
              </w:rPr>
              <w:t> до </w:t>
            </w:r>
            <w:r>
              <w:rPr>
                <w:rStyle w:val="ac"/>
                <w:rFonts w:ascii="Segoe UI" w:hAnsi="Segoe UI" w:cs="Segoe UI"/>
                <w:sz w:val="23"/>
                <w:szCs w:val="23"/>
              </w:rPr>
              <w:t>80 000</w:t>
            </w:r>
            <w:r>
              <w:rPr>
                <w:rFonts w:ascii="Segoe UI" w:hAnsi="Segoe UI" w:cs="Segoe UI"/>
                <w:sz w:val="23"/>
                <w:szCs w:val="23"/>
              </w:rPr>
              <w:t> рублей</w:t>
            </w:r>
          </w:p>
        </w:tc>
      </w:tr>
      <w:tr w:rsidR="00C42F10" w:rsidTr="00C42F1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42F10" w:rsidRDefault="00C42F10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Юридические лица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42F10" w:rsidRDefault="00C42F10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от </w:t>
            </w:r>
            <w:r>
              <w:rPr>
                <w:rStyle w:val="ac"/>
                <w:rFonts w:ascii="Segoe UI" w:hAnsi="Segoe UI" w:cs="Segoe UI"/>
                <w:sz w:val="23"/>
                <w:szCs w:val="23"/>
              </w:rPr>
              <w:t>400 000</w:t>
            </w:r>
            <w:r>
              <w:rPr>
                <w:rFonts w:ascii="Segoe UI" w:hAnsi="Segoe UI" w:cs="Segoe UI"/>
                <w:sz w:val="23"/>
                <w:szCs w:val="23"/>
              </w:rPr>
              <w:t> до </w:t>
            </w:r>
            <w:r>
              <w:rPr>
                <w:rStyle w:val="ac"/>
                <w:rFonts w:ascii="Segoe UI" w:hAnsi="Segoe UI" w:cs="Segoe UI"/>
                <w:sz w:val="23"/>
                <w:szCs w:val="23"/>
              </w:rPr>
              <w:t>800 000</w:t>
            </w:r>
            <w:r>
              <w:rPr>
                <w:rFonts w:ascii="Segoe UI" w:hAnsi="Segoe UI" w:cs="Segoe UI"/>
                <w:sz w:val="23"/>
                <w:szCs w:val="23"/>
              </w:rPr>
              <w:t> рублей</w:t>
            </w:r>
          </w:p>
        </w:tc>
      </w:tr>
    </w:tbl>
    <w:p w:rsidR="00C42F10" w:rsidRDefault="00C42F10" w:rsidP="00C42F1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По данным МЧС России, с начала 2026 года уже выписано свыше 2,6 тысячи административных протоколов за нарушение противопожарного режима. В случаях, когда нарушение повлекло за собой тяжкие последствия (уничтожение имущества, вред здоровью или гибель людей), возможно возбуждение </w:t>
      </w:r>
      <w:r>
        <w:rPr>
          <w:rStyle w:val="ac"/>
          <w:rFonts w:ascii="Segoe UI" w:eastAsiaTheme="majorEastAsia" w:hAnsi="Segoe UI" w:cs="Segoe UI"/>
          <w:color w:val="0F1115"/>
        </w:rPr>
        <w:t>уголовного дела</w:t>
      </w:r>
      <w:r>
        <w:rPr>
          <w:rFonts w:ascii="Segoe UI" w:hAnsi="Segoe UI" w:cs="Segoe UI"/>
          <w:color w:val="0F1115"/>
        </w:rPr>
        <w:t> с наказанием вплоть до 10 лет лишения свободы.</w:t>
      </w:r>
    </w:p>
    <w:p w:rsidR="00C42F10" w:rsidRDefault="00C42F10" w:rsidP="00C42F10">
      <w:pPr>
        <w:spacing w:after="0"/>
        <w:jc w:val="center"/>
      </w:pPr>
      <w:r>
        <w:pict>
          <v:rect id="_x0000_i1028" style="width:467.75pt;height:.75pt" o:hralign="center" o:hrstd="t" o:hr="t" fillcolor="#a0a0a0" stroked="f"/>
        </w:pict>
      </w:r>
    </w:p>
    <w:p w:rsidR="00C42F10" w:rsidRDefault="00C42F10" w:rsidP="00C42F10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 Symbol" w:hAnsi="Segoe UI Symbol" w:cs="Segoe UI Symbol"/>
          <w:color w:val="0F1115"/>
          <w:sz w:val="30"/>
          <w:szCs w:val="30"/>
        </w:rPr>
        <w:lastRenderedPageBreak/>
        <w:t>🏠</w:t>
      </w:r>
      <w:r>
        <w:rPr>
          <w:rFonts w:ascii="Segoe UI" w:hAnsi="Segoe UI" w:cs="Segoe UI"/>
          <w:color w:val="0F1115"/>
          <w:sz w:val="30"/>
          <w:szCs w:val="30"/>
        </w:rPr>
        <w:t xml:space="preserve"> Пожарная безопасность в быту: что делать?</w:t>
      </w:r>
    </w:p>
    <w:p w:rsidR="00C42F10" w:rsidRDefault="00C42F10" w:rsidP="00C42F1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Даже если вы не планируете выезжать на природу, риски остаются высокими. Вот ключевые правила, которые помогут обезопасить ваш дом и участок:</w:t>
      </w:r>
    </w:p>
    <w:p w:rsidR="00C42F10" w:rsidRDefault="00C42F10" w:rsidP="00C42F1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Электробезопасность.</w:t>
      </w:r>
      <w:r>
        <w:rPr>
          <w:rFonts w:ascii="Segoe UI" w:hAnsi="Segoe UI" w:cs="Segoe UI"/>
          <w:color w:val="0F1115"/>
        </w:rPr>
        <w:t> В жару электроприборы работают с повышенной нагрузкой. Не перегружайте сеть, не включайте в одну розетку несколько мощных приборов. Уходя из дома, отключайте от сети телевизор, кондиционеры, обогреватели и другую технику. Своевременно заменяйте повреждённую проводку.</w:t>
      </w:r>
    </w:p>
    <w:p w:rsidR="00C42F10" w:rsidRDefault="00C42F10" w:rsidP="00C42F1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Очистка территории.</w:t>
      </w:r>
      <w:r>
        <w:rPr>
          <w:rFonts w:ascii="Segoe UI" w:hAnsi="Segoe UI" w:cs="Segoe UI"/>
          <w:color w:val="0F1115"/>
        </w:rPr>
        <w:t> Правообладатели земельных участков обязаны своевременно убирать мусор, сухую растительность и косить траву. Особенно важно очистить от сухостоя территории, прилегающие к лесам.</w:t>
      </w:r>
    </w:p>
    <w:p w:rsidR="00C42F10" w:rsidRDefault="00C42F10" w:rsidP="00C42F1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Запас воды и средства пожаротушения.</w:t>
      </w:r>
      <w:r>
        <w:rPr>
          <w:rFonts w:ascii="Segoe UI" w:hAnsi="Segoe UI" w:cs="Segoe UI"/>
          <w:color w:val="0F1115"/>
        </w:rPr>
        <w:t> Владельцам частных домов рекомендуется иметь на участке запас воды для тушения возгораний — не менее </w:t>
      </w:r>
      <w:r>
        <w:rPr>
          <w:rStyle w:val="ac"/>
          <w:rFonts w:ascii="Segoe UI" w:eastAsiaTheme="majorEastAsia" w:hAnsi="Segoe UI" w:cs="Segoe UI"/>
          <w:color w:val="0F1115"/>
        </w:rPr>
        <w:t>200 литров</w:t>
      </w:r>
      <w:r>
        <w:rPr>
          <w:rFonts w:ascii="Segoe UI" w:hAnsi="Segoe UI" w:cs="Segoe UI"/>
          <w:color w:val="0F1115"/>
        </w:rPr>
        <w:t>. Также полезно обзавестись порошковым или углекислотным огнетушителем.</w:t>
      </w:r>
    </w:p>
    <w:p w:rsidR="00C42F10" w:rsidRDefault="00C42F10" w:rsidP="00C42F1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Хранение горючих веществ.</w:t>
      </w:r>
      <w:r>
        <w:rPr>
          <w:rFonts w:ascii="Segoe UI" w:hAnsi="Segoe UI" w:cs="Segoe UI"/>
          <w:color w:val="0F1115"/>
        </w:rPr>
        <w:t> Не храните вблизи строений ёмкости с легковоспламеняющимися и горючими жидкостями — бензином, керосином, растворителями.</w:t>
      </w:r>
    </w:p>
    <w:p w:rsidR="00C42F10" w:rsidRDefault="00C42F10" w:rsidP="00C42F1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Особое внимание — детям.</w:t>
      </w:r>
      <w:r>
        <w:rPr>
          <w:rFonts w:ascii="Segoe UI" w:hAnsi="Segoe UI" w:cs="Segoe UI"/>
          <w:color w:val="0F1115"/>
        </w:rPr>
        <w:t> Летние каникулы — время повышенного риска. Уберите спички и зажигалки в недоступное место. Объясните детям, что игры с огнём и поджигание тополиного пуха или сухой травы недопустимы. Научите их при обнаружении пожара немедленно покинуть помещение и позвонить по телефону </w:t>
      </w:r>
      <w:r>
        <w:rPr>
          <w:rStyle w:val="ac"/>
          <w:rFonts w:ascii="Segoe UI" w:eastAsiaTheme="majorEastAsia" w:hAnsi="Segoe UI" w:cs="Segoe UI"/>
          <w:color w:val="0F1115"/>
        </w:rPr>
        <w:t>101</w:t>
      </w:r>
      <w:r>
        <w:rPr>
          <w:rFonts w:ascii="Segoe UI" w:hAnsi="Segoe UI" w:cs="Segoe UI"/>
          <w:color w:val="0F1115"/>
        </w:rPr>
        <w:t> или </w:t>
      </w:r>
      <w:r>
        <w:rPr>
          <w:rStyle w:val="ac"/>
          <w:rFonts w:ascii="Segoe UI" w:eastAsiaTheme="majorEastAsia" w:hAnsi="Segoe UI" w:cs="Segoe UI"/>
          <w:color w:val="0F1115"/>
        </w:rPr>
        <w:t>112</w:t>
      </w:r>
      <w:r>
        <w:rPr>
          <w:rFonts w:ascii="Segoe UI" w:hAnsi="Segoe UI" w:cs="Segoe UI"/>
          <w:color w:val="0F1115"/>
        </w:rPr>
        <w:t>.</w:t>
      </w:r>
    </w:p>
    <w:p w:rsidR="00C42F10" w:rsidRDefault="00C42F10" w:rsidP="00C42F10">
      <w:pPr>
        <w:spacing w:after="0"/>
        <w:jc w:val="center"/>
      </w:pPr>
      <w:r>
        <w:pict>
          <v:rect id="_x0000_i1029" style="width:467.75pt;height:.75pt" o:hralign="center" o:hrstd="t" o:hr="t" fillcolor="#a0a0a0" stroked="f"/>
        </w:pict>
      </w:r>
    </w:p>
    <w:p w:rsidR="00C42F10" w:rsidRDefault="00C42F10" w:rsidP="00C42F10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 Symbol" w:hAnsi="Segoe UI Symbol" w:cs="Segoe UI Symbol"/>
          <w:color w:val="0F1115"/>
          <w:sz w:val="30"/>
          <w:szCs w:val="30"/>
        </w:rPr>
        <w:t>🆘</w:t>
      </w:r>
      <w:r>
        <w:rPr>
          <w:rFonts w:ascii="Segoe UI" w:hAnsi="Segoe UI" w:cs="Segoe UI"/>
          <w:color w:val="0F1115"/>
          <w:sz w:val="30"/>
          <w:szCs w:val="30"/>
        </w:rPr>
        <w:t xml:space="preserve"> </w:t>
      </w:r>
      <w:proofErr w:type="gramStart"/>
      <w:r>
        <w:rPr>
          <w:rFonts w:ascii="Segoe UI" w:hAnsi="Segoe UI" w:cs="Segoe UI"/>
          <w:color w:val="0F1115"/>
          <w:sz w:val="30"/>
          <w:szCs w:val="30"/>
        </w:rPr>
        <w:t>Что</w:t>
      </w:r>
      <w:proofErr w:type="gramEnd"/>
      <w:r>
        <w:rPr>
          <w:rFonts w:ascii="Segoe UI" w:hAnsi="Segoe UI" w:cs="Segoe UI"/>
          <w:color w:val="0F1115"/>
          <w:sz w:val="30"/>
          <w:szCs w:val="30"/>
        </w:rPr>
        <w:t xml:space="preserve"> делать при пожаре?</w:t>
      </w:r>
    </w:p>
    <w:p w:rsidR="00C42F10" w:rsidRDefault="00C42F10" w:rsidP="00C42F1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Если вы заметили возгорание:</w:t>
      </w:r>
    </w:p>
    <w:p w:rsidR="00C42F10" w:rsidRDefault="00C42F10" w:rsidP="00C42F10">
      <w:pPr>
        <w:pStyle w:val="ds-markdown-paragraph"/>
        <w:numPr>
          <w:ilvl w:val="0"/>
          <w:numId w:val="20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Немедленно сообщите</w:t>
      </w:r>
      <w:r>
        <w:rPr>
          <w:rFonts w:ascii="Segoe UI" w:hAnsi="Segoe UI" w:cs="Segoe UI"/>
          <w:color w:val="0F1115"/>
        </w:rPr>
        <w:t> в пожарную охрану по телефону </w:t>
      </w:r>
      <w:r>
        <w:rPr>
          <w:rStyle w:val="ac"/>
          <w:rFonts w:ascii="Segoe UI" w:eastAsiaTheme="majorEastAsia" w:hAnsi="Segoe UI" w:cs="Segoe UI"/>
          <w:color w:val="0F1115"/>
        </w:rPr>
        <w:t>101</w:t>
      </w:r>
      <w:r>
        <w:rPr>
          <w:rFonts w:ascii="Segoe UI" w:hAnsi="Segoe UI" w:cs="Segoe UI"/>
          <w:color w:val="0F1115"/>
        </w:rPr>
        <w:t> (с мобильного) или </w:t>
      </w:r>
      <w:r>
        <w:rPr>
          <w:rStyle w:val="ac"/>
          <w:rFonts w:ascii="Segoe UI" w:eastAsiaTheme="majorEastAsia" w:hAnsi="Segoe UI" w:cs="Segoe UI"/>
          <w:color w:val="0F1115"/>
        </w:rPr>
        <w:t>112</w:t>
      </w:r>
      <w:r>
        <w:rPr>
          <w:rFonts w:ascii="Segoe UI" w:hAnsi="Segoe UI" w:cs="Segoe UI"/>
          <w:color w:val="0F1115"/>
        </w:rPr>
        <w:t> (единый номер экстренных служб). Чётко назовите адрес и что горит.</w:t>
      </w:r>
    </w:p>
    <w:p w:rsidR="00C42F10" w:rsidRDefault="00C42F10" w:rsidP="00C42F10">
      <w:pPr>
        <w:pStyle w:val="ds-markdown-paragraph"/>
        <w:numPr>
          <w:ilvl w:val="0"/>
          <w:numId w:val="20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Попытайтесь потушить огонь</w:t>
      </w:r>
      <w:r>
        <w:rPr>
          <w:rFonts w:ascii="Segoe UI" w:hAnsi="Segoe UI" w:cs="Segoe UI"/>
          <w:color w:val="0F1115"/>
        </w:rPr>
        <w:t> подручными средствами (вода, песок, огнетушитель), но только если это не угрожает вашей жизни.</w:t>
      </w:r>
    </w:p>
    <w:p w:rsidR="00C42F10" w:rsidRDefault="00C42F10" w:rsidP="00C42F10">
      <w:pPr>
        <w:pStyle w:val="ds-markdown-paragraph"/>
        <w:numPr>
          <w:ilvl w:val="0"/>
          <w:numId w:val="20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Если потушить не удаётся</w:t>
      </w:r>
      <w:r>
        <w:rPr>
          <w:rFonts w:ascii="Segoe UI" w:hAnsi="Segoe UI" w:cs="Segoe UI"/>
          <w:color w:val="0F1115"/>
        </w:rPr>
        <w:t> — немедленно покиньте опасную зону, предупредите соседей.</w:t>
      </w:r>
    </w:p>
    <w:p w:rsidR="00C42F10" w:rsidRDefault="00C42F10" w:rsidP="00C42F10">
      <w:pPr>
        <w:pStyle w:val="ds-markdown-paragraph"/>
        <w:numPr>
          <w:ilvl w:val="0"/>
          <w:numId w:val="20"/>
        </w:numPr>
        <w:shd w:val="clear" w:color="auto" w:fill="FFFFFF"/>
        <w:spacing w:beforeAutospacing="0"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Не прячьтесь</w:t>
      </w:r>
      <w:r>
        <w:rPr>
          <w:rFonts w:ascii="Segoe UI" w:hAnsi="Segoe UI" w:cs="Segoe UI"/>
          <w:color w:val="0F1115"/>
        </w:rPr>
        <w:t> в шкафах или под кроватью — пожарным будет сложно вас найти.</w:t>
      </w:r>
    </w:p>
    <w:p w:rsidR="00C42F10" w:rsidRDefault="00C42F10" w:rsidP="00C42F10">
      <w:pPr>
        <w:spacing w:after="0"/>
        <w:jc w:val="center"/>
      </w:pPr>
      <w:r>
        <w:pict>
          <v:rect id="_x0000_i1030" style="width:467.75pt;height:.75pt" o:hralign="center" o:hrstd="t" o:hr="t" fillcolor="#a0a0a0" stroked="f"/>
        </w:pict>
      </w:r>
    </w:p>
    <w:p w:rsidR="00C42F10" w:rsidRDefault="00C42F10" w:rsidP="00C42F10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 Symbol" w:hAnsi="Segoe UI Symbol" w:cs="Segoe UI Symbol"/>
          <w:color w:val="0F1115"/>
          <w:sz w:val="30"/>
          <w:szCs w:val="30"/>
        </w:rPr>
        <w:lastRenderedPageBreak/>
        <w:t>📌</w:t>
      </w:r>
      <w:r>
        <w:rPr>
          <w:rFonts w:ascii="Segoe UI" w:hAnsi="Segoe UI" w:cs="Segoe UI"/>
          <w:color w:val="0F1115"/>
          <w:sz w:val="30"/>
          <w:szCs w:val="30"/>
        </w:rPr>
        <w:t xml:space="preserve"> Помните</w:t>
      </w:r>
    </w:p>
    <w:p w:rsidR="00C42F10" w:rsidRDefault="00C42F10" w:rsidP="00C42F10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Особый противопожарный режим введён не для того, чтобы ограничить ваши права, а для </w:t>
      </w:r>
      <w:r>
        <w:rPr>
          <w:rStyle w:val="ac"/>
          <w:rFonts w:ascii="Segoe UI" w:eastAsiaTheme="majorEastAsia" w:hAnsi="Segoe UI" w:cs="Segoe UI"/>
          <w:color w:val="0F1115"/>
        </w:rPr>
        <w:t>защиты жизни, здоровья и имущества</w:t>
      </w:r>
      <w:r>
        <w:rPr>
          <w:rFonts w:ascii="Segoe UI" w:hAnsi="Segoe UI" w:cs="Segoe UI"/>
          <w:color w:val="0F1115"/>
        </w:rPr>
        <w:t> в самый опасный период года. Соблюдение элементарных правил пожарной безопасности — это не просто требование закона, а проявление ответственности перед собой и окружающими.</w:t>
      </w:r>
    </w:p>
    <w:p w:rsidR="00C42F10" w:rsidRDefault="00C42F10" w:rsidP="00C42F10">
      <w:pPr>
        <w:pStyle w:val="ds-markdown-paragraph"/>
        <w:shd w:val="clear" w:color="auto" w:fill="FFFFFF"/>
        <w:spacing w:before="240" w:before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Будьте внимательны, не нарушайте запреты, и пусть ваше лето будет безопасным и тёплым — без огненных происшествий!</w:t>
      </w:r>
    </w:p>
    <w:p w:rsidR="00C42F10" w:rsidRDefault="00C42F10" w:rsidP="00C42F10">
      <w:r>
        <w:rPr>
          <w:noProof/>
          <w:lang w:eastAsia="ru-RU"/>
        </w:rPr>
        <w:drawing>
          <wp:inline distT="0" distB="0" distL="0" distR="0">
            <wp:extent cx="5943600" cy="3838575"/>
            <wp:effectExtent l="0" t="0" r="0" b="9525"/>
            <wp:docPr id="1" name="Рисунок 1" descr="photo1650971582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hoto1650971582 (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564" w:rsidRPr="00C42F10" w:rsidRDefault="00E05564" w:rsidP="00C42F10">
      <w:bookmarkStart w:id="0" w:name="_GoBack"/>
      <w:bookmarkEnd w:id="0"/>
    </w:p>
    <w:sectPr w:rsidR="00E05564" w:rsidRPr="00C42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32050"/>
    <w:multiLevelType w:val="multilevel"/>
    <w:tmpl w:val="8A207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153F1"/>
    <w:multiLevelType w:val="multilevel"/>
    <w:tmpl w:val="2DA20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6E6372"/>
    <w:multiLevelType w:val="multilevel"/>
    <w:tmpl w:val="BB4A8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505C12"/>
    <w:multiLevelType w:val="multilevel"/>
    <w:tmpl w:val="E234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DE1ED9"/>
    <w:multiLevelType w:val="multilevel"/>
    <w:tmpl w:val="2770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E766B2"/>
    <w:multiLevelType w:val="multilevel"/>
    <w:tmpl w:val="14C8A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DD5F31"/>
    <w:multiLevelType w:val="multilevel"/>
    <w:tmpl w:val="27E2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30784E"/>
    <w:multiLevelType w:val="multilevel"/>
    <w:tmpl w:val="28AC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2F21C6"/>
    <w:multiLevelType w:val="multilevel"/>
    <w:tmpl w:val="A12EE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345815"/>
    <w:multiLevelType w:val="multilevel"/>
    <w:tmpl w:val="E27A0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314B3C"/>
    <w:multiLevelType w:val="multilevel"/>
    <w:tmpl w:val="F6468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582B2A"/>
    <w:multiLevelType w:val="multilevel"/>
    <w:tmpl w:val="5296D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BC421F"/>
    <w:multiLevelType w:val="multilevel"/>
    <w:tmpl w:val="A32E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1923E8"/>
    <w:multiLevelType w:val="multilevel"/>
    <w:tmpl w:val="4F9EC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B00CDF"/>
    <w:multiLevelType w:val="multilevel"/>
    <w:tmpl w:val="F2765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5125AF"/>
    <w:multiLevelType w:val="multilevel"/>
    <w:tmpl w:val="DBD40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7956C7"/>
    <w:multiLevelType w:val="multilevel"/>
    <w:tmpl w:val="B36A7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501F9D"/>
    <w:multiLevelType w:val="multilevel"/>
    <w:tmpl w:val="22383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F920967"/>
    <w:multiLevelType w:val="multilevel"/>
    <w:tmpl w:val="BC56E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310C19"/>
    <w:multiLevelType w:val="multilevel"/>
    <w:tmpl w:val="7922A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10"/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7"/>
  </w:num>
  <w:num w:numId="9">
    <w:abstractNumId w:val="19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2"/>
  </w:num>
  <w:num w:numId="13">
    <w:abstractNumId w:val="14"/>
  </w:num>
  <w:num w:numId="14">
    <w:abstractNumId w:val="15"/>
  </w:num>
  <w:num w:numId="15">
    <w:abstractNumId w:val="17"/>
  </w:num>
  <w:num w:numId="16">
    <w:abstractNumId w:val="16"/>
  </w:num>
  <w:num w:numId="17">
    <w:abstractNumId w:val="18"/>
  </w:num>
  <w:num w:numId="18">
    <w:abstractNumId w:val="8"/>
  </w:num>
  <w:num w:numId="19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6C7"/>
    <w:rsid w:val="0003143D"/>
    <w:rsid w:val="000E21CE"/>
    <w:rsid w:val="00174C73"/>
    <w:rsid w:val="002751B0"/>
    <w:rsid w:val="002E385B"/>
    <w:rsid w:val="002E4DF8"/>
    <w:rsid w:val="002F07DB"/>
    <w:rsid w:val="00327283"/>
    <w:rsid w:val="00514DBC"/>
    <w:rsid w:val="0051706D"/>
    <w:rsid w:val="007027E5"/>
    <w:rsid w:val="007640EC"/>
    <w:rsid w:val="00812001"/>
    <w:rsid w:val="008525C4"/>
    <w:rsid w:val="008A1FE9"/>
    <w:rsid w:val="008E4C86"/>
    <w:rsid w:val="009542CC"/>
    <w:rsid w:val="0096256E"/>
    <w:rsid w:val="00B065EC"/>
    <w:rsid w:val="00C14CDB"/>
    <w:rsid w:val="00C42F10"/>
    <w:rsid w:val="00DC1584"/>
    <w:rsid w:val="00DE5034"/>
    <w:rsid w:val="00E05564"/>
    <w:rsid w:val="00E766C7"/>
    <w:rsid w:val="00F1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29439-5B47-4B8C-8D16-BFC4100B9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6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76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6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6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6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6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6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6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6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766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66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66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66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66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66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66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66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6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6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66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6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6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66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66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66C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66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66C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66C7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a"/>
    <w:rsid w:val="002E4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E4DF8"/>
    <w:rPr>
      <w:b/>
      <w:bCs/>
    </w:rPr>
  </w:style>
  <w:style w:type="character" w:styleId="HTML">
    <w:name w:val="HTML Code"/>
    <w:basedOn w:val="a0"/>
    <w:uiPriority w:val="99"/>
    <w:semiHidden/>
    <w:unhideWhenUsed/>
    <w:rsid w:val="008A1FE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5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85374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1348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5652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0564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6184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3684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5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RePack by Diakov</cp:lastModifiedBy>
  <cp:revision>15</cp:revision>
  <dcterms:created xsi:type="dcterms:W3CDTF">2025-11-10T06:20:00Z</dcterms:created>
  <dcterms:modified xsi:type="dcterms:W3CDTF">2026-08-24T06:51:00Z</dcterms:modified>
</cp:coreProperties>
</file>