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ЗАГОЛОВОК: ВЕСНА ОПАСНА ОГНЕМ: НАПОМИНАНИЕ О ПРАВИЛАХ ПОЖАРНОЙ БЕЗОПАСНОСТИ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 приходом весны у многих дачников и жителей частного сектора появляется желание навести порядок на участках. Но именно в этот период резко возрастает количество пожаров. Статистика неумолима: весенние палы травы и сжигание мусора становятся причиной трагедий как в природной среде, так и в жилых домах.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Пал травы — не традиция, а преступление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Особую тревогу вызывает массовое сжигание сухой прошлогодней травы. Многие ошибочно полагают, что зола удобряет почву и что огонь сжигает клещей. Однако это миф. На самом деле пал травы уничтожает молодую поросль, убивает мелких животных и насекомых, а главное — огонь моментально выходит из-под контроля.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ветреную погоду пламя перекидывается на хозяйственные постройки, деревянные дома и даже на линии электропередач. Ежегодно сотрудники МЧС фиксируют случаи, когда из-за подожженной травы сгорали целые улицы. </w:t>
      </w:r>
      <w:r>
        <w:rPr>
          <w:rStyle w:val="ac"/>
          <w:rFonts w:ascii="Segoe UI" w:eastAsiaTheme="majorEastAsia" w:hAnsi="Segoe UI" w:cs="Segoe UI"/>
          <w:color w:val="0F1115"/>
        </w:rPr>
        <w:t>Помните: бесконтрольное выжигание сухой растительности запрещено законом и влечет за собой административный, а в случае гибели людей — уголовный штраф.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Пожарная безопасность в жилом секторе: внимание на мелочи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Весенний период требует особого подхода к безопасности в частных и многоквартирных домах. Вот основные правила, которые спасут вашу жизнь и имущество:</w:t>
      </w:r>
    </w:p>
    <w:p w:rsidR="00BE6882" w:rsidRDefault="00BE6882" w:rsidP="00BE688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Электропроводка.</w:t>
      </w:r>
      <w:r>
        <w:rPr>
          <w:rFonts w:ascii="Segoe UI" w:hAnsi="Segoe UI" w:cs="Segoe UI"/>
          <w:color w:val="0F1115"/>
        </w:rPr>
        <w:t> После зимы проверьте состояние проводов в подвале и на чердаке. Не перегружайте сеть, включая сразу несколько мощных обогревателей для просушки помещений.</w:t>
      </w:r>
    </w:p>
    <w:p w:rsidR="00BE6882" w:rsidRDefault="00BE6882" w:rsidP="00BE688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Газовое оборудование.</w:t>
      </w:r>
      <w:r>
        <w:rPr>
          <w:rFonts w:ascii="Segoe UI" w:hAnsi="Segoe UI" w:cs="Segoe UI"/>
          <w:color w:val="0F1115"/>
        </w:rPr>
        <w:t> Если вы используете газовые баллоны, хранить их разрешено только вне дома, в металлическом ящике под навесом. При запахе газа запрещено включать свет или спички — необходимо срочно вызвать службу.</w:t>
      </w:r>
    </w:p>
    <w:p w:rsidR="00BE6882" w:rsidRDefault="00BE6882" w:rsidP="00BE688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Пути эвакуации.</w:t>
      </w:r>
      <w:r>
        <w:rPr>
          <w:rFonts w:ascii="Segoe UI" w:hAnsi="Segoe UI" w:cs="Segoe UI"/>
          <w:color w:val="0F1115"/>
        </w:rPr>
        <w:t> Очистите проходы в коридорах, на лестничных клетках и чердаках от старой мебели и хлама. Лестницы, служащие запасными выходами, должны быть свободны всегда.</w:t>
      </w:r>
    </w:p>
    <w:p w:rsidR="00BE6882" w:rsidRDefault="00BE6882" w:rsidP="00BE6882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Детская шалость.</w:t>
      </w:r>
      <w:r>
        <w:rPr>
          <w:rFonts w:ascii="Segoe UI" w:hAnsi="Segoe UI" w:cs="Segoe UI"/>
          <w:color w:val="0F1115"/>
        </w:rPr>
        <w:t> Спрячьте спички и зажигалки в недоступные места. Проведите с детьми беседу: весной ребятишки часто копируют взрослых и пытаются поджечь тополиный пух или старую траву.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Официальный запрет разжигания костров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lastRenderedPageBreak/>
        <w:t>В весенний период в большинстве регионов вводится </w:t>
      </w:r>
      <w:r>
        <w:rPr>
          <w:rStyle w:val="ac"/>
          <w:rFonts w:ascii="Segoe UI" w:eastAsiaTheme="majorEastAsia" w:hAnsi="Segoe UI" w:cs="Segoe UI"/>
          <w:color w:val="0F1115"/>
        </w:rPr>
        <w:t>Особый противопожарный режим</w:t>
      </w:r>
      <w:r>
        <w:rPr>
          <w:rFonts w:ascii="Segoe UI" w:hAnsi="Segoe UI" w:cs="Segoe UI"/>
          <w:color w:val="0F1115"/>
        </w:rPr>
        <w:t>, который накладывает жесткие ограничения. Даже если вы находитесь на своем приусадебном участке, важно знать: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— Разводить открытый огонь (костры, мангалы) можно только при соблюдении строгих правил: расстояние до дома не менее 15 метров, место очищено от сухой травы, рядом есть бочка с водой или огнетушитель.</w:t>
      </w:r>
      <w:r>
        <w:rPr>
          <w:rFonts w:ascii="Segoe UI" w:hAnsi="Segoe UI" w:cs="Segoe UI"/>
          <w:color w:val="0F1115"/>
        </w:rPr>
        <w:br/>
        <w:t>— При наступлении сухой и ветреной погоды (скорость ветра более 5–10 м/с) разжигать костры категорически </w:t>
      </w:r>
      <w:r>
        <w:rPr>
          <w:rStyle w:val="ac"/>
          <w:rFonts w:ascii="Segoe UI" w:eastAsiaTheme="majorEastAsia" w:hAnsi="Segoe UI" w:cs="Segoe UI"/>
          <w:color w:val="0F1115"/>
        </w:rPr>
        <w:t>запрещено</w:t>
      </w:r>
      <w:r>
        <w:rPr>
          <w:rFonts w:ascii="Segoe UI" w:hAnsi="Segoe UI" w:cs="Segoe UI"/>
          <w:color w:val="0F1115"/>
        </w:rPr>
        <w:t>.</w:t>
      </w:r>
      <w:r>
        <w:rPr>
          <w:rFonts w:ascii="Segoe UI" w:hAnsi="Segoe UI" w:cs="Segoe UI"/>
          <w:color w:val="0F1115"/>
        </w:rPr>
        <w:br/>
        <w:t>— Сжигать мусор и листву можно только в металлической бочке или контейнере с крышкой, стоящем на несгораемом основании.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d"/>
          <w:rFonts w:ascii="Segoe UI" w:eastAsiaTheme="majorEastAsia" w:hAnsi="Segoe UI" w:cs="Segoe UI"/>
          <w:color w:val="0F1115"/>
        </w:rPr>
        <w:t>Нарушение этих требований карается штрафом:</w:t>
      </w:r>
    </w:p>
    <w:p w:rsidR="00BE6882" w:rsidRDefault="00BE6882" w:rsidP="00BE6882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d"/>
          <w:rFonts w:ascii="Segoe UI" w:eastAsiaTheme="majorEastAsia" w:hAnsi="Segoe UI" w:cs="Segoe UI"/>
          <w:color w:val="0F1115"/>
        </w:rPr>
        <w:t>Для граждан — от 5 до 15 тысяч рублей;</w:t>
      </w:r>
    </w:p>
    <w:p w:rsidR="00BE6882" w:rsidRDefault="00BE6882" w:rsidP="00BE6882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d"/>
          <w:rFonts w:ascii="Segoe UI" w:eastAsiaTheme="majorEastAsia" w:hAnsi="Segoe UI" w:cs="Segoe UI"/>
          <w:color w:val="0F1115"/>
        </w:rPr>
        <w:t>В условиях особого противопожарного режима — до 20 тысяч рублей.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Будьте внимательны к соседям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Если вы видите, что кто-то разводит костер вблизи построек или поджигает траву, не проходите мимо. Сделайте замечание или позвоните в единую службу спасения по телефону </w:t>
      </w:r>
      <w:r>
        <w:rPr>
          <w:rStyle w:val="ac"/>
          <w:rFonts w:ascii="Segoe UI" w:eastAsiaTheme="majorEastAsia" w:hAnsi="Segoe UI" w:cs="Segoe UI"/>
          <w:color w:val="0F1115"/>
        </w:rPr>
        <w:t>101</w:t>
      </w:r>
      <w:r>
        <w:rPr>
          <w:rFonts w:ascii="Segoe UI" w:hAnsi="Segoe UI" w:cs="Segoe UI"/>
          <w:color w:val="0F1115"/>
        </w:rPr>
        <w:t> или </w:t>
      </w:r>
      <w:r>
        <w:rPr>
          <w:rStyle w:val="ac"/>
          <w:rFonts w:ascii="Segoe UI" w:eastAsiaTheme="majorEastAsia" w:hAnsi="Segoe UI" w:cs="Segoe UI"/>
          <w:color w:val="0F1115"/>
        </w:rPr>
        <w:t>112</w:t>
      </w:r>
      <w:r>
        <w:rPr>
          <w:rFonts w:ascii="Segoe UI" w:hAnsi="Segoe UI" w:cs="Segoe UI"/>
          <w:color w:val="0F1115"/>
        </w:rPr>
        <w:t>. Помните: ваша бдительность может предотвратить беду, ведь огонь в сухую весну распространяется со скоростью бегущего человека.</w:t>
      </w:r>
    </w:p>
    <w:p w:rsidR="00BE6882" w:rsidRDefault="00BE6882" w:rsidP="00BE6882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Пожалуйста, соблюдайте правила пожарной безопасности. Весна должна радовать нас теплом, а не траурными сводками.</w:t>
      </w:r>
    </w:p>
    <w:p w:rsidR="00E05564" w:rsidRPr="00584EC5" w:rsidRDefault="00BE6882" w:rsidP="00584EC5">
      <w:bookmarkStart w:id="0" w:name="_GoBack"/>
      <w:r w:rsidRPr="00BE6882">
        <w:rPr>
          <w:noProof/>
          <w:lang w:eastAsia="ru-RU"/>
        </w:rPr>
        <w:drawing>
          <wp:inline distT="0" distB="0" distL="0" distR="0">
            <wp:extent cx="5962650" cy="3818701"/>
            <wp:effectExtent l="0" t="0" r="0" b="0"/>
            <wp:docPr id="3" name="Рисунок 3" descr="\\Home-pc\!wg\0. Общие документы\12. Исходящая корреспонденция\2. 2026\4. Апрель\13.04\21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Home-pc\!wg\0. Общие документы\12. Исходящая корреспонденция\2. 2026\4. Апрель\13.04\211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873" cy="383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05564" w:rsidRPr="00584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73F37"/>
    <w:multiLevelType w:val="multilevel"/>
    <w:tmpl w:val="C30A0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77828"/>
    <w:multiLevelType w:val="multilevel"/>
    <w:tmpl w:val="DFCC5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B33CB"/>
    <w:multiLevelType w:val="multilevel"/>
    <w:tmpl w:val="506E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513F3"/>
    <w:multiLevelType w:val="multilevel"/>
    <w:tmpl w:val="0E72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AC2630"/>
    <w:multiLevelType w:val="multilevel"/>
    <w:tmpl w:val="65A0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542322"/>
    <w:multiLevelType w:val="multilevel"/>
    <w:tmpl w:val="2EF8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CA550D"/>
    <w:multiLevelType w:val="multilevel"/>
    <w:tmpl w:val="522A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95A4B"/>
    <w:multiLevelType w:val="multilevel"/>
    <w:tmpl w:val="80FCC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2F44A7"/>
    <w:multiLevelType w:val="multilevel"/>
    <w:tmpl w:val="DE060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4A2CBA"/>
    <w:multiLevelType w:val="multilevel"/>
    <w:tmpl w:val="283C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E6DD9"/>
    <w:multiLevelType w:val="multilevel"/>
    <w:tmpl w:val="E460C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425E97"/>
    <w:multiLevelType w:val="multilevel"/>
    <w:tmpl w:val="051C6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10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  <w:num w:numId="11">
    <w:abstractNumId w:val="11"/>
  </w:num>
  <w:num w:numId="1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C7"/>
    <w:rsid w:val="0003143D"/>
    <w:rsid w:val="000C1D87"/>
    <w:rsid w:val="000E21CE"/>
    <w:rsid w:val="00174C73"/>
    <w:rsid w:val="002751B0"/>
    <w:rsid w:val="002E385B"/>
    <w:rsid w:val="002F07DB"/>
    <w:rsid w:val="002F0FA4"/>
    <w:rsid w:val="00327283"/>
    <w:rsid w:val="00384B53"/>
    <w:rsid w:val="00514DBC"/>
    <w:rsid w:val="0051706D"/>
    <w:rsid w:val="00584EC5"/>
    <w:rsid w:val="007027E5"/>
    <w:rsid w:val="007640EC"/>
    <w:rsid w:val="007D0679"/>
    <w:rsid w:val="00812001"/>
    <w:rsid w:val="008525C4"/>
    <w:rsid w:val="008940D8"/>
    <w:rsid w:val="008E4C86"/>
    <w:rsid w:val="00916766"/>
    <w:rsid w:val="009542CC"/>
    <w:rsid w:val="0096256E"/>
    <w:rsid w:val="00B065EC"/>
    <w:rsid w:val="00BE6882"/>
    <w:rsid w:val="00C14CDB"/>
    <w:rsid w:val="00DC1584"/>
    <w:rsid w:val="00DE5034"/>
    <w:rsid w:val="00E05564"/>
    <w:rsid w:val="00E766C7"/>
    <w:rsid w:val="00F1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29439-5B47-4B8C-8D16-BFC4100B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6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6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6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6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6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6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6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6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6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6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66C7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7D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D0679"/>
    <w:rPr>
      <w:b/>
      <w:bCs/>
    </w:rPr>
  </w:style>
  <w:style w:type="character" w:styleId="ad">
    <w:name w:val="Emphasis"/>
    <w:basedOn w:val="a0"/>
    <w:uiPriority w:val="20"/>
    <w:qFormat/>
    <w:rsid w:val="008940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RePack by Diakov</cp:lastModifiedBy>
  <cp:revision>18</cp:revision>
  <dcterms:created xsi:type="dcterms:W3CDTF">2025-11-10T06:20:00Z</dcterms:created>
  <dcterms:modified xsi:type="dcterms:W3CDTF">2026-04-13T08:36:00Z</dcterms:modified>
</cp:coreProperties>
</file>