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6C0EA" w14:textId="77777777" w:rsidR="00A44D36" w:rsidRPr="00A44D36" w:rsidRDefault="00A44D36" w:rsidP="00A44D36">
      <w:r w:rsidRPr="00A44D36">
        <w:t>С 1 сентября 2025 года вступает в действие новый порядок обучения по пожарной безопасности, утверждённый приказом МЧС России от 16.12.2024 г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безопасности», с этого дня порядок действующий по приказу МЧС России от 18.11.2021 № 806 утратит силу.</w:t>
      </w:r>
    </w:p>
    <w:p w14:paraId="5263B4F6" w14:textId="77777777" w:rsidR="00A44D36" w:rsidRPr="00A44D36" w:rsidRDefault="00A44D36" w:rsidP="00A44D36">
      <w:r w:rsidRPr="00A44D36">
        <w:t>Базовые положения нового Порядка аналогичны действующему, однако обновленным документом закреплены следующие особенности:</w:t>
      </w:r>
    </w:p>
    <w:p w14:paraId="5622270B" w14:textId="77777777" w:rsidR="00A44D36" w:rsidRPr="00A44D36" w:rsidRDefault="00A44D36" w:rsidP="00A44D36">
      <w:r w:rsidRPr="00A44D36">
        <w:t>1.Расширено сфера его применения, а именно включены граждане (физические лица), в том числе индивидуальные предприниматели, являющиеся собственниками имущества, лица, уполномоченные владеть, пользоваться или распоряжаться имуществом. Таким образом, с 1 сентября 2025 года даже ИП, нотариусы, адвокаты и прочие работодатели — физические лица обязаны проводить противопожарные инструктажи для своих работников наравне с организациями.</w:t>
      </w:r>
    </w:p>
    <w:p w14:paraId="7740BD7D" w14:textId="77777777" w:rsidR="00A44D36" w:rsidRPr="00A44D36" w:rsidRDefault="00A44D36" w:rsidP="00A44D36">
      <w:r w:rsidRPr="00A44D36">
        <w:t>2.Отдельным приложением утвержден порядок утверждения и согласования программ противопожарного инструктажа. Теперь не нужно больше получать одобрение пожарного надзора на корпоративные программы инструктажей, согласование программ определяет руководитель.</w:t>
      </w:r>
    </w:p>
    <w:p w14:paraId="09B26537" w14:textId="77777777" w:rsidR="00A44D36" w:rsidRPr="00A44D36" w:rsidRDefault="00A44D36" w:rsidP="00A44D36">
      <w:r w:rsidRPr="00A44D36">
        <w:t>3.Исключено устаревшее упоминание о «пожарно-техническом минимуме» — теперь все обучение мерам ПБ либо осуществляется через инструктажи, либо через дополнительное профобразование для отдельных должностей.</w:t>
      </w:r>
    </w:p>
    <w:p w14:paraId="1BE1ABC0" w14:textId="77777777" w:rsidR="00A44D36" w:rsidRPr="00A44D36" w:rsidRDefault="00A44D36" w:rsidP="00A44D36">
      <w:r w:rsidRPr="00A44D36">
        <w:t xml:space="preserve">Новый приказ четко разграничил эти уровни обучения, </w:t>
      </w:r>
      <w:r w:rsidRPr="00A44D36">
        <w:rPr>
          <w:b/>
          <w:bCs/>
        </w:rPr>
        <w:t>убрав термин «ПТМ»</w:t>
      </w:r>
      <w:r w:rsidRPr="00A44D36">
        <w:t>, но суть осталась: если вы руководитель или ответственный за ПБ — пройдите специальное обучение, если рабочий — достаточно инструктажей. Это важный момент для руководителей предприятий и ИП: даже если у вас небольшой штат, но вы лично отвечаете за ПБ, вам нужно либо самому иметь подготовку в области ПБ, либо привлекать внешнего специалиста. Не пренебрегайте этим требованием, иначе при проверке могут предъявить нарушение (например, отсутствие у директора удостоверения о прохождении курса ПБ).</w:t>
      </w:r>
    </w:p>
    <w:p w14:paraId="3B86A424" w14:textId="77777777" w:rsidR="00A44D36" w:rsidRPr="00A44D36" w:rsidRDefault="00A44D36" w:rsidP="00A44D36">
      <w:r w:rsidRPr="00A44D36">
        <w:t xml:space="preserve">4.Расширен список обучаемых лиц при вводном инструктаже — помимо штатных сотрудников и командированных, туда </w:t>
      </w:r>
      <w:r w:rsidRPr="00A44D36">
        <w:rPr>
          <w:b/>
          <w:bCs/>
        </w:rPr>
        <w:t>добавлены стажеры и практиканты</w:t>
      </w:r>
      <w:r w:rsidRPr="00A44D36">
        <w:t>, то есть любые лица, проходящие производственную практику или временно прикомандированные для работы;</w:t>
      </w:r>
    </w:p>
    <w:p w14:paraId="3753C62E" w14:textId="77777777" w:rsidR="00A44D36" w:rsidRPr="00A44D36" w:rsidRDefault="00A44D36" w:rsidP="00A44D36">
      <w:r w:rsidRPr="00A44D36">
        <w:t>5.Разрешена дистанционная форма обучения: теоретическую часть противопожарного инструктажа можно проводить удаленно (через электронные курсы) при наличии соответствующего соглашения с работником.</w:t>
      </w:r>
    </w:p>
    <w:p w14:paraId="23E6A908" w14:textId="77777777" w:rsidR="00A44D36" w:rsidRPr="00A44D36" w:rsidRDefault="00A44D36" w:rsidP="00A44D36">
      <w:r w:rsidRPr="00A44D36">
        <w:t>Если выбор сделан в пользу дистанционного инструктажа, важно соблюсти ряд условий:</w:t>
      </w:r>
    </w:p>
    <w:p w14:paraId="62EF54F9" w14:textId="77777777" w:rsidR="00A44D36" w:rsidRPr="00A44D36" w:rsidRDefault="00A44D36" w:rsidP="00A44D36">
      <w:r w:rsidRPr="00A44D36">
        <w:lastRenderedPageBreak/>
        <w:t>Нужно документально оформить согласие работника (лучше включить соответствующий пункт в трудовой договор при приеме на работу).</w:t>
      </w:r>
    </w:p>
    <w:p w14:paraId="129BAFB9" w14:textId="77777777" w:rsidR="00A44D36" w:rsidRPr="00A44D36" w:rsidRDefault="00A44D36" w:rsidP="00A44D36">
      <w:r w:rsidRPr="00A44D36">
        <w:t>Электронный курс или видеоконференция должны покрывать все темы программы и позволять зафиксировать факт прохождения (например, итоговый тест или электронная регистрация).</w:t>
      </w:r>
    </w:p>
    <w:p w14:paraId="79B108D2" w14:textId="77777777" w:rsidR="00A44D36" w:rsidRPr="00A44D36" w:rsidRDefault="00A44D36" w:rsidP="00A44D36">
      <w:r w:rsidRPr="00A44D36">
        <w:t>После дистанционного обучения все равно нужно зафиксировать его в журнале — обычно распечатывают протокол или результат теста, и инструктирующий ответственный лицо ставит свою подпись, а от работника берут расписку или электронную подпись.</w:t>
      </w:r>
    </w:p>
    <w:p w14:paraId="17AC5E79" w14:textId="77777777" w:rsidR="00A44D36" w:rsidRPr="00A44D36" w:rsidRDefault="00A44D36" w:rsidP="00A44D36">
      <w:r w:rsidRPr="00A44D36">
        <w:t>6.Практические тренировки разрешено сочетать с плановыми эвакуационными учениями — таким образом, противопожарный инструктаж «на практике» может проводиться в формате учебной эвакуации персонала.</w:t>
      </w:r>
    </w:p>
    <w:p w14:paraId="4AB0F6F0" w14:textId="77777777" w:rsidR="00A44D36" w:rsidRPr="00A44D36" w:rsidRDefault="00A44D36" w:rsidP="00A44D36">
      <w:r w:rsidRPr="00A44D36">
        <w:t>7.Разрешено подписывать документы электронной подписью – но только если обучение проходит в цифровом формате, документы должны подписываться квалифицированной электронной подписью.</w:t>
      </w:r>
    </w:p>
    <w:p w14:paraId="01FE2AC2" w14:textId="77777777" w:rsidR="00A44D36" w:rsidRPr="00A44D36" w:rsidRDefault="00A44D36" w:rsidP="00A44D36">
      <w:r w:rsidRPr="00A44D36">
        <w:t xml:space="preserve">8.Предъявляются новые конкретные требования к программам противопожарного инструктажа. В планах и программе обучения должны быть охвачены все ключевые темы по пожарной безопасности. В особенности это относится </w:t>
      </w:r>
      <w:r w:rsidRPr="00A44D36">
        <w:rPr>
          <w:b/>
          <w:bCs/>
        </w:rPr>
        <w:t>к вводному противопожарному инструктажу</w:t>
      </w:r>
      <w:r w:rsidRPr="00A44D36">
        <w:t>, с которого начинается обучение нового сотрудника.</w:t>
      </w:r>
    </w:p>
    <w:p w14:paraId="0EBB1897" w14:textId="77777777" w:rsidR="00A44D36" w:rsidRPr="00A44D36" w:rsidRDefault="00A44D36" w:rsidP="00A44D36">
      <w:r w:rsidRPr="00A44D36">
        <w:t>Все программы должны утверждаться и согласовываться внутри организации;</w:t>
      </w:r>
    </w:p>
    <w:p w14:paraId="3AAB109B" w14:textId="77777777" w:rsidR="00A44D36" w:rsidRPr="00A44D36" w:rsidRDefault="00A44D36" w:rsidP="00A44D36">
      <w:r w:rsidRPr="00A44D36">
        <w:t>Обучение ответственных за инструктаж – теперь они могут проходить самообучение, но с последующей проверкой знаний;</w:t>
      </w:r>
    </w:p>
    <w:p w14:paraId="4FA8DA2E" w14:textId="77777777" w:rsidR="00A44D36" w:rsidRPr="00A44D36" w:rsidRDefault="00A44D36" w:rsidP="00A44D36">
      <w:r w:rsidRPr="00A44D36">
        <w:t>Обновлены требования к журналу учета инструктажей – он должен вестись более подробно, а в случае неудовлетворительных результатов сотрудник не может быть допущен к работе.</w:t>
      </w:r>
    </w:p>
    <w:p w14:paraId="1BC708AE" w14:textId="77777777" w:rsidR="00A44D36" w:rsidRPr="00A44D36" w:rsidRDefault="00A44D36" w:rsidP="00A44D36">
      <w:r w:rsidRPr="00A44D36">
        <w:t xml:space="preserve">Переход на новый порядок следует осуществить не позднее 1 сентября 2025 года. К этому дню </w:t>
      </w:r>
      <w:r w:rsidRPr="00A44D36">
        <w:rPr>
          <w:b/>
          <w:bCs/>
        </w:rPr>
        <w:t>все работодатели должны привести обучение сотрудников мерам пожарной безопасности в соответствие с Приказом № 1120</w:t>
      </w:r>
      <w:r w:rsidRPr="00A44D36">
        <w:t>. Практически это означает, что действующие программы инструктажей, использовавшиеся по приказу № 806, нужно обновить, пересмотреть документы и процедуры, обучить ответственных лиц новым требованиям. Желательно начать подготовительную работу заранее — разработать новые программы инструктажей, внести изменения в локальные акты, провести дополнительный инструктаж ответственных — чтобы с сентября уверенно работать по новым правилам.</w:t>
      </w:r>
    </w:p>
    <w:p w14:paraId="3DA4B941" w14:textId="77777777" w:rsidR="00A44D36" w:rsidRPr="00A44D36" w:rsidRDefault="00A44D36" w:rsidP="00A44D36">
      <w:r w:rsidRPr="00A44D36">
        <w:t xml:space="preserve">В связи с упомянутыми изменениями потребуется провести внеплановый противопожарный инструктаж. До его проведения по соответствующему </w:t>
      </w:r>
      <w:hyperlink r:id="rId4" w:history="1">
        <w:r w:rsidRPr="00A44D36">
          <w:rPr>
            <w:rStyle w:val="ac"/>
          </w:rPr>
          <w:t>основанию</w:t>
        </w:r>
      </w:hyperlink>
      <w:r w:rsidRPr="00A44D36">
        <w:t xml:space="preserve"> и (или) в соответствии с </w:t>
      </w:r>
      <w:hyperlink r:id="rId5" w:history="1">
        <w:proofErr w:type="spellStart"/>
        <w:r w:rsidRPr="00A44D36">
          <w:rPr>
            <w:rStyle w:val="ac"/>
          </w:rPr>
          <w:t>пп</w:t>
        </w:r>
        <w:proofErr w:type="spellEnd"/>
        <w:r w:rsidRPr="00A44D36">
          <w:rPr>
            <w:rStyle w:val="ac"/>
          </w:rPr>
          <w:t>. 2 п. 12</w:t>
        </w:r>
      </w:hyperlink>
      <w:r w:rsidRPr="00A44D36">
        <w:t xml:space="preserve"> Приложения N 1 к Приказу МЧС России от 16.12.2024 N 1120 (например, при изменении технологического процесса производства) вы можете </w:t>
      </w:r>
      <w:r w:rsidRPr="00A44D36">
        <w:lastRenderedPageBreak/>
        <w:t xml:space="preserve">проводить противопожарные инструктажи по программам, разработанным в соответствии с предыдущим </w:t>
      </w:r>
      <w:hyperlink r:id="rId6" w:history="1">
        <w:r w:rsidRPr="00A44D36">
          <w:rPr>
            <w:rStyle w:val="ac"/>
          </w:rPr>
          <w:t>Приказом</w:t>
        </w:r>
      </w:hyperlink>
      <w:r w:rsidRPr="00A44D36">
        <w:t xml:space="preserve"> (</w:t>
      </w:r>
      <w:hyperlink r:id="rId7" w:history="1">
        <w:r w:rsidRPr="00A44D36">
          <w:rPr>
            <w:rStyle w:val="ac"/>
          </w:rPr>
          <w:t>п. 5</w:t>
        </w:r>
      </w:hyperlink>
      <w:r w:rsidRPr="00A44D36">
        <w:t xml:space="preserve"> Приказа МЧС России от 16.12.2024 N 1120).</w:t>
      </w:r>
    </w:p>
    <w:p w14:paraId="7415CD25" w14:textId="77777777" w:rsidR="00E3287A" w:rsidRDefault="00E3287A"/>
    <w:sectPr w:rsidR="00E32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7A"/>
    <w:rsid w:val="00414A4E"/>
    <w:rsid w:val="00A44D36"/>
    <w:rsid w:val="00E3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8247F-07C8-47C1-A179-4FFEFD35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2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2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8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28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2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2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2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2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2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2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2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28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28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28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28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28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28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2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32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2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2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2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28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28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28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2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287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287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44D3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44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9164&amp;dst=100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1460" TargetMode="External"/><Relationship Id="rId5" Type="http://schemas.openxmlformats.org/officeDocument/2006/relationships/hyperlink" Target="https://login.consultant.ru/link/?req=doc&amp;base=LAW&amp;n=499164&amp;dst=100074" TargetMode="External"/><Relationship Id="rId4" Type="http://schemas.openxmlformats.org/officeDocument/2006/relationships/hyperlink" Target="https://login.consultant.ru/link/?req=doc&amp;base=LAW&amp;n=499164&amp;dst=10007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4852</Characters>
  <Application>Microsoft Office Word</Application>
  <DocSecurity>0</DocSecurity>
  <Lines>40</Lines>
  <Paragraphs>11</Paragraphs>
  <ScaleCrop>false</ScaleCrop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2026-10-06T10:52:00Z</dcterms:created>
  <dcterms:modified xsi:type="dcterms:W3CDTF">2026-10-06T10:52:00Z</dcterms:modified>
</cp:coreProperties>
</file>