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41D" w:rsidRPr="0035441D" w:rsidRDefault="0035441D" w:rsidP="0035441D">
      <w:pPr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41D" w:rsidRPr="0035441D" w:rsidRDefault="0035441D" w:rsidP="0035441D">
      <w:pPr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 БЕЛОГЛИНСКОГО СЕЛЬСКОГО ПОСЕЛЕНИЯ</w:t>
      </w:r>
    </w:p>
    <w:p w:rsidR="0035441D" w:rsidRPr="0035441D" w:rsidRDefault="0035441D" w:rsidP="0035441D">
      <w:pPr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b/>
          <w:sz w:val="28"/>
          <w:szCs w:val="28"/>
          <w:lang w:eastAsia="ar-SA"/>
        </w:rPr>
        <w:t>БЕЛОГЛИНСКОГО РАЙОНА</w:t>
      </w:r>
    </w:p>
    <w:p w:rsidR="00B30D27" w:rsidRDefault="00B30D27" w:rsidP="0035441D">
      <w:pPr>
        <w:pStyle w:val="2"/>
        <w:tabs>
          <w:tab w:val="left" w:pos="149"/>
        </w:tabs>
        <w:rPr>
          <w:rFonts w:ascii="Times New Roman" w:eastAsia="Times New Roman" w:hAnsi="Times New Roman"/>
          <w:color w:val="auto"/>
          <w:lang w:val="ru-RU" w:eastAsia="ar-SA"/>
        </w:rPr>
      </w:pPr>
    </w:p>
    <w:p w:rsidR="0035441D" w:rsidRPr="0035441D" w:rsidRDefault="0035441D" w:rsidP="0035441D">
      <w:pPr>
        <w:pStyle w:val="2"/>
        <w:tabs>
          <w:tab w:val="left" w:pos="149"/>
        </w:tabs>
        <w:rPr>
          <w:rFonts w:ascii="Times New Roman" w:eastAsia="Times New Roman" w:hAnsi="Times New Roman"/>
          <w:color w:val="auto"/>
          <w:lang w:val="ru-RU" w:eastAsia="ar-SA"/>
        </w:rPr>
      </w:pPr>
      <w:r w:rsidRPr="0035441D">
        <w:rPr>
          <w:rFonts w:ascii="Times New Roman" w:eastAsia="Times New Roman" w:hAnsi="Times New Roman"/>
          <w:color w:val="auto"/>
          <w:lang w:val="ru-RU" w:eastAsia="ar-SA"/>
        </w:rPr>
        <w:t>ПОСТАНОВЛЕНИЕ</w:t>
      </w:r>
    </w:p>
    <w:p w:rsidR="0035441D" w:rsidRPr="0035441D" w:rsidRDefault="0035441D" w:rsidP="0035441D">
      <w:pPr>
        <w:rPr>
          <w:rFonts w:ascii="Times New Roman" w:hAnsi="Times New Roman"/>
          <w:sz w:val="28"/>
          <w:szCs w:val="28"/>
        </w:rPr>
      </w:pPr>
    </w:p>
    <w:p w:rsidR="0035441D" w:rsidRPr="0035441D" w:rsidRDefault="0035441D" w:rsidP="0035441D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5441D" w:rsidRPr="0035441D" w:rsidRDefault="0035441D" w:rsidP="0035441D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5441D" w:rsidRPr="0035441D" w:rsidRDefault="0035441D" w:rsidP="0035441D">
      <w:pPr>
        <w:pStyle w:val="3"/>
        <w:tabs>
          <w:tab w:val="clear" w:pos="0"/>
          <w:tab w:val="left" w:pos="-12"/>
        </w:tabs>
        <w:ind w:left="-12"/>
        <w:jc w:val="center"/>
        <w:rPr>
          <w:rFonts w:ascii="Times New Roman" w:eastAsia="Times New Roman" w:hAnsi="Times New Roman"/>
          <w:b w:val="0"/>
          <w:bCs w:val="0"/>
          <w:color w:val="auto"/>
          <w:szCs w:val="28"/>
          <w:lang w:val="ru-RU" w:eastAsia="ar-SA"/>
        </w:rPr>
      </w:pPr>
      <w:r>
        <w:rPr>
          <w:rFonts w:ascii="Times New Roman" w:eastAsia="Times New Roman" w:hAnsi="Times New Roman"/>
          <w:b w:val="0"/>
          <w:bCs w:val="0"/>
          <w:color w:val="auto"/>
          <w:szCs w:val="28"/>
          <w:lang w:val="ru-RU" w:eastAsia="ar-SA"/>
        </w:rPr>
        <w:t>о</w:t>
      </w:r>
      <w:r w:rsidRPr="0035441D">
        <w:rPr>
          <w:rFonts w:ascii="Times New Roman" w:eastAsia="Times New Roman" w:hAnsi="Times New Roman"/>
          <w:b w:val="0"/>
          <w:bCs w:val="0"/>
          <w:color w:val="auto"/>
          <w:szCs w:val="28"/>
          <w:lang w:val="ru-RU" w:eastAsia="ar-SA"/>
        </w:rPr>
        <w:t xml:space="preserve">т </w:t>
      </w:r>
      <w:r w:rsidR="006065F5">
        <w:rPr>
          <w:rFonts w:ascii="Times New Roman" w:eastAsia="Times New Roman" w:hAnsi="Times New Roman"/>
          <w:b w:val="0"/>
          <w:bCs w:val="0"/>
          <w:color w:val="auto"/>
          <w:szCs w:val="28"/>
          <w:lang w:val="ru-RU" w:eastAsia="ar-SA"/>
        </w:rPr>
        <w:t>09.12</w:t>
      </w:r>
      <w:r w:rsidR="00B30D27">
        <w:rPr>
          <w:rFonts w:ascii="Times New Roman" w:eastAsia="Times New Roman" w:hAnsi="Times New Roman"/>
          <w:b w:val="0"/>
          <w:bCs w:val="0"/>
          <w:color w:val="auto"/>
          <w:szCs w:val="28"/>
          <w:lang w:val="ru-RU" w:eastAsia="ar-SA"/>
        </w:rPr>
        <w:t>.</w:t>
      </w:r>
      <w:r w:rsidRPr="0035441D">
        <w:rPr>
          <w:rFonts w:ascii="Times New Roman" w:eastAsia="Times New Roman" w:hAnsi="Times New Roman"/>
          <w:b w:val="0"/>
          <w:bCs w:val="0"/>
          <w:color w:val="auto"/>
          <w:szCs w:val="28"/>
          <w:lang w:val="ru-RU" w:eastAsia="ar-SA"/>
        </w:rPr>
        <w:t>201</w:t>
      </w:r>
      <w:r w:rsidR="006065F5">
        <w:rPr>
          <w:rFonts w:ascii="Times New Roman" w:eastAsia="Times New Roman" w:hAnsi="Times New Roman"/>
          <w:b w:val="0"/>
          <w:bCs w:val="0"/>
          <w:color w:val="auto"/>
          <w:szCs w:val="28"/>
          <w:lang w:val="ru-RU" w:eastAsia="ar-SA"/>
        </w:rPr>
        <w:t>9</w:t>
      </w:r>
      <w:r w:rsidR="00A26D59">
        <w:rPr>
          <w:rFonts w:ascii="Times New Roman" w:eastAsia="Times New Roman" w:hAnsi="Times New Roman"/>
          <w:b w:val="0"/>
          <w:bCs w:val="0"/>
          <w:color w:val="auto"/>
          <w:szCs w:val="28"/>
          <w:lang w:val="ru-RU" w:eastAsia="ar-SA"/>
        </w:rPr>
        <w:tab/>
      </w:r>
      <w:r w:rsidR="00A26D59">
        <w:rPr>
          <w:rFonts w:ascii="Times New Roman" w:eastAsia="Times New Roman" w:hAnsi="Times New Roman"/>
          <w:b w:val="0"/>
          <w:bCs w:val="0"/>
          <w:color w:val="auto"/>
          <w:szCs w:val="28"/>
          <w:lang w:val="ru-RU" w:eastAsia="ar-SA"/>
        </w:rPr>
        <w:tab/>
      </w:r>
      <w:r w:rsidR="00A26D59">
        <w:rPr>
          <w:rFonts w:ascii="Times New Roman" w:eastAsia="Times New Roman" w:hAnsi="Times New Roman"/>
          <w:b w:val="0"/>
          <w:bCs w:val="0"/>
          <w:color w:val="auto"/>
          <w:szCs w:val="28"/>
          <w:lang w:val="ru-RU" w:eastAsia="ar-SA"/>
        </w:rPr>
        <w:tab/>
      </w:r>
      <w:r w:rsidR="00A26D59">
        <w:rPr>
          <w:rFonts w:ascii="Times New Roman" w:eastAsia="Times New Roman" w:hAnsi="Times New Roman"/>
          <w:b w:val="0"/>
          <w:bCs w:val="0"/>
          <w:color w:val="auto"/>
          <w:szCs w:val="28"/>
          <w:lang w:val="ru-RU" w:eastAsia="ar-SA"/>
        </w:rPr>
        <w:tab/>
      </w:r>
      <w:r w:rsidR="00A26D59">
        <w:rPr>
          <w:rFonts w:ascii="Times New Roman" w:eastAsia="Times New Roman" w:hAnsi="Times New Roman"/>
          <w:b w:val="0"/>
          <w:bCs w:val="0"/>
          <w:color w:val="auto"/>
          <w:szCs w:val="28"/>
          <w:lang w:val="ru-RU" w:eastAsia="ar-SA"/>
        </w:rPr>
        <w:tab/>
      </w:r>
      <w:r w:rsidR="00A26D59">
        <w:rPr>
          <w:rFonts w:ascii="Times New Roman" w:eastAsia="Times New Roman" w:hAnsi="Times New Roman"/>
          <w:b w:val="0"/>
          <w:bCs w:val="0"/>
          <w:color w:val="auto"/>
          <w:szCs w:val="28"/>
          <w:lang w:val="ru-RU" w:eastAsia="ar-SA"/>
        </w:rPr>
        <w:tab/>
      </w:r>
      <w:r w:rsidR="00A26D59">
        <w:rPr>
          <w:rFonts w:ascii="Times New Roman" w:eastAsia="Times New Roman" w:hAnsi="Times New Roman"/>
          <w:b w:val="0"/>
          <w:bCs w:val="0"/>
          <w:color w:val="auto"/>
          <w:szCs w:val="28"/>
          <w:lang w:val="ru-RU" w:eastAsia="ar-SA"/>
        </w:rPr>
        <w:tab/>
      </w:r>
      <w:r w:rsidR="00A26D59">
        <w:rPr>
          <w:rFonts w:ascii="Times New Roman" w:eastAsia="Times New Roman" w:hAnsi="Times New Roman"/>
          <w:b w:val="0"/>
          <w:bCs w:val="0"/>
          <w:color w:val="auto"/>
          <w:szCs w:val="28"/>
          <w:lang w:val="ru-RU" w:eastAsia="ar-SA"/>
        </w:rPr>
        <w:tab/>
      </w:r>
      <w:r w:rsidR="00A26D59">
        <w:rPr>
          <w:rFonts w:ascii="Times New Roman" w:eastAsia="Times New Roman" w:hAnsi="Times New Roman"/>
          <w:b w:val="0"/>
          <w:bCs w:val="0"/>
          <w:color w:val="auto"/>
          <w:szCs w:val="28"/>
          <w:lang w:val="ru-RU" w:eastAsia="ar-SA"/>
        </w:rPr>
        <w:tab/>
      </w:r>
      <w:r w:rsidR="00A26D59">
        <w:rPr>
          <w:rFonts w:ascii="Times New Roman" w:eastAsia="Times New Roman" w:hAnsi="Times New Roman"/>
          <w:b w:val="0"/>
          <w:bCs w:val="0"/>
          <w:color w:val="auto"/>
          <w:szCs w:val="28"/>
          <w:lang w:val="ru-RU" w:eastAsia="ar-SA"/>
        </w:rPr>
        <w:tab/>
      </w:r>
      <w:r w:rsidRPr="0035441D">
        <w:rPr>
          <w:rFonts w:ascii="Times New Roman" w:eastAsia="Times New Roman" w:hAnsi="Times New Roman"/>
          <w:b w:val="0"/>
          <w:bCs w:val="0"/>
          <w:color w:val="auto"/>
          <w:szCs w:val="28"/>
          <w:lang w:val="ru-RU" w:eastAsia="ar-SA"/>
        </w:rPr>
        <w:t xml:space="preserve">№ </w:t>
      </w:r>
      <w:r w:rsidR="006065F5">
        <w:rPr>
          <w:rFonts w:ascii="Times New Roman" w:eastAsia="Times New Roman" w:hAnsi="Times New Roman"/>
          <w:b w:val="0"/>
          <w:bCs w:val="0"/>
          <w:color w:val="auto"/>
          <w:szCs w:val="28"/>
          <w:lang w:val="ru-RU" w:eastAsia="ar-SA"/>
        </w:rPr>
        <w:t>242</w:t>
      </w:r>
    </w:p>
    <w:p w:rsidR="0035441D" w:rsidRPr="0035441D" w:rsidRDefault="0035441D" w:rsidP="0035441D">
      <w:pPr>
        <w:pStyle w:val="21"/>
        <w:keepNext w:val="0"/>
        <w:rPr>
          <w:rFonts w:ascii="Times New Roman" w:eastAsia="Times New Roman" w:hAnsi="Times New Roman"/>
          <w:lang w:val="ru-RU" w:eastAsia="ar-SA"/>
        </w:rPr>
      </w:pPr>
      <w:r w:rsidRPr="0035441D">
        <w:rPr>
          <w:rFonts w:ascii="Times New Roman" w:eastAsia="Times New Roman" w:hAnsi="Times New Roman"/>
          <w:lang w:val="ru-RU" w:eastAsia="ar-SA"/>
        </w:rPr>
        <w:t>с. Белая Глина</w:t>
      </w:r>
    </w:p>
    <w:p w:rsidR="0035441D" w:rsidRPr="0035441D" w:rsidRDefault="0035441D" w:rsidP="0035441D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9492"/>
      </w:tblGrid>
      <w:tr w:rsidR="0035441D" w:rsidRPr="0035441D" w:rsidTr="00DC0446">
        <w:tc>
          <w:tcPr>
            <w:tcW w:w="9492" w:type="dxa"/>
            <w:shd w:val="clear" w:color="auto" w:fill="auto"/>
          </w:tcPr>
          <w:p w:rsidR="0035441D" w:rsidRPr="0035441D" w:rsidRDefault="0035441D" w:rsidP="00DC0446">
            <w:pPr>
              <w:snapToGrid w:val="0"/>
              <w:spacing w:line="100" w:lineRule="atLeast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35441D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О тарифах на дополнительные платные услуги,</w:t>
            </w:r>
          </w:p>
          <w:p w:rsidR="0035441D" w:rsidRPr="0035441D" w:rsidRDefault="0035441D" w:rsidP="00DC0446">
            <w:pPr>
              <w:spacing w:line="100" w:lineRule="atLeast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35441D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 xml:space="preserve">оказываемые </w:t>
            </w:r>
            <w:r w:rsidRPr="0035441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ar-SA"/>
              </w:rPr>
              <w:t>муниципальным унитарным предприятием</w:t>
            </w:r>
            <w:r w:rsidRPr="0035441D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 xml:space="preserve"> «Белоглинский водоканал»</w:t>
            </w:r>
          </w:p>
        </w:tc>
      </w:tr>
    </w:tbl>
    <w:p w:rsidR="0035441D" w:rsidRPr="0035441D" w:rsidRDefault="0035441D" w:rsidP="0035441D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35441D" w:rsidRPr="0035441D" w:rsidRDefault="0035441D" w:rsidP="0035441D">
      <w:pPr>
        <w:spacing w:line="100" w:lineRule="atLeast"/>
        <w:ind w:firstLine="84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В соответствии с Федеральным законом РФ от 06.10.2003 № 131-ФЗ "Об общих принципах организации местного самоуправления в Российской Федерации", в связи с оказанием муниципальным унитарным предприятием «Белоглинский водоканал» дополнительных платных услуг, руководствуясь Уставом Белоглинского сельского платные поселения, постановляю:</w:t>
      </w:r>
    </w:p>
    <w:p w:rsidR="0035441D" w:rsidRPr="0035441D" w:rsidRDefault="0035441D" w:rsidP="0035441D">
      <w:pPr>
        <w:spacing w:line="10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1. Утвердить прилагаемые тарифы на дополнительные</w:t>
      </w:r>
      <w:r w:rsidRPr="0035441D">
        <w:rPr>
          <w:rFonts w:ascii="Times New Roman" w:hAnsi="Times New Roman"/>
          <w:sz w:val="28"/>
          <w:szCs w:val="28"/>
        </w:rPr>
        <w:t xml:space="preserve"> </w:t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платные услуги, оказываемые муниципальным унитарным предприятием «Белоглинский водоканал»,</w:t>
      </w:r>
    </w:p>
    <w:p w:rsidR="0035441D" w:rsidRPr="0035441D" w:rsidRDefault="0035441D" w:rsidP="0035441D">
      <w:pPr>
        <w:spacing w:line="10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2. Признать утратившим силу с 01</w:t>
      </w:r>
      <w:r w:rsidR="00A342BD">
        <w:rPr>
          <w:rFonts w:ascii="Times New Roman" w:eastAsia="Times New Roman" w:hAnsi="Times New Roman"/>
          <w:sz w:val="28"/>
          <w:szCs w:val="28"/>
          <w:lang w:eastAsia="ar-SA"/>
        </w:rPr>
        <w:t xml:space="preserve"> января </w:t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20</w:t>
      </w:r>
      <w:r w:rsidR="00A26D59">
        <w:rPr>
          <w:rFonts w:ascii="Times New Roman" w:eastAsia="Times New Roman" w:hAnsi="Times New Roman"/>
          <w:sz w:val="28"/>
          <w:szCs w:val="28"/>
          <w:lang w:eastAsia="ar-SA"/>
        </w:rPr>
        <w:t>20</w:t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 xml:space="preserve"> г. постановление </w:t>
      </w:r>
      <w:r w:rsidR="00A342BD">
        <w:rPr>
          <w:rFonts w:ascii="Times New Roman" w:eastAsia="Times New Roman" w:hAnsi="Times New Roman"/>
          <w:sz w:val="28"/>
          <w:szCs w:val="28"/>
          <w:lang w:eastAsia="ar-SA"/>
        </w:rPr>
        <w:t>администрации</w:t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 xml:space="preserve"> Белоглинского сельского поселения </w:t>
      </w:r>
      <w:r w:rsidR="00A342BD">
        <w:rPr>
          <w:rFonts w:ascii="Times New Roman" w:eastAsia="Times New Roman" w:hAnsi="Times New Roman"/>
          <w:sz w:val="28"/>
          <w:szCs w:val="28"/>
          <w:lang w:eastAsia="ar-SA"/>
        </w:rPr>
        <w:t xml:space="preserve">Белоглинского района </w:t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A26D59">
        <w:rPr>
          <w:rFonts w:ascii="Times New Roman" w:eastAsia="Times New Roman" w:hAnsi="Times New Roman"/>
          <w:sz w:val="28"/>
          <w:szCs w:val="28"/>
          <w:lang w:eastAsia="ar-SA"/>
        </w:rPr>
        <w:t>17</w:t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.0</w:t>
      </w:r>
      <w:r w:rsidR="00A26D59">
        <w:rPr>
          <w:rFonts w:ascii="Times New Roman" w:eastAsia="Times New Roman" w:hAnsi="Times New Roman"/>
          <w:sz w:val="28"/>
          <w:szCs w:val="28"/>
          <w:lang w:eastAsia="ar-SA"/>
        </w:rPr>
        <w:t>1</w:t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.20</w:t>
      </w:r>
      <w:r w:rsidR="00A26D59">
        <w:rPr>
          <w:rFonts w:ascii="Times New Roman" w:eastAsia="Times New Roman" w:hAnsi="Times New Roman"/>
          <w:sz w:val="28"/>
          <w:szCs w:val="28"/>
          <w:lang w:eastAsia="ar-SA"/>
        </w:rPr>
        <w:t>18</w:t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 xml:space="preserve"> г. № 7 «О тарифах на дополнительные платные услуги, оказываемые муниципальным унитарным предприятием «Белоглинский водоканал».</w:t>
      </w:r>
    </w:p>
    <w:p w:rsidR="0035441D" w:rsidRPr="0035441D" w:rsidRDefault="0035441D" w:rsidP="0035441D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  <w:t>3. Контроль за выполнением постановления возложить на</w:t>
      </w:r>
      <w:r w:rsidR="00A26D59">
        <w:rPr>
          <w:rFonts w:ascii="Times New Roman" w:eastAsia="Times New Roman" w:hAnsi="Times New Roman"/>
          <w:sz w:val="28"/>
          <w:szCs w:val="28"/>
          <w:lang w:eastAsia="ar-SA"/>
        </w:rPr>
        <w:t xml:space="preserve"> заместителя главы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Белоглинского сельского поселения В.Н.Сало</w:t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.</w:t>
      </w:r>
    </w:p>
    <w:p w:rsidR="0035441D" w:rsidRPr="0035441D" w:rsidRDefault="0035441D" w:rsidP="0035441D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  <w:t xml:space="preserve">4. Начальнику общего отдела администрации Белоглинского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сельского поселения </w:t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Белоглинского ра</w:t>
      </w:r>
      <w:r w:rsidR="00A26D59">
        <w:rPr>
          <w:rFonts w:ascii="Times New Roman" w:eastAsia="Times New Roman" w:hAnsi="Times New Roman"/>
          <w:sz w:val="28"/>
          <w:szCs w:val="28"/>
          <w:lang w:eastAsia="ar-SA"/>
        </w:rPr>
        <w:t>йона Г.П.Михайлюк</w:t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 xml:space="preserve"> опубликовать постановление в средствах массовой информации</w:t>
      </w:r>
      <w:r w:rsidR="00A26D59">
        <w:rPr>
          <w:rFonts w:ascii="Times New Roman" w:eastAsia="Times New Roman" w:hAnsi="Times New Roman"/>
          <w:sz w:val="28"/>
          <w:szCs w:val="28"/>
          <w:lang w:eastAsia="ar-SA"/>
        </w:rPr>
        <w:t xml:space="preserve"> и разместить на официальном сайте</w:t>
      </w:r>
      <w:r w:rsidR="00114C44">
        <w:rPr>
          <w:rFonts w:ascii="Times New Roman" w:eastAsia="Times New Roman" w:hAnsi="Times New Roman"/>
          <w:sz w:val="28"/>
          <w:szCs w:val="28"/>
          <w:lang w:eastAsia="ar-SA"/>
        </w:rPr>
        <w:t xml:space="preserve"> администрации Белоглинского сельского поселения Белоглинского района в сети Интернет </w:t>
      </w:r>
      <w:r w:rsidR="00BC0314">
        <w:rPr>
          <w:rFonts w:ascii="Times New Roman" w:eastAsia="Times New Roman" w:hAnsi="Times New Roman"/>
          <w:sz w:val="28"/>
          <w:szCs w:val="28"/>
          <w:lang w:val="en-US" w:eastAsia="ar-SA"/>
        </w:rPr>
        <w:t>www</w:t>
      </w:r>
      <w:r w:rsidR="00BC0314" w:rsidRPr="00BC0314">
        <w:rPr>
          <w:rFonts w:ascii="Times New Roman" w:eastAsia="Times New Roman" w:hAnsi="Times New Roman"/>
          <w:sz w:val="28"/>
          <w:szCs w:val="28"/>
          <w:lang w:eastAsia="ar-SA"/>
        </w:rPr>
        <w:t>.</w:t>
      </w:r>
      <w:r w:rsidR="00BC0314">
        <w:rPr>
          <w:rFonts w:ascii="Times New Roman" w:eastAsia="Times New Roman" w:hAnsi="Times New Roman"/>
          <w:sz w:val="28"/>
          <w:szCs w:val="28"/>
          <w:lang w:val="en-US" w:eastAsia="ar-SA"/>
        </w:rPr>
        <w:t>admbelog</w:t>
      </w:r>
      <w:r w:rsidR="00BC0314" w:rsidRPr="00BC0314">
        <w:rPr>
          <w:rFonts w:ascii="Times New Roman" w:eastAsia="Times New Roman" w:hAnsi="Times New Roman"/>
          <w:sz w:val="28"/>
          <w:szCs w:val="28"/>
          <w:lang w:eastAsia="ar-SA"/>
        </w:rPr>
        <w:t>.</w:t>
      </w:r>
      <w:r w:rsidR="00BC0314">
        <w:rPr>
          <w:rFonts w:ascii="Times New Roman" w:eastAsia="Times New Roman" w:hAnsi="Times New Roman"/>
          <w:sz w:val="28"/>
          <w:szCs w:val="28"/>
          <w:lang w:val="en-US" w:eastAsia="ar-SA"/>
        </w:rPr>
        <w:t>ru</w:t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.</w:t>
      </w:r>
    </w:p>
    <w:p w:rsidR="0035441D" w:rsidRPr="0035441D" w:rsidRDefault="0035441D" w:rsidP="0035441D">
      <w:pPr>
        <w:rPr>
          <w:rFonts w:ascii="Times New Roman" w:eastAsia="Times New Roman" w:hAnsi="Times New Roman"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  <w:t>5. Постановление вступает в силу с 0</w:t>
      </w:r>
      <w:r w:rsidR="00A342BD">
        <w:rPr>
          <w:rFonts w:ascii="Times New Roman" w:eastAsia="Times New Roman" w:hAnsi="Times New Roman"/>
          <w:sz w:val="28"/>
          <w:szCs w:val="28"/>
          <w:lang w:eastAsia="ar-SA"/>
        </w:rPr>
        <w:t>9</w:t>
      </w:r>
      <w:r w:rsidR="000865F7">
        <w:rPr>
          <w:rFonts w:ascii="Times New Roman" w:eastAsia="Times New Roman" w:hAnsi="Times New Roman"/>
          <w:sz w:val="28"/>
          <w:szCs w:val="28"/>
          <w:lang w:eastAsia="ar-SA"/>
        </w:rPr>
        <w:t xml:space="preserve"> января </w:t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20</w:t>
      </w:r>
      <w:r w:rsidR="00563D1F">
        <w:rPr>
          <w:rFonts w:ascii="Times New Roman" w:eastAsia="Times New Roman" w:hAnsi="Times New Roman"/>
          <w:sz w:val="28"/>
          <w:szCs w:val="28"/>
          <w:lang w:eastAsia="ar-SA"/>
        </w:rPr>
        <w:t>20</w:t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 xml:space="preserve"> года.</w:t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cr/>
      </w:r>
    </w:p>
    <w:p w:rsidR="0035441D" w:rsidRPr="0035441D" w:rsidRDefault="0035441D" w:rsidP="0035441D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5441D" w:rsidRPr="0035441D" w:rsidRDefault="0035441D" w:rsidP="0035441D">
      <w:pPr>
        <w:rPr>
          <w:rFonts w:ascii="Times New Roman" w:eastAsia="Times New Roman" w:hAnsi="Times New Roman"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 xml:space="preserve">Глава Белоглинского сельского </w:t>
      </w:r>
    </w:p>
    <w:p w:rsidR="0035441D" w:rsidRPr="0035441D" w:rsidRDefault="0035441D" w:rsidP="0035441D">
      <w:pPr>
        <w:rPr>
          <w:rFonts w:ascii="Times New Roman" w:eastAsia="Times New Roman" w:hAnsi="Times New Roman"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поселения</w:t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  <w:t>Белоглинского района</w:t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563D1F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563D1F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563D1F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А.В.Тубаев</w:t>
      </w:r>
    </w:p>
    <w:p w:rsidR="0035441D" w:rsidRPr="0035441D" w:rsidRDefault="0035441D" w:rsidP="0035441D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5441D" w:rsidRPr="0035441D" w:rsidRDefault="0035441D" w:rsidP="0035441D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5441D" w:rsidRPr="0035441D" w:rsidRDefault="0035441D" w:rsidP="0035441D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6065F5" w:rsidRDefault="006065F5">
      <w:r>
        <w:br w:type="page"/>
      </w:r>
    </w:p>
    <w:tbl>
      <w:tblPr>
        <w:tblW w:w="5520" w:type="dxa"/>
        <w:tblInd w:w="4608" w:type="dxa"/>
        <w:tblLayout w:type="fixed"/>
        <w:tblLook w:val="0000"/>
      </w:tblPr>
      <w:tblGrid>
        <w:gridCol w:w="5520"/>
      </w:tblGrid>
      <w:tr w:rsidR="0035441D" w:rsidRPr="0035441D" w:rsidTr="006065F5">
        <w:tc>
          <w:tcPr>
            <w:tcW w:w="5520" w:type="dxa"/>
            <w:shd w:val="clear" w:color="auto" w:fill="auto"/>
          </w:tcPr>
          <w:p w:rsidR="006065F5" w:rsidRDefault="006065F5" w:rsidP="00DC0446">
            <w:pPr>
              <w:snapToGrid w:val="0"/>
              <w:ind w:left="-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lastRenderedPageBreak/>
              <w:t>УТВЕРЖДЕНЫ</w:t>
            </w:r>
          </w:p>
          <w:p w:rsidR="006065F5" w:rsidRDefault="006065F5" w:rsidP="00DC0446">
            <w:pPr>
              <w:snapToGrid w:val="0"/>
              <w:ind w:left="-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35441D" w:rsidRPr="0035441D" w:rsidRDefault="0035441D" w:rsidP="00DC0446">
            <w:pPr>
              <w:snapToGrid w:val="0"/>
              <w:ind w:left="-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35441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Приложение</w:t>
            </w:r>
            <w:r w:rsidR="006065F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</w:t>
            </w:r>
          </w:p>
          <w:p w:rsidR="0035441D" w:rsidRPr="0035441D" w:rsidRDefault="0035441D" w:rsidP="00DC044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35441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 постановлению администрации</w:t>
            </w:r>
          </w:p>
          <w:p w:rsidR="0035441D" w:rsidRPr="0035441D" w:rsidRDefault="0035441D" w:rsidP="00DC044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35441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Белоглинского сельского поселения</w:t>
            </w:r>
          </w:p>
          <w:p w:rsidR="0035441D" w:rsidRPr="0035441D" w:rsidRDefault="0035441D" w:rsidP="00DC044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35441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Белоглинского района</w:t>
            </w:r>
          </w:p>
          <w:p w:rsidR="0035441D" w:rsidRPr="0035441D" w:rsidRDefault="0035441D" w:rsidP="00DC044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35441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от </w:t>
            </w:r>
            <w:r w:rsidR="00BC0314"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ar-SA"/>
              </w:rPr>
              <w:t>09</w:t>
            </w:r>
            <w:r w:rsidR="00B30D2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.1</w:t>
            </w:r>
            <w:r w:rsidR="00BC0314"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ar-SA"/>
              </w:rPr>
              <w:t>2</w:t>
            </w:r>
            <w:r w:rsidR="00B30D2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.</w:t>
            </w:r>
            <w:r w:rsidRPr="0035441D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201</w:t>
            </w:r>
            <w:r w:rsidR="00BC0314"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ar-SA"/>
              </w:rPr>
              <w:t xml:space="preserve">9 </w:t>
            </w:r>
            <w:r w:rsidR="00BC0314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года</w:t>
            </w:r>
            <w:r w:rsidRPr="0035441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№</w:t>
            </w:r>
            <w:r w:rsidR="00BC0314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242</w:t>
            </w:r>
          </w:p>
          <w:p w:rsidR="0035441D" w:rsidRPr="0035441D" w:rsidRDefault="0035441D" w:rsidP="00DC044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</w:tr>
    </w:tbl>
    <w:p w:rsidR="0035441D" w:rsidRPr="0035441D" w:rsidRDefault="0035441D" w:rsidP="0035441D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35441D" w:rsidRPr="0035441D" w:rsidRDefault="0035441D" w:rsidP="0035441D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Тарифы на дополнительные платные услуги,</w:t>
      </w:r>
    </w:p>
    <w:p w:rsidR="0035441D" w:rsidRPr="0035441D" w:rsidRDefault="0035441D" w:rsidP="0035441D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оказываемые муниципальным унитарным предприятием</w:t>
      </w:r>
    </w:p>
    <w:p w:rsidR="0035441D" w:rsidRPr="0035441D" w:rsidRDefault="0035441D" w:rsidP="0035441D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«Белоглинский водоканал» </w:t>
      </w:r>
    </w:p>
    <w:p w:rsidR="0035441D" w:rsidRPr="0035441D" w:rsidRDefault="0035441D" w:rsidP="0035441D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tbl>
      <w:tblPr>
        <w:tblW w:w="8453" w:type="dxa"/>
        <w:tblInd w:w="93" w:type="dxa"/>
        <w:tblLook w:val="04A0"/>
      </w:tblPr>
      <w:tblGrid>
        <w:gridCol w:w="594"/>
        <w:gridCol w:w="3720"/>
        <w:gridCol w:w="1300"/>
        <w:gridCol w:w="2839"/>
      </w:tblGrid>
      <w:tr w:rsidR="00926153" w:rsidRPr="00926153" w:rsidTr="000865F7">
        <w:trPr>
          <w:trHeight w:val="300"/>
        </w:trPr>
        <w:tc>
          <w:tcPr>
            <w:tcW w:w="84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6153" w:rsidRPr="00563D1F" w:rsidRDefault="00926153" w:rsidP="0092615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563D1F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ПЛАНОВАЯ КАЛЬКУЛЯЦИЯ</w:t>
            </w:r>
          </w:p>
        </w:tc>
      </w:tr>
      <w:tr w:rsidR="00926153" w:rsidRPr="00926153" w:rsidTr="000865F7">
        <w:trPr>
          <w:trHeight w:val="300"/>
        </w:trPr>
        <w:tc>
          <w:tcPr>
            <w:tcW w:w="84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D1F" w:rsidRDefault="00926153" w:rsidP="00563D1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563D1F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 xml:space="preserve">на проведение исследования одной пробы питьевой </w:t>
            </w:r>
          </w:p>
          <w:p w:rsidR="00926153" w:rsidRPr="00563D1F" w:rsidRDefault="00563D1F" w:rsidP="00563D1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(</w:t>
            </w:r>
            <w:r w:rsidR="00926153" w:rsidRPr="00563D1F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природной) воды</w:t>
            </w:r>
          </w:p>
        </w:tc>
      </w:tr>
      <w:tr w:rsidR="00926153" w:rsidRPr="00926153" w:rsidTr="000865F7">
        <w:trPr>
          <w:trHeight w:val="300"/>
        </w:trPr>
        <w:tc>
          <w:tcPr>
            <w:tcW w:w="84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6153" w:rsidRPr="00563D1F" w:rsidRDefault="00926153" w:rsidP="0092615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563D1F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лабораторией контроля качества воды</w:t>
            </w:r>
          </w:p>
        </w:tc>
      </w:tr>
      <w:tr w:rsidR="00926153" w:rsidRPr="00926153" w:rsidTr="000865F7">
        <w:trPr>
          <w:trHeight w:val="30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6153" w:rsidRPr="00563D1F" w:rsidRDefault="00926153" w:rsidP="0092615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8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6153" w:rsidRPr="00563D1F" w:rsidRDefault="00926153" w:rsidP="0092615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563D1F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по микробиологическим показателям</w:t>
            </w:r>
          </w:p>
        </w:tc>
      </w:tr>
      <w:tr w:rsidR="00926153" w:rsidRPr="00926153" w:rsidTr="000865F7">
        <w:trPr>
          <w:trHeight w:val="300"/>
        </w:trPr>
        <w:tc>
          <w:tcPr>
            <w:tcW w:w="84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6153" w:rsidRPr="00563D1F" w:rsidRDefault="00A342BD" w:rsidP="009002B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kern w:val="0"/>
                <w:sz w:val="28"/>
                <w:szCs w:val="28"/>
                <w:lang w:eastAsia="ru-RU"/>
              </w:rPr>
              <w:t>О</w:t>
            </w:r>
            <w:r w:rsidR="00926153" w:rsidRPr="00563D1F">
              <w:rPr>
                <w:rFonts w:ascii="Times New Roman" w:eastAsia="Times New Roman" w:hAnsi="Times New Roman"/>
                <w:bCs/>
                <w:iCs/>
                <w:color w:val="000000"/>
                <w:kern w:val="0"/>
                <w:sz w:val="28"/>
                <w:szCs w:val="28"/>
                <w:lang w:eastAsia="ru-RU"/>
              </w:rPr>
              <w:t>бщее микробное число</w:t>
            </w:r>
          </w:p>
        </w:tc>
      </w:tr>
      <w:tr w:rsidR="00926153" w:rsidRPr="00926153" w:rsidTr="000865F7">
        <w:trPr>
          <w:trHeight w:val="615"/>
        </w:trPr>
        <w:tc>
          <w:tcPr>
            <w:tcW w:w="845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26153" w:rsidRPr="00563D1F" w:rsidRDefault="009002BA" w:rsidP="009002B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563D1F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с</w:t>
            </w:r>
            <w:r w:rsidR="00926153" w:rsidRPr="00563D1F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 xml:space="preserve"> 09 января 2020 года</w:t>
            </w:r>
          </w:p>
        </w:tc>
      </w:tr>
      <w:tr w:rsidR="000865F7" w:rsidRPr="00926153" w:rsidTr="000865F7">
        <w:trPr>
          <w:trHeight w:val="103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№</w:t>
            </w:r>
          </w:p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 xml:space="preserve"> п/п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 xml:space="preserve">          Статьи затрат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Затраты в рублях</w:t>
            </w:r>
          </w:p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на 1 анализ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Справочно: схема расчета затрат</w:t>
            </w:r>
          </w:p>
        </w:tc>
      </w:tr>
      <w:tr w:rsidR="000865F7" w:rsidRPr="00926153" w:rsidTr="000865F7">
        <w:trPr>
          <w:trHeight w:val="12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Стоимость реактивов и расходных материалов</w:t>
            </w:r>
          </w:p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11,55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Согласно расшифровке</w:t>
            </w:r>
          </w:p>
        </w:tc>
      </w:tr>
      <w:tr w:rsidR="000865F7" w:rsidRPr="00926153" w:rsidTr="000865F7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Стоимость лабораторной посуды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0,24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Согласно расшифровке</w:t>
            </w:r>
          </w:p>
        </w:tc>
      </w:tr>
      <w:tr w:rsidR="000865F7" w:rsidRPr="00926153" w:rsidTr="000865F7">
        <w:trPr>
          <w:trHeight w:val="6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Расходы на используемые средства</w:t>
            </w:r>
          </w:p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измерений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0,03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Согласно расшифровке</w:t>
            </w:r>
          </w:p>
        </w:tc>
      </w:tr>
      <w:tr w:rsidR="000865F7" w:rsidRPr="00926153" w:rsidTr="000865F7">
        <w:trPr>
          <w:trHeight w:val="6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Расходы на используемое</w:t>
            </w:r>
          </w:p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 xml:space="preserve"> вспомогательное оборудование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92,93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Согласно расшифровке</w:t>
            </w:r>
          </w:p>
        </w:tc>
      </w:tr>
      <w:tr w:rsidR="000865F7" w:rsidRPr="00926153" w:rsidTr="000865F7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Стоимость электроэнергии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134,92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Согласно расшифровке</w:t>
            </w:r>
          </w:p>
        </w:tc>
      </w:tr>
      <w:tr w:rsidR="000865F7" w:rsidRPr="00926153" w:rsidTr="000865F7">
        <w:trPr>
          <w:trHeight w:val="6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Расходы на оплату труда с</w:t>
            </w:r>
          </w:p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 xml:space="preserve"> отчислениями на социальные нужды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210,45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Согласно расшифровке</w:t>
            </w:r>
          </w:p>
        </w:tc>
      </w:tr>
      <w:tr w:rsidR="000865F7" w:rsidRPr="00926153" w:rsidTr="000865F7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Стоимость анализа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450,12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Согласно расшифровке</w:t>
            </w:r>
          </w:p>
        </w:tc>
      </w:tr>
      <w:tr w:rsidR="000865F7" w:rsidRPr="00926153" w:rsidTr="000865F7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Тариф (с округлением)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450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865F7" w:rsidRPr="00926153" w:rsidTr="000865F7">
        <w:trPr>
          <w:trHeight w:val="30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865F7" w:rsidRPr="00926153" w:rsidTr="000865F7">
        <w:trPr>
          <w:trHeight w:val="30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8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i/>
                <w:iCs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b/>
                <w:bCs/>
                <w:i/>
                <w:iCs/>
                <w:color w:val="000000"/>
                <w:kern w:val="0"/>
                <w:sz w:val="28"/>
                <w:szCs w:val="28"/>
              </w:rPr>
              <w:t>Общие колиформные бактерии</w:t>
            </w:r>
          </w:p>
        </w:tc>
      </w:tr>
      <w:tr w:rsidR="000865F7" w:rsidRPr="00926153" w:rsidTr="000865F7">
        <w:trPr>
          <w:trHeight w:val="90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№</w:t>
            </w:r>
          </w:p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 xml:space="preserve"> п/п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 xml:space="preserve">          Статьи затрат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Затраты в рублях</w:t>
            </w:r>
          </w:p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на 1 анализ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Справочно: схема расчета затрат</w:t>
            </w:r>
          </w:p>
        </w:tc>
      </w:tr>
      <w:tr w:rsidR="000865F7" w:rsidRPr="00926153" w:rsidTr="000865F7">
        <w:trPr>
          <w:trHeight w:val="88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Стоимость реактивов и расходных материалов</w:t>
            </w:r>
          </w:p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117,73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Согласно расшифровке</w:t>
            </w:r>
          </w:p>
        </w:tc>
      </w:tr>
      <w:tr w:rsidR="000865F7" w:rsidRPr="00926153" w:rsidTr="000865F7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Стоимость лабораторной посуды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0,2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Согласно расшифровке</w:t>
            </w:r>
          </w:p>
        </w:tc>
      </w:tr>
      <w:tr w:rsidR="000865F7" w:rsidRPr="00926153" w:rsidTr="000865F7">
        <w:trPr>
          <w:trHeight w:val="6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Расходы на используемые средства</w:t>
            </w:r>
          </w:p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измерений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1,65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Согласно расшифровке</w:t>
            </w:r>
          </w:p>
        </w:tc>
      </w:tr>
      <w:tr w:rsidR="000865F7" w:rsidRPr="00926153" w:rsidTr="000865F7">
        <w:trPr>
          <w:trHeight w:val="6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Расходы на используемое</w:t>
            </w:r>
          </w:p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 xml:space="preserve"> вспомогательное оборудование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82,12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Согласно расшифровке</w:t>
            </w:r>
          </w:p>
        </w:tc>
      </w:tr>
      <w:tr w:rsidR="000865F7" w:rsidRPr="00926153" w:rsidTr="000865F7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Стоимость электроэнергии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138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Согласно расшифровке</w:t>
            </w:r>
          </w:p>
        </w:tc>
      </w:tr>
      <w:tr w:rsidR="000865F7" w:rsidRPr="00926153" w:rsidTr="000865F7">
        <w:trPr>
          <w:trHeight w:val="6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Расходы на оплату труда с</w:t>
            </w:r>
          </w:p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 xml:space="preserve"> отчислениями на социальные нужды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210,45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Согласно расшифровке</w:t>
            </w:r>
          </w:p>
        </w:tc>
      </w:tr>
      <w:tr w:rsidR="000865F7" w:rsidRPr="00926153" w:rsidTr="000865F7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Стоимость анализа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550,15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Согласно расшифровке</w:t>
            </w:r>
          </w:p>
        </w:tc>
      </w:tr>
      <w:tr w:rsidR="000865F7" w:rsidRPr="00926153" w:rsidTr="000865F7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Тариф (с округлением)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550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926153" w:rsidRPr="00926153" w:rsidTr="000865F7">
        <w:trPr>
          <w:trHeight w:val="368"/>
        </w:trPr>
        <w:tc>
          <w:tcPr>
            <w:tcW w:w="845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2BA" w:rsidRDefault="009002BA" w:rsidP="0092615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</w:p>
          <w:p w:rsidR="00926153" w:rsidRPr="00926153" w:rsidRDefault="00926153" w:rsidP="00A342BD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926153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Стоимость выполнения лабораторного анализа: 4</w:t>
            </w:r>
            <w:r w:rsidR="00A342BD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5</w:t>
            </w:r>
            <w:r w:rsidRPr="00926153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0+5</w:t>
            </w:r>
            <w:r w:rsidR="00A342BD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5</w:t>
            </w:r>
            <w:r w:rsidRPr="00926153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0=</w:t>
            </w:r>
            <w:r w:rsidR="00A342BD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10</w:t>
            </w:r>
            <w:r w:rsidRPr="00926153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00 руб.</w:t>
            </w:r>
          </w:p>
        </w:tc>
      </w:tr>
    </w:tbl>
    <w:p w:rsidR="0035441D" w:rsidRPr="0035441D" w:rsidRDefault="0035441D" w:rsidP="0035441D">
      <w:pPr>
        <w:rPr>
          <w:rFonts w:ascii="Times New Roman" w:hAnsi="Times New Roman"/>
          <w:sz w:val="28"/>
          <w:szCs w:val="28"/>
        </w:rPr>
      </w:pPr>
    </w:p>
    <w:p w:rsidR="0035441D" w:rsidRPr="0035441D" w:rsidRDefault="0035441D" w:rsidP="0035441D">
      <w:pPr>
        <w:rPr>
          <w:rFonts w:ascii="Times New Roman" w:hAnsi="Times New Roman"/>
          <w:sz w:val="28"/>
          <w:szCs w:val="28"/>
        </w:rPr>
      </w:pPr>
    </w:p>
    <w:p w:rsidR="0035441D" w:rsidRPr="0035441D" w:rsidRDefault="0035441D" w:rsidP="0035441D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9002BA" w:rsidRDefault="0035441D" w:rsidP="0035441D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Начальник общего отдела</w:t>
      </w:r>
    </w:p>
    <w:p w:rsidR="009002BA" w:rsidRDefault="009002BA" w:rsidP="0035441D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Белоглинского сельского поселения </w:t>
      </w:r>
    </w:p>
    <w:p w:rsidR="0035441D" w:rsidRPr="0035441D" w:rsidRDefault="009002BA" w:rsidP="00BE162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Белоглинского района</w:t>
      </w:r>
      <w:r w:rsidR="0035441D"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35441D"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35441D"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35441D"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35441D"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35441D"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35441D" w:rsidRPr="0035441D">
        <w:rPr>
          <w:rFonts w:ascii="Times New Roman" w:eastAsia="Times New Roman" w:hAnsi="Times New Roman"/>
          <w:sz w:val="28"/>
          <w:szCs w:val="28"/>
          <w:lang w:eastAsia="ar-SA"/>
        </w:rPr>
        <w:t>Г.П.Михайлюк</w:t>
      </w:r>
    </w:p>
    <w:sectPr w:rsidR="0035441D" w:rsidRPr="0035441D" w:rsidSect="006623F9">
      <w:pgSz w:w="11906" w:h="16838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5441D"/>
    <w:rsid w:val="000865F7"/>
    <w:rsid w:val="00114C44"/>
    <w:rsid w:val="00334AEE"/>
    <w:rsid w:val="0035441D"/>
    <w:rsid w:val="00563D1F"/>
    <w:rsid w:val="006065F5"/>
    <w:rsid w:val="006623F9"/>
    <w:rsid w:val="008E18CC"/>
    <w:rsid w:val="009002BA"/>
    <w:rsid w:val="00912A41"/>
    <w:rsid w:val="00926153"/>
    <w:rsid w:val="00A235C4"/>
    <w:rsid w:val="00A26D59"/>
    <w:rsid w:val="00A342BD"/>
    <w:rsid w:val="00B30D27"/>
    <w:rsid w:val="00B53152"/>
    <w:rsid w:val="00B54E73"/>
    <w:rsid w:val="00BC0314"/>
    <w:rsid w:val="00BE1625"/>
    <w:rsid w:val="00CD4865"/>
    <w:rsid w:val="00D76208"/>
    <w:rsid w:val="00DA0B93"/>
    <w:rsid w:val="00DB52B4"/>
    <w:rsid w:val="00DB6B6A"/>
    <w:rsid w:val="00DC7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41D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paragraph" w:styleId="2">
    <w:name w:val="heading 2"/>
    <w:basedOn w:val="a"/>
    <w:next w:val="a"/>
    <w:link w:val="20"/>
    <w:qFormat/>
    <w:rsid w:val="0035441D"/>
    <w:pPr>
      <w:keepNext/>
      <w:numPr>
        <w:ilvl w:val="1"/>
        <w:numId w:val="1"/>
      </w:numPr>
      <w:shd w:val="clear" w:color="auto" w:fill="FFFFFF"/>
      <w:autoSpaceDE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35441D"/>
    <w:pPr>
      <w:keepNext/>
      <w:numPr>
        <w:ilvl w:val="2"/>
        <w:numId w:val="1"/>
      </w:numPr>
      <w:shd w:val="clear" w:color="auto" w:fill="FFFFFF"/>
      <w:autoSpaceDE w:val="0"/>
      <w:spacing w:line="360" w:lineRule="exact"/>
      <w:ind w:left="3312"/>
      <w:outlineLvl w:val="2"/>
    </w:pPr>
    <w:rPr>
      <w:b/>
      <w:bCs/>
      <w:color w:val="000000"/>
      <w:spacing w:val="-11"/>
      <w:w w:val="103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5441D"/>
    <w:rPr>
      <w:rFonts w:ascii="Arial" w:eastAsia="Lucida Sans Unicode" w:hAnsi="Arial" w:cs="Times New Roman"/>
      <w:b/>
      <w:bCs/>
      <w:color w:val="000000"/>
      <w:spacing w:val="-6"/>
      <w:kern w:val="1"/>
      <w:sz w:val="28"/>
      <w:szCs w:val="28"/>
      <w:shd w:val="clear" w:color="auto" w:fill="FFFFFF"/>
      <w:lang w:val="en-US"/>
    </w:rPr>
  </w:style>
  <w:style w:type="character" w:customStyle="1" w:styleId="30">
    <w:name w:val="Заголовок 3 Знак"/>
    <w:basedOn w:val="a0"/>
    <w:link w:val="3"/>
    <w:rsid w:val="0035441D"/>
    <w:rPr>
      <w:rFonts w:ascii="Arial" w:eastAsia="Lucida Sans Unicode" w:hAnsi="Arial" w:cs="Times New Roman"/>
      <w:b/>
      <w:bCs/>
      <w:color w:val="000000"/>
      <w:spacing w:val="-11"/>
      <w:w w:val="103"/>
      <w:kern w:val="1"/>
      <w:sz w:val="28"/>
      <w:szCs w:val="32"/>
      <w:shd w:val="clear" w:color="auto" w:fill="FFFFFF"/>
      <w:lang w:val="en-US"/>
    </w:rPr>
  </w:style>
  <w:style w:type="paragraph" w:customStyle="1" w:styleId="a3">
    <w:name w:val="Содержимое таблицы"/>
    <w:basedOn w:val="a"/>
    <w:rsid w:val="0035441D"/>
    <w:pPr>
      <w:suppressLineNumbers/>
    </w:pPr>
  </w:style>
  <w:style w:type="paragraph" w:customStyle="1" w:styleId="21">
    <w:name w:val="заголовок 2"/>
    <w:basedOn w:val="a"/>
    <w:next w:val="a"/>
    <w:rsid w:val="0035441D"/>
    <w:pPr>
      <w:keepNext/>
      <w:autoSpaceDE w:val="0"/>
      <w:jc w:val="center"/>
    </w:pPr>
    <w:rPr>
      <w:sz w:val="28"/>
      <w:szCs w:val="28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35441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441D"/>
    <w:rPr>
      <w:rFonts w:ascii="Tahoma" w:eastAsia="Lucida Sans Unicode" w:hAnsi="Tahoma" w:cs="Tahoma"/>
      <w:kern w:val="1"/>
      <w:sz w:val="16"/>
      <w:szCs w:val="16"/>
    </w:rPr>
  </w:style>
  <w:style w:type="paragraph" w:styleId="a6">
    <w:name w:val="Body Text Indent"/>
    <w:basedOn w:val="a"/>
    <w:link w:val="a7"/>
    <w:rsid w:val="0035441D"/>
    <w:pPr>
      <w:suppressAutoHyphens w:val="0"/>
      <w:autoSpaceDE w:val="0"/>
      <w:autoSpaceDN w:val="0"/>
      <w:adjustRightInd w:val="0"/>
      <w:spacing w:after="120"/>
      <w:ind w:left="283"/>
    </w:pPr>
    <w:rPr>
      <w:rFonts w:ascii="Times New Roman" w:eastAsia="Times New Roman" w:hAnsi="Times New Roman"/>
      <w:kern w:val="0"/>
      <w:sz w:val="28"/>
      <w:szCs w:val="28"/>
      <w:lang w:val="en-US" w:eastAsia="ru-RU"/>
    </w:rPr>
  </w:style>
  <w:style w:type="character" w:customStyle="1" w:styleId="a7">
    <w:name w:val="Основной текст с отступом Знак"/>
    <w:basedOn w:val="a0"/>
    <w:link w:val="a6"/>
    <w:rsid w:val="0035441D"/>
    <w:rPr>
      <w:rFonts w:ascii="Times New Roman" w:eastAsia="Times New Roman" w:hAnsi="Times New Roman" w:cs="Times New Roman"/>
      <w:sz w:val="28"/>
      <w:szCs w:val="28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937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Пользователь Windows</cp:lastModifiedBy>
  <cp:revision>13</cp:revision>
  <cp:lastPrinted>2018-01-18T10:31:00Z</cp:lastPrinted>
  <dcterms:created xsi:type="dcterms:W3CDTF">2018-01-18T10:23:00Z</dcterms:created>
  <dcterms:modified xsi:type="dcterms:W3CDTF">2019-12-16T08:15:00Z</dcterms:modified>
</cp:coreProperties>
</file>