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2E5" w:rsidRDefault="00B350F2">
      <w:pPr>
        <w:pStyle w:val="Standard"/>
        <w:jc w:val="center"/>
      </w:pPr>
      <w:r>
        <w:rPr>
          <w:noProof/>
          <w:lang w:eastAsia="ru-RU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Графический объект1" o:spid="_x0000_i1025" type="#_x0000_t75" style="width:38.7pt;height:47.8pt;visibility:visible">
            <v:imagedata r:id="rId7" o:title=""/>
          </v:shape>
        </w:pict>
      </w:r>
    </w:p>
    <w:p w:rsidR="003242E5" w:rsidRDefault="0084734B">
      <w:pPr>
        <w:pStyle w:val="Standard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БЕЛОГЛИНСКОГО СЕЛЬСКОГО ПОСЕЛЕНИЯ</w:t>
      </w:r>
    </w:p>
    <w:p w:rsidR="003242E5" w:rsidRDefault="0084734B">
      <w:pPr>
        <w:pStyle w:val="Standard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3242E5" w:rsidRDefault="003242E5">
      <w:pPr>
        <w:pStyle w:val="Standard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42E5" w:rsidRDefault="0084734B">
      <w:pPr>
        <w:pStyle w:val="Standard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3242E5" w:rsidRDefault="003242E5">
      <w:pPr>
        <w:pStyle w:val="Standard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42E5" w:rsidRDefault="0084734B">
      <w:pPr>
        <w:pStyle w:val="Standard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1417CE">
        <w:rPr>
          <w:rFonts w:ascii="Times New Roman" w:eastAsia="Times New Roman" w:hAnsi="Times New Roman"/>
          <w:sz w:val="28"/>
          <w:szCs w:val="28"/>
          <w:lang w:eastAsia="ru-RU"/>
        </w:rPr>
        <w:t>29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1417CE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="001417CE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№  </w:t>
      </w:r>
      <w:r w:rsidR="001417CE">
        <w:rPr>
          <w:rFonts w:ascii="Times New Roman" w:eastAsia="Times New Roman" w:hAnsi="Times New Roman"/>
          <w:sz w:val="28"/>
          <w:szCs w:val="28"/>
          <w:lang w:eastAsia="ru-RU"/>
        </w:rPr>
        <w:t>42</w:t>
      </w:r>
    </w:p>
    <w:p w:rsidR="003242E5" w:rsidRDefault="0084734B">
      <w:pPr>
        <w:pStyle w:val="Standard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.Б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елая Глина</w:t>
      </w:r>
    </w:p>
    <w:p w:rsidR="003242E5" w:rsidRDefault="003242E5">
      <w:pPr>
        <w:pStyle w:val="Standard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42E5" w:rsidRDefault="0084734B">
      <w:pPr>
        <w:pStyle w:val="Standard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изменений в постановление администрации</w:t>
      </w:r>
    </w:p>
    <w:p w:rsidR="003242E5" w:rsidRDefault="0084734B">
      <w:pPr>
        <w:pStyle w:val="Standard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3242E5" w:rsidRDefault="0084734B">
      <w:pPr>
        <w:pStyle w:val="Standard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от 21 июня 2016 № 129 «Об утверждении схемы теплоснабжения</w:t>
      </w:r>
    </w:p>
    <w:p w:rsidR="003242E5" w:rsidRDefault="0084734B">
      <w:pPr>
        <w:pStyle w:val="Standard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3242E5" w:rsidRDefault="0084734B">
      <w:pPr>
        <w:pStyle w:val="Standard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Краснодарского края»</w:t>
      </w:r>
    </w:p>
    <w:p w:rsidR="003242E5" w:rsidRDefault="003242E5">
      <w:pPr>
        <w:pStyle w:val="Standard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42E5" w:rsidRDefault="003242E5" w:rsidP="00F01500">
      <w:pPr>
        <w:pStyle w:val="Standard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242E5" w:rsidRDefault="0084734B" w:rsidP="00F01500">
      <w:pPr>
        <w:pStyle w:val="Standar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Федерации, постановлением Правительства Российской Федерации от 22 февраля 2012 года № 154 «О требованиях к схемам теплоснабжения, порядку их разработки и утверждения»:</w:t>
      </w:r>
    </w:p>
    <w:p w:rsidR="003242E5" w:rsidRDefault="0084734B" w:rsidP="00F01500">
      <w:pPr>
        <w:pStyle w:val="Standar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в постановление администрации Белоглинского сельского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по-селения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Белоглинского района от 21 июня 2016 № 129 «Об утверждении схемы теплоснабжения Белоглинского сельского поселения Белоглинского района Краснодарского края» следующие изменения:</w:t>
      </w:r>
    </w:p>
    <w:p w:rsidR="003242E5" w:rsidRDefault="0084734B" w:rsidP="00F01500">
      <w:pPr>
        <w:pStyle w:val="Standar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Таблицу 5.1. изложить в новой редакции (прилагается).</w:t>
      </w:r>
    </w:p>
    <w:p w:rsidR="003242E5" w:rsidRDefault="0084734B" w:rsidP="00F01500">
      <w:pPr>
        <w:pStyle w:val="ConsNormal"/>
        <w:ind w:right="0"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Начальнику общего отдела администрации Белоглинского сельского поселения Белоглинского района Г.П.Михайлюк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опубликовать (обнародовать) настоящее постановление в средствах массовой информации</w:t>
      </w:r>
      <w:r w:rsidR="005F4ED5">
        <w:rPr>
          <w:rFonts w:ascii="Times New Roman" w:hAnsi="Times New Roman" w:cs="Times New Roman"/>
          <w:sz w:val="28"/>
          <w:szCs w:val="28"/>
        </w:rPr>
        <w:t xml:space="preserve">, главному специалисту </w:t>
      </w:r>
      <w:proofErr w:type="spellStart"/>
      <w:r w:rsidR="005F4ED5">
        <w:rPr>
          <w:rFonts w:ascii="Times New Roman" w:hAnsi="Times New Roman" w:cs="Times New Roman"/>
          <w:sz w:val="28"/>
          <w:szCs w:val="28"/>
        </w:rPr>
        <w:t>А.И.Мерецкому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 Белоглинского сельского поселения Белоглинского района в сети интернет: </w:t>
      </w:r>
      <w:r w:rsidR="005F4ED5" w:rsidRPr="00FA230D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F4ED5" w:rsidRPr="00FA230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www</w:t>
      </w:r>
      <w:r w:rsidR="005F4ED5" w:rsidRPr="00FA230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F4ED5" w:rsidRPr="00FA230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admbelog</w:t>
      </w:r>
      <w:r w:rsidR="005F4ED5" w:rsidRPr="00FA230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F4ED5" w:rsidRPr="00FA230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r w:rsidR="005F4ED5" w:rsidRPr="00FA230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42E5" w:rsidRDefault="0084734B" w:rsidP="00F01500">
      <w:pPr>
        <w:pStyle w:val="Standard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настоящего постановления оставляю за собой.  </w:t>
      </w:r>
    </w:p>
    <w:p w:rsidR="003242E5" w:rsidRDefault="0084734B" w:rsidP="00F01500">
      <w:pPr>
        <w:pStyle w:val="Standard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Постановление вступает в силу со дня его официального опубликования (обнародования).</w:t>
      </w:r>
    </w:p>
    <w:p w:rsidR="003242E5" w:rsidRDefault="003242E5" w:rsidP="00F01500">
      <w:pPr>
        <w:pStyle w:val="Standard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42E5" w:rsidRDefault="003242E5">
      <w:pPr>
        <w:pStyle w:val="Standard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42E5" w:rsidRDefault="0084734B">
      <w:pPr>
        <w:pStyle w:val="Standard"/>
        <w:tabs>
          <w:tab w:val="left" w:pos="5068"/>
          <w:tab w:val="left" w:pos="540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Белоглинского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903A31" w:rsidRPr="00903A31" w:rsidRDefault="0084734B" w:rsidP="00903A31">
      <w:pPr>
        <w:pStyle w:val="Standard"/>
        <w:jc w:val="both"/>
        <w:sectPr w:rsidR="00903A31" w:rsidRPr="00903A31" w:rsidSect="00B23F8F">
          <w:pgSz w:w="11906" w:h="16838"/>
          <w:pgMar w:top="851" w:right="850" w:bottom="719" w:left="1418" w:header="720" w:footer="720" w:gutter="0"/>
          <w:cols w:space="720"/>
        </w:sectPr>
      </w:pPr>
      <w:r>
        <w:rPr>
          <w:rFonts w:ascii="Times New Roman" w:hAnsi="Times New Roman"/>
          <w:sz w:val="28"/>
          <w:szCs w:val="28"/>
        </w:rPr>
        <w:t xml:space="preserve">поселения Белоглинского района  </w:t>
      </w:r>
      <w:r w:rsidR="00F01500">
        <w:rPr>
          <w:rFonts w:ascii="Times New Roman" w:hAnsi="Times New Roman"/>
          <w:sz w:val="28"/>
          <w:szCs w:val="28"/>
        </w:rPr>
        <w:tab/>
      </w:r>
      <w:r w:rsidR="00F01500">
        <w:rPr>
          <w:rFonts w:ascii="Times New Roman" w:hAnsi="Times New Roman"/>
          <w:sz w:val="28"/>
          <w:szCs w:val="28"/>
        </w:rPr>
        <w:tab/>
      </w:r>
      <w:r w:rsidR="00F01500">
        <w:rPr>
          <w:rFonts w:ascii="Times New Roman" w:hAnsi="Times New Roman"/>
          <w:sz w:val="28"/>
          <w:szCs w:val="28"/>
        </w:rPr>
        <w:tab/>
      </w:r>
      <w:r w:rsidR="00F01500">
        <w:rPr>
          <w:rFonts w:ascii="Times New Roman" w:hAnsi="Times New Roman"/>
          <w:sz w:val="28"/>
          <w:szCs w:val="28"/>
        </w:rPr>
        <w:tab/>
      </w:r>
      <w:r w:rsidR="00F01500">
        <w:rPr>
          <w:rFonts w:ascii="Times New Roman" w:hAnsi="Times New Roman"/>
          <w:sz w:val="28"/>
          <w:szCs w:val="28"/>
        </w:rPr>
        <w:tab/>
        <w:t>А.Г.Слюсарен</w:t>
      </w:r>
      <w:r w:rsidR="00903A31">
        <w:rPr>
          <w:rFonts w:ascii="Times New Roman" w:hAnsi="Times New Roman"/>
          <w:sz w:val="28"/>
          <w:szCs w:val="28"/>
        </w:rPr>
        <w:t>ко</w:t>
      </w:r>
    </w:p>
    <w:p w:rsidR="003242E5" w:rsidRDefault="0084734B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Предложения по строительству, реконструкции и техническому перевооружению источников тепловой энергии, расположенных на территории Белоглинского сельского поселения Белоглинского района</w:t>
      </w:r>
    </w:p>
    <w:p w:rsidR="003242E5" w:rsidRPr="00995556" w:rsidRDefault="0084734B">
      <w:pPr>
        <w:pStyle w:val="ConsPlusNonformat"/>
        <w:jc w:val="center"/>
        <w:rPr>
          <w:sz w:val="16"/>
          <w:szCs w:val="16"/>
        </w:rPr>
      </w:pPr>
      <w:r w:rsidRPr="00995556">
        <w:rPr>
          <w:rFonts w:ascii="Times New Roman" w:hAnsi="Times New Roman" w:cs="Times New Roman"/>
          <w:sz w:val="16"/>
          <w:szCs w:val="16"/>
        </w:rPr>
        <w:t xml:space="preserve"> </w:t>
      </w:r>
      <w:r w:rsidRPr="00385E58">
        <w:rPr>
          <w:rFonts w:ascii="Times New Roman" w:hAnsi="Times New Roman" w:cs="Times New Roman"/>
          <w:b/>
          <w:sz w:val="16"/>
          <w:szCs w:val="16"/>
        </w:rPr>
        <w:t>на 2019-2030 годы</w:t>
      </w:r>
    </w:p>
    <w:p w:rsidR="003242E5" w:rsidRPr="00995556" w:rsidRDefault="003242E5">
      <w:pPr>
        <w:pStyle w:val="ConsPlusNonformat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pPr w:leftFromText="180" w:rightFromText="180" w:vertAnchor="text" w:tblpX="-279" w:tblpY="1"/>
        <w:tblOverlap w:val="never"/>
        <w:tblW w:w="1574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31"/>
        <w:gridCol w:w="1332"/>
        <w:gridCol w:w="1077"/>
        <w:gridCol w:w="1134"/>
        <w:gridCol w:w="1134"/>
        <w:gridCol w:w="993"/>
        <w:gridCol w:w="992"/>
        <w:gridCol w:w="1134"/>
        <w:gridCol w:w="709"/>
        <w:gridCol w:w="709"/>
        <w:gridCol w:w="708"/>
        <w:gridCol w:w="709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DD0A9C" w:rsidRPr="00995556" w:rsidTr="00E51EAC">
        <w:trPr>
          <w:gridAfter w:val="15"/>
          <w:wAfter w:w="7513" w:type="dxa"/>
          <w:trHeight w:val="2094"/>
          <w:tblHeader/>
        </w:trPr>
        <w:tc>
          <w:tcPr>
            <w:tcW w:w="43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N</w:t>
            </w:r>
          </w:p>
          <w:p w:rsidR="00DD0A9C" w:rsidRPr="00995556" w:rsidRDefault="00DD0A9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/</w:t>
            </w: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33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0" w:name="Par83"/>
            <w:bookmarkEnd w:id="0"/>
            <w:r w:rsidRPr="00995556">
              <w:rPr>
                <w:rFonts w:ascii="Times New Roman" w:hAnsi="Times New Roman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10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1" w:name="Par84"/>
            <w:bookmarkEnd w:id="1"/>
            <w:r w:rsidRPr="00995556">
              <w:rPr>
                <w:rFonts w:ascii="Times New Roman" w:hAnsi="Times New Roman"/>
                <w:sz w:val="16"/>
                <w:szCs w:val="16"/>
              </w:rPr>
              <w:t>Обоснование необходимости (цель реализации)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2" w:name="Par85"/>
            <w:bookmarkEnd w:id="2"/>
            <w:r w:rsidRPr="00995556">
              <w:rPr>
                <w:rFonts w:ascii="Times New Roman" w:hAnsi="Times New Roman"/>
                <w:sz w:val="16"/>
                <w:szCs w:val="16"/>
              </w:rPr>
              <w:t>Описание и место расположения объекта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3" w:name="Par86"/>
            <w:bookmarkEnd w:id="3"/>
            <w:r w:rsidRPr="00995556">
              <w:rPr>
                <w:rFonts w:ascii="Times New Roman" w:hAnsi="Times New Roman"/>
                <w:sz w:val="16"/>
                <w:szCs w:val="16"/>
              </w:rPr>
              <w:t>Основные технические характеристики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E51EA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4" w:name="Par87"/>
            <w:bookmarkEnd w:id="4"/>
            <w:r>
              <w:rPr>
                <w:rFonts w:ascii="Times New Roman" w:hAnsi="Times New Roman"/>
                <w:sz w:val="16"/>
                <w:szCs w:val="16"/>
              </w:rPr>
              <w:t>Год начала реализации меропри</w:t>
            </w:r>
            <w:r w:rsidR="00DD0A9C" w:rsidRPr="00995556">
              <w:rPr>
                <w:rFonts w:ascii="Times New Roman" w:hAnsi="Times New Roman"/>
                <w:sz w:val="16"/>
                <w:szCs w:val="16"/>
              </w:rPr>
              <w:t>ятия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5" w:name="Par88"/>
            <w:bookmarkEnd w:id="5"/>
            <w:r w:rsidRPr="00995556">
              <w:rPr>
                <w:rFonts w:ascii="Times New Roman" w:hAnsi="Times New Roman"/>
                <w:sz w:val="16"/>
                <w:szCs w:val="16"/>
              </w:rPr>
              <w:t>Год окончания реализации мероприятия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6" w:name="Par89"/>
            <w:bookmarkEnd w:id="6"/>
            <w:r w:rsidRPr="00995556">
              <w:rPr>
                <w:rFonts w:ascii="Times New Roman" w:hAnsi="Times New Roman"/>
                <w:sz w:val="16"/>
                <w:szCs w:val="16"/>
              </w:rPr>
              <w:t>Расходы на реализацию мероприятий в прогнозных ценах, тыс. руб. (с НДС)</w:t>
            </w:r>
          </w:p>
        </w:tc>
      </w:tr>
      <w:tr w:rsidR="00995556" w:rsidRPr="00995556" w:rsidTr="00E51EAC">
        <w:trPr>
          <w:trHeight w:val="2094"/>
          <w:tblHeader/>
        </w:trPr>
        <w:tc>
          <w:tcPr>
            <w:tcW w:w="43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 w:rsidP="00E51EAC">
            <w:pPr>
              <w:rPr>
                <w:sz w:val="16"/>
                <w:szCs w:val="16"/>
              </w:rPr>
            </w:pPr>
          </w:p>
        </w:tc>
        <w:tc>
          <w:tcPr>
            <w:tcW w:w="133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 w:rsidP="00E51EAC">
            <w:pPr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 w:rsidP="00E51EA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 w:rsidP="00E51EA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7" w:name="Par90"/>
            <w:bookmarkEnd w:id="7"/>
            <w:r w:rsidRPr="00995556">
              <w:rPr>
                <w:rFonts w:ascii="Times New Roman" w:hAnsi="Times New Roman"/>
                <w:sz w:val="16"/>
                <w:szCs w:val="16"/>
              </w:rPr>
              <w:t>Наименование показателя (мощность, протяженность, диаметр и т.п.)</w:t>
            </w:r>
          </w:p>
        </w:tc>
        <w:tc>
          <w:tcPr>
            <w:tcW w:w="9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Ед. </w:t>
            </w: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изм</w:t>
            </w:r>
            <w:proofErr w:type="spellEnd"/>
            <w:r w:rsidRPr="00995556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Значение показателя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8" w:name="Par93"/>
            <w:bookmarkEnd w:id="8"/>
            <w:r w:rsidRPr="00995556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  <w:p w:rsidR="00DD0A9C" w:rsidRPr="00995556" w:rsidRDefault="00DD0A9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9" w:name="Par94"/>
            <w:bookmarkEnd w:id="9"/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Профи-нанси-ровано</w:t>
            </w:r>
            <w:proofErr w:type="spell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к 2019 г</w:t>
            </w:r>
          </w:p>
          <w:p w:rsidR="00DD0A9C" w:rsidRPr="00995556" w:rsidRDefault="00DD0A9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в т.ч. по годам 2019-2030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10" w:name="Par96"/>
            <w:bookmarkEnd w:id="10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Остаток </w:t>
            </w:r>
            <w:proofErr w:type="spellStart"/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финанси-рования</w:t>
            </w:r>
            <w:proofErr w:type="spellEnd"/>
            <w:proofErr w:type="gramEnd"/>
          </w:p>
          <w:p w:rsidR="00DD0A9C" w:rsidRPr="00995556" w:rsidRDefault="00DD0A9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</w:p>
        </w:tc>
        <w:tc>
          <w:tcPr>
            <w:tcW w:w="4678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11" w:name="Par97"/>
            <w:bookmarkEnd w:id="11"/>
            <w:r w:rsidRPr="00995556">
              <w:rPr>
                <w:rFonts w:ascii="Times New Roman" w:hAnsi="Times New Roman"/>
                <w:sz w:val="16"/>
                <w:szCs w:val="16"/>
              </w:rPr>
              <w:t>в т.ч. за счет платы за подключение</w:t>
            </w:r>
          </w:p>
        </w:tc>
      </w:tr>
      <w:tr w:rsidR="00995556" w:rsidRPr="00995556" w:rsidTr="00E51EAC">
        <w:trPr>
          <w:trHeight w:val="2094"/>
          <w:tblHeader/>
        </w:trPr>
        <w:tc>
          <w:tcPr>
            <w:tcW w:w="43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rPr>
                <w:sz w:val="16"/>
                <w:szCs w:val="16"/>
              </w:rPr>
            </w:pPr>
          </w:p>
        </w:tc>
        <w:tc>
          <w:tcPr>
            <w:tcW w:w="133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до </w:t>
            </w:r>
            <w:proofErr w:type="spellStart"/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реализ-ации</w:t>
            </w:r>
            <w:proofErr w:type="spellEnd"/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меропри-ятия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после </w:t>
            </w:r>
            <w:proofErr w:type="spellStart"/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реализа-ции</w:t>
            </w:r>
            <w:proofErr w:type="spellEnd"/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меропр-иятия</w:t>
            </w:r>
            <w:proofErr w:type="spellEnd"/>
          </w:p>
        </w:tc>
        <w:tc>
          <w:tcPr>
            <w:tcW w:w="70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12" w:name="Par102"/>
            <w:bookmarkStart w:id="13" w:name="Par101"/>
            <w:bookmarkStart w:id="14" w:name="Par100"/>
            <w:bookmarkEnd w:id="12"/>
            <w:bookmarkEnd w:id="13"/>
            <w:bookmarkEnd w:id="14"/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2020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2021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2026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2027</w:t>
            </w: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2028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2029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2030</w:t>
            </w:r>
          </w:p>
        </w:tc>
      </w:tr>
      <w:tr w:rsidR="00B23F8F" w:rsidRPr="00995556" w:rsidTr="00E51EAC">
        <w:trPr>
          <w:trHeight w:val="2094"/>
        </w:trPr>
        <w:tc>
          <w:tcPr>
            <w:tcW w:w="43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03A31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3A31">
              <w:rPr>
                <w:rFonts w:ascii="Times New Roman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Разработка проектно-сметной документации «Монтаж блочно-модульной котельной </w:t>
            </w:r>
            <w:proofErr w:type="spellStart"/>
            <w:r w:rsidRPr="00995556">
              <w:rPr>
                <w:rFonts w:ascii="Times New Roman" w:hAnsi="Times New Roman"/>
                <w:sz w:val="16"/>
                <w:szCs w:val="16"/>
                <w:lang w:val="en-US"/>
              </w:rPr>
              <w:t>ThermaRUS</w:t>
            </w:r>
            <w:proofErr w:type="spell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-1600 по адресу: Краснодарский край, 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. Белая Глина, ул. Железнодорожная, 119а»</w:t>
            </w: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Моральный и физический износ котлов и  котельного оборудования, 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низкое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КПД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. Белая Глина, ул. Железнодорожная, 119а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КПД котла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658.85</w:t>
            </w:r>
          </w:p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(без НДС)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658.85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(без НДС)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658.85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(без НДС)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23F8F" w:rsidRPr="00995556" w:rsidTr="00E51EAC">
        <w:trPr>
          <w:trHeight w:val="2094"/>
        </w:trPr>
        <w:tc>
          <w:tcPr>
            <w:tcW w:w="43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03A31" w:rsidRDefault="00B23F8F" w:rsidP="00903A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3A3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Проведение государственной экспертизы проектной документации и результатов инженерных изысканий  блочно-модульной котельной </w:t>
            </w:r>
            <w:proofErr w:type="spellStart"/>
            <w:r w:rsidRPr="00995556">
              <w:rPr>
                <w:rFonts w:ascii="Times New Roman" w:hAnsi="Times New Roman"/>
                <w:sz w:val="16"/>
                <w:szCs w:val="16"/>
                <w:lang w:val="en-US"/>
              </w:rPr>
              <w:t>ThermaRUS</w:t>
            </w:r>
            <w:proofErr w:type="spellEnd"/>
            <w:r w:rsidRPr="00995556">
              <w:rPr>
                <w:rFonts w:ascii="Times New Roman" w:hAnsi="Times New Roman"/>
                <w:sz w:val="16"/>
                <w:szCs w:val="16"/>
              </w:rPr>
              <w:t>-1600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Моральный и физический износ котлов и  котельного оборудования, 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низкое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КПД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. Белая Глина, ул. Железнодорожная, 119а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КПД котла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742.152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742.152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742.152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385E58" w:rsidP="00E51EAC">
            <w:pPr>
              <w:pStyle w:val="Standard"/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742,152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23F8F" w:rsidRPr="00995556" w:rsidTr="00E51EAC">
        <w:trPr>
          <w:trHeight w:val="2094"/>
        </w:trPr>
        <w:tc>
          <w:tcPr>
            <w:tcW w:w="43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3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Монтаж блочно-модульной котельной </w:t>
            </w:r>
            <w:proofErr w:type="spellStart"/>
            <w:r w:rsidRPr="00995556">
              <w:rPr>
                <w:rFonts w:ascii="Times New Roman" w:hAnsi="Times New Roman"/>
                <w:sz w:val="16"/>
                <w:szCs w:val="16"/>
                <w:lang w:val="en-US"/>
              </w:rPr>
              <w:t>ThermaRUS</w:t>
            </w:r>
            <w:proofErr w:type="spell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-1600 по адресу: Краснодарский край, 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. Белая Глина, ул. Железнодорожная, 119а</w:t>
            </w:r>
          </w:p>
        </w:tc>
        <w:tc>
          <w:tcPr>
            <w:tcW w:w="10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Моральный и физический износ котлов и  котельного оборудования, 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низкое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КПД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. Белая Глина, ул. Железнодорожная, 119а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КПД котла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85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92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12138.0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12138.0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12138.0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2000,0</w:t>
            </w:r>
          </w:p>
        </w:tc>
        <w:tc>
          <w:tcPr>
            <w:tcW w:w="4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385E58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19351,95</w:t>
            </w:r>
          </w:p>
        </w:tc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23F8F" w:rsidRPr="00995556" w:rsidTr="00E51EAC">
        <w:trPr>
          <w:trHeight w:val="2094"/>
        </w:trPr>
        <w:tc>
          <w:tcPr>
            <w:tcW w:w="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Разработка проектно-сметной документации «Монтаж блочно-модульной котельной по адресу: Краснодарский край, 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Белая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Глина, ул. 50 лет Октября, 4а»</w:t>
            </w: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Моральный и физический износ котлов и  котельного оборудования, 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низкое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КПД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Белая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Глина, ул. 50 лет Октября, 4а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КПД котла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1600,0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1600,0</w:t>
            </w: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385E58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1600</w:t>
            </w: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95556" w:rsidRPr="00995556" w:rsidTr="00E51EAC">
        <w:trPr>
          <w:trHeight w:val="2094"/>
        </w:trPr>
        <w:tc>
          <w:tcPr>
            <w:tcW w:w="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lastRenderedPageBreak/>
              <w:t>5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Монтаж блочно-модульной котельной по адресу: Краснодарский край, 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Белая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Глина, ул. 50 лет Октября, 4а</w:t>
            </w: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Моральный и физический износ котлов и  котельного оборудования, 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низкое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КПД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Белая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Глина, ул. 50 лет Октября, 4а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КПД котла</w:t>
            </w:r>
          </w:p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11800,0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1800,0</w:t>
            </w: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FE35A9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18000,0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23F8F" w:rsidRPr="00995556" w:rsidTr="00E51EAC">
        <w:trPr>
          <w:trHeight w:val="2094"/>
        </w:trPr>
        <w:tc>
          <w:tcPr>
            <w:tcW w:w="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Замена котла в котельной №13 на КВГ-1,0 с КПД -91%</w:t>
            </w: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Низкое КПД  старых котлов МИНСК-1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И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КС-1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С. Белая Глина, ул. Октябрьская, 266а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КПД котла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Мощность котла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0,8 Гкал/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83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91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333,68</w:t>
            </w:r>
          </w:p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      0</w:t>
            </w:r>
          </w:p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333,68</w:t>
            </w: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FE35A9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333,68</w:t>
            </w: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23F8F" w:rsidRPr="00995556" w:rsidTr="00E51EAC">
        <w:trPr>
          <w:trHeight w:val="2094"/>
        </w:trPr>
        <w:tc>
          <w:tcPr>
            <w:tcW w:w="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Разработка проектно-сметной документации «Модернизация и диспетчеризация  котельной № 7 по адресу: Краснодарский край, 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. Белая Глина, ул. Крестьянская, 255а»</w:t>
            </w: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Автоматизация производственных процессов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.Б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елая Глина, ул. Крестьянская, 255а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Удельный расход топлива  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т.у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.т</w:t>
            </w:r>
            <w:proofErr w:type="spellEnd"/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/Гкал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0,1572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0,1478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1600,0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1600,0</w:t>
            </w: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1600,0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23F8F" w:rsidRPr="00995556" w:rsidTr="00E51EAC">
        <w:trPr>
          <w:trHeight w:val="2094"/>
        </w:trPr>
        <w:tc>
          <w:tcPr>
            <w:tcW w:w="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Модернизация и диспетчеризация  котельной № 7</w:t>
            </w: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Автоматизация производственных процессов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. Белая Глина, ул. Крестьянская, 255а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Удельный расход топлива  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т.у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.т</w:t>
            </w:r>
            <w:proofErr w:type="spellEnd"/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/Гкал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0,1572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0,1478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2000,0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2000,0</w:t>
            </w: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2000,0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23F8F" w:rsidRPr="00995556" w:rsidTr="00E51EAC">
        <w:trPr>
          <w:trHeight w:val="2094"/>
        </w:trPr>
        <w:tc>
          <w:tcPr>
            <w:tcW w:w="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lastRenderedPageBreak/>
              <w:t>9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Замена котлов КЧМ-5 с низким КПД (80%) на котлы </w:t>
            </w:r>
            <w:r w:rsidRPr="00995556">
              <w:rPr>
                <w:rFonts w:ascii="Times New Roman" w:hAnsi="Times New Roman"/>
                <w:sz w:val="16"/>
                <w:szCs w:val="16"/>
                <w:lang w:val="en-US"/>
              </w:rPr>
              <w:t>ROSSEN</w:t>
            </w: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с КПД  92% в котельной №1</w:t>
            </w: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Низкое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КПД  старых котлов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КЧМ-5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.Б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елая Глина, ул. Колхозная, 104а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КПД котла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23F8F" w:rsidRPr="00995556" w:rsidTr="00E51EAC">
        <w:trPr>
          <w:trHeight w:val="2094"/>
        </w:trPr>
        <w:tc>
          <w:tcPr>
            <w:tcW w:w="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Замена котлов КЧМ-5 с низким КПД (80%) на котлы </w:t>
            </w:r>
            <w:r w:rsidRPr="00995556">
              <w:rPr>
                <w:rFonts w:ascii="Times New Roman" w:hAnsi="Times New Roman"/>
                <w:sz w:val="16"/>
                <w:szCs w:val="16"/>
                <w:lang w:val="en-US"/>
              </w:rPr>
              <w:t>ROSSEN</w:t>
            </w: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с КПД  92% в котельной №4</w:t>
            </w: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Низкое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КПД  старых котлов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КЧМ-5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.Б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елая Глина, ул. Октябрьская, 266а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КПД котла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400.0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400.0</w:t>
            </w: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23F8F" w:rsidRPr="00995556" w:rsidTr="00E51EAC">
        <w:trPr>
          <w:trHeight w:val="2094"/>
        </w:trPr>
        <w:tc>
          <w:tcPr>
            <w:tcW w:w="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Замена котлов КЧМ-5 с низким КПД (80%) на котлы </w:t>
            </w:r>
            <w:r w:rsidRPr="00995556">
              <w:rPr>
                <w:rFonts w:ascii="Times New Roman" w:hAnsi="Times New Roman"/>
                <w:sz w:val="16"/>
                <w:szCs w:val="16"/>
                <w:lang w:val="en-US"/>
              </w:rPr>
              <w:t>ROSSEN</w:t>
            </w: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с КПД  92% в котельной №11</w:t>
            </w: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Низкое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КПД  старых котлов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КЧМ-5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.Б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елая Глина, ул. Димитрова, 4а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КПД котла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500.0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500.0</w:t>
            </w: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500.0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23F8F" w:rsidRPr="00995556" w:rsidTr="00E51EAC">
        <w:trPr>
          <w:trHeight w:val="2094"/>
        </w:trPr>
        <w:tc>
          <w:tcPr>
            <w:tcW w:w="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Замена котлов КЧМ-5 с низким КПД (80%) на котлы </w:t>
            </w:r>
            <w:r w:rsidRPr="00995556">
              <w:rPr>
                <w:rFonts w:ascii="Times New Roman" w:hAnsi="Times New Roman"/>
                <w:sz w:val="16"/>
                <w:szCs w:val="16"/>
                <w:lang w:val="en-US"/>
              </w:rPr>
              <w:t>ROSSEN</w:t>
            </w: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с КПД  92% в котельной №12</w:t>
            </w:r>
          </w:p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Низкое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КПД  старых котлов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КЧМ-5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.Б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елая Глина, ул. Октябрьская, 266а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КПД котла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400.0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400.0</w:t>
            </w: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FE35A9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23F8F" w:rsidRPr="00995556" w:rsidTr="00E51EAC">
        <w:trPr>
          <w:trHeight w:val="2094"/>
        </w:trPr>
        <w:tc>
          <w:tcPr>
            <w:tcW w:w="43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lastRenderedPageBreak/>
              <w:t>13</w:t>
            </w:r>
          </w:p>
        </w:tc>
        <w:tc>
          <w:tcPr>
            <w:tcW w:w="13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Замена котлов КЧМ-5 с низким КПД (80%) на котлы </w:t>
            </w:r>
            <w:r w:rsidRPr="00995556">
              <w:rPr>
                <w:rFonts w:ascii="Times New Roman" w:hAnsi="Times New Roman"/>
                <w:sz w:val="16"/>
                <w:szCs w:val="16"/>
                <w:lang w:val="en-US"/>
              </w:rPr>
              <w:t>ROSSEN</w:t>
            </w: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с КПД  92% в котельной 17</w:t>
            </w: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Низкое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КПД  старых котлов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КЧМ-5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.Б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елая Глина, ул. Первомайская, 149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КПД котла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КПД котла</w:t>
            </w:r>
          </w:p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400.0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400.0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23F8F" w:rsidRPr="00995556" w:rsidTr="00E51EAC">
        <w:trPr>
          <w:trHeight w:val="2094"/>
        </w:trPr>
        <w:tc>
          <w:tcPr>
            <w:tcW w:w="43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3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Замена насосов типа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К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на насосы типа </w:t>
            </w:r>
            <w:r w:rsidRPr="00995556">
              <w:rPr>
                <w:rFonts w:ascii="Times New Roman" w:hAnsi="Times New Roman"/>
                <w:sz w:val="16"/>
                <w:szCs w:val="16"/>
                <w:lang w:val="en-US"/>
              </w:rPr>
              <w:t>UPS</w:t>
            </w:r>
            <w:r w:rsidRPr="00995556">
              <w:rPr>
                <w:rFonts w:ascii="Times New Roman" w:hAnsi="Times New Roman"/>
                <w:sz w:val="16"/>
                <w:szCs w:val="16"/>
              </w:rPr>
              <w:t>, исходя из присоединенных нагрузок на кот.№1,4,6,</w:t>
            </w:r>
          </w:p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11,17</w:t>
            </w:r>
          </w:p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Экономия электроэнергии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Кот.№1 с Белая Глина ул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.К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олхозная ,104</w:t>
            </w:r>
          </w:p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Кот.№4 С.Белая Глина </w:t>
            </w:r>
            <w:proofErr w:type="spellStart"/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spellEnd"/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Капитана Молчанова ,49</w:t>
            </w:r>
          </w:p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Кот.№6 с. Белая Глина ул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.Т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олстого,56</w:t>
            </w:r>
          </w:p>
          <w:p w:rsidR="00B23F8F" w:rsidRPr="00995556" w:rsidRDefault="00B23F8F" w:rsidP="00E51EAC">
            <w:pPr>
              <w:pStyle w:val="Standard"/>
              <w:widowControl w:val="0"/>
              <w:rPr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Кот.№11 с. Белая Глина пер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.Г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ражданский ,17</w:t>
            </w:r>
          </w:p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Кот.№17 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. Белая Глина ул. Первомайская,149.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Удельный расход </w:t>
            </w:r>
            <w:proofErr w:type="spellStart"/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электро-энергии</w:t>
            </w:r>
            <w:proofErr w:type="spellEnd"/>
            <w:proofErr w:type="gramEnd"/>
          </w:p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Мощность насоса</w:t>
            </w:r>
          </w:p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1,5 кВт</w:t>
            </w:r>
          </w:p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кВт/Гкал</w:t>
            </w:r>
          </w:p>
        </w:tc>
        <w:tc>
          <w:tcPr>
            <w:tcW w:w="9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18,7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16,0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313.71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     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    0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313.71</w:t>
            </w:r>
          </w:p>
        </w:tc>
        <w:tc>
          <w:tcPr>
            <w:tcW w:w="4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104,57</w:t>
            </w:r>
          </w:p>
        </w:tc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104,57</w:t>
            </w:r>
          </w:p>
        </w:tc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104.57</w:t>
            </w:r>
          </w:p>
        </w:tc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B23F8F" w:rsidRPr="00995556" w:rsidRDefault="00B23F8F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95556" w:rsidRPr="00995556" w:rsidTr="00E51EAC">
        <w:trPr>
          <w:trHeight w:val="2094"/>
        </w:trPr>
        <w:tc>
          <w:tcPr>
            <w:tcW w:w="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rPr>
                <w:rFonts w:ascii="Times New Roman" w:hAnsi="Times New Roman"/>
                <w:b/>
                <w:sz w:val="16"/>
                <w:szCs w:val="16"/>
              </w:rPr>
            </w:pPr>
            <w:r w:rsidRPr="00995556">
              <w:rPr>
                <w:rFonts w:ascii="Times New Roman" w:hAnsi="Times New Roman"/>
                <w:b/>
                <w:sz w:val="16"/>
                <w:szCs w:val="16"/>
              </w:rPr>
              <w:t>Всего: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33286.392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13539.002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13539.002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19747.39</w:t>
            </w: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FE35A9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846,722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7725C9" w:rsidRDefault="007725C9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7725C9">
              <w:rPr>
                <w:rFonts w:ascii="Times New Roman" w:hAnsi="Times New Roman"/>
                <w:sz w:val="16"/>
                <w:szCs w:val="16"/>
              </w:rPr>
              <w:t>104,57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7725C9" w:rsidRDefault="007725C9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7725C9">
              <w:rPr>
                <w:rFonts w:ascii="Times New Roman" w:hAnsi="Times New Roman"/>
                <w:sz w:val="16"/>
                <w:szCs w:val="16"/>
              </w:rPr>
              <w:t>19456,52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7725C9" w:rsidRDefault="007725C9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C80048">
              <w:rPr>
                <w:rFonts w:ascii="Times New Roman" w:hAnsi="Times New Roman"/>
                <w:sz w:val="16"/>
                <w:szCs w:val="16"/>
              </w:rPr>
              <w:t>14533,68</w:t>
            </w: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7725C9" w:rsidRDefault="00C80048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C80048">
              <w:rPr>
                <w:rFonts w:ascii="Times New Roman" w:hAnsi="Times New Roman"/>
                <w:sz w:val="16"/>
                <w:szCs w:val="16"/>
              </w:rPr>
              <w:t>22000,0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7725C9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C80048">
              <w:rPr>
                <w:rFonts w:ascii="Times New Roman" w:hAnsi="Times New Roman"/>
                <w:sz w:val="16"/>
                <w:szCs w:val="16"/>
              </w:rPr>
              <w:t>900</w:t>
            </w:r>
            <w:r w:rsidR="00C80048">
              <w:rPr>
                <w:rFonts w:ascii="Times New Roman" w:hAnsi="Times New Roman"/>
                <w:sz w:val="16"/>
                <w:szCs w:val="16"/>
              </w:rPr>
              <w:t>,0</w:t>
            </w:r>
            <w:bookmarkStart w:id="15" w:name="_GoBack"/>
            <w:bookmarkEnd w:id="15"/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6972A4" w:rsidRPr="00995556" w:rsidRDefault="006972A4" w:rsidP="00E51EA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487279" w:rsidRPr="00995556" w:rsidRDefault="00487279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487279" w:rsidRPr="00995556" w:rsidRDefault="00487279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3242E5" w:rsidRPr="00995556" w:rsidRDefault="003242E5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43673D" w:rsidRPr="00995556" w:rsidRDefault="0043673D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43673D" w:rsidRDefault="0043673D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E51EAC" w:rsidRDefault="00E51EA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E51EAC" w:rsidRDefault="00E51EA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E51EAC" w:rsidRDefault="00E51EA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E51EAC" w:rsidRDefault="00E51EA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E51EAC" w:rsidRDefault="00E51EA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E51EAC" w:rsidRDefault="00E51EA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E51EAC" w:rsidRDefault="00E51EA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E51EAC" w:rsidRDefault="00E51EA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E51EAC" w:rsidRDefault="00E51EA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E51EAC" w:rsidRDefault="00E51EA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E51EAC" w:rsidRDefault="00E51EA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E51EAC" w:rsidRDefault="00E51EA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E51EAC" w:rsidRDefault="00E51EA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E51EAC" w:rsidRDefault="00E51EA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3242E5" w:rsidRDefault="003242E5" w:rsidP="00173360">
      <w:pPr>
        <w:pStyle w:val="ConsPlusNonformat"/>
        <w:jc w:val="right"/>
        <w:rPr>
          <w:rFonts w:ascii="Times New Roman" w:hAnsi="Times New Roman" w:cs="Times New Roman"/>
        </w:rPr>
      </w:pPr>
    </w:p>
    <w:p w:rsidR="003242E5" w:rsidRDefault="0084734B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Предложения по строительству и реконструкции тепловых сетей,</w:t>
      </w:r>
    </w:p>
    <w:p w:rsidR="003242E5" w:rsidRDefault="0084734B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расположенных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на территории Белоглинского сельского поселения Белоглинского района</w:t>
      </w:r>
    </w:p>
    <w:p w:rsidR="003242E5" w:rsidRPr="00995556" w:rsidRDefault="0084734B">
      <w:pPr>
        <w:pStyle w:val="ConsPlusNonformat"/>
        <w:jc w:val="center"/>
        <w:rPr>
          <w:sz w:val="16"/>
          <w:szCs w:val="16"/>
        </w:rPr>
      </w:pPr>
      <w:r w:rsidRPr="00995556">
        <w:rPr>
          <w:rFonts w:ascii="Times New Roman" w:hAnsi="Times New Roman" w:cs="Times New Roman"/>
          <w:sz w:val="16"/>
          <w:szCs w:val="16"/>
        </w:rPr>
        <w:t xml:space="preserve"> </w:t>
      </w:r>
      <w:r w:rsidRPr="00385E58">
        <w:rPr>
          <w:rFonts w:ascii="Times New Roman" w:hAnsi="Times New Roman" w:cs="Times New Roman"/>
          <w:b/>
          <w:sz w:val="16"/>
          <w:szCs w:val="16"/>
        </w:rPr>
        <w:t>на 2019-2030 годы</w:t>
      </w:r>
    </w:p>
    <w:p w:rsidR="003242E5" w:rsidRPr="00995556" w:rsidRDefault="003242E5">
      <w:pPr>
        <w:pStyle w:val="ConsPlusNonformat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6019" w:type="dxa"/>
        <w:tblInd w:w="-42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36"/>
        <w:gridCol w:w="837"/>
        <w:gridCol w:w="838"/>
        <w:gridCol w:w="839"/>
        <w:gridCol w:w="840"/>
        <w:gridCol w:w="700"/>
        <w:gridCol w:w="842"/>
        <w:gridCol w:w="980"/>
        <w:gridCol w:w="909"/>
        <w:gridCol w:w="30"/>
        <w:gridCol w:w="46"/>
        <w:gridCol w:w="621"/>
        <w:gridCol w:w="11"/>
        <w:gridCol w:w="30"/>
        <w:gridCol w:w="567"/>
        <w:gridCol w:w="100"/>
        <w:gridCol w:w="12"/>
        <w:gridCol w:w="602"/>
        <w:gridCol w:w="567"/>
        <w:gridCol w:w="557"/>
        <w:gridCol w:w="10"/>
        <w:gridCol w:w="709"/>
        <w:gridCol w:w="567"/>
        <w:gridCol w:w="592"/>
        <w:gridCol w:w="117"/>
        <w:gridCol w:w="567"/>
        <w:gridCol w:w="567"/>
        <w:gridCol w:w="567"/>
        <w:gridCol w:w="567"/>
        <w:gridCol w:w="10"/>
        <w:gridCol w:w="10"/>
        <w:gridCol w:w="405"/>
        <w:gridCol w:w="15"/>
        <w:gridCol w:w="10"/>
        <w:gridCol w:w="400"/>
        <w:gridCol w:w="25"/>
        <w:gridCol w:w="117"/>
      </w:tblGrid>
      <w:tr w:rsidR="00352675" w:rsidRPr="00995556" w:rsidTr="005A1C15">
        <w:trPr>
          <w:gridAfter w:val="29"/>
          <w:wAfter w:w="9307" w:type="dxa"/>
          <w:trHeight w:val="2094"/>
          <w:tblHeader/>
        </w:trPr>
        <w:tc>
          <w:tcPr>
            <w:tcW w:w="8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N</w:t>
            </w:r>
          </w:p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/</w:t>
            </w: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83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83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Обоснование необходимости (цель реализации)</w:t>
            </w:r>
          </w:p>
        </w:tc>
        <w:tc>
          <w:tcPr>
            <w:tcW w:w="83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Описание и место </w:t>
            </w:r>
            <w:proofErr w:type="spellStart"/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располо-жения</w:t>
            </w:r>
            <w:proofErr w:type="spellEnd"/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объекта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Основные технические характеристики</w:t>
            </w:r>
          </w:p>
        </w:tc>
        <w:tc>
          <w:tcPr>
            <w:tcW w:w="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Год начала </w:t>
            </w:r>
            <w:proofErr w:type="spellStart"/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реализ-ации</w:t>
            </w:r>
            <w:proofErr w:type="spellEnd"/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меропри-ятия</w:t>
            </w:r>
            <w:proofErr w:type="spellEnd"/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Год </w:t>
            </w:r>
            <w:proofErr w:type="spellStart"/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окон-чания</w:t>
            </w:r>
            <w:proofErr w:type="spellEnd"/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реализа-ции</w:t>
            </w:r>
            <w:proofErr w:type="spell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меропри-ятия</w:t>
            </w:r>
            <w:proofErr w:type="spellEnd"/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Расходы на реализацию мероприятий в прогнозных ценах, тыс. руб. (с НДС)</w:t>
            </w:r>
          </w:p>
        </w:tc>
      </w:tr>
      <w:tr w:rsidR="00EF60D2" w:rsidRPr="00995556" w:rsidTr="005A1C15">
        <w:trPr>
          <w:gridAfter w:val="1"/>
          <w:wAfter w:w="117" w:type="dxa"/>
          <w:trHeight w:val="2094"/>
          <w:tblHeader/>
        </w:trPr>
        <w:tc>
          <w:tcPr>
            <w:tcW w:w="8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rPr>
                <w:sz w:val="16"/>
                <w:szCs w:val="16"/>
              </w:rPr>
            </w:pPr>
          </w:p>
        </w:tc>
        <w:tc>
          <w:tcPr>
            <w:tcW w:w="8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rPr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rPr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rPr>
                <w:sz w:val="16"/>
                <w:szCs w:val="16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Наименование показателя (мощность, протяженность, диаметр и т.п.)</w:t>
            </w:r>
          </w:p>
        </w:tc>
        <w:tc>
          <w:tcPr>
            <w:tcW w:w="7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Ед. </w:t>
            </w: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изм</w:t>
            </w:r>
            <w:proofErr w:type="spellEnd"/>
            <w:r w:rsidRPr="00995556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Значение показателя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5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</w:p>
        </w:tc>
        <w:tc>
          <w:tcPr>
            <w:tcW w:w="6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Профи-нанси-ровано</w:t>
            </w:r>
            <w:proofErr w:type="spell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к 2019 г</w:t>
            </w:r>
          </w:p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в т.ч. по годам 2019-2030</w:t>
            </w:r>
          </w:p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</w:p>
        </w:tc>
        <w:tc>
          <w:tcPr>
            <w:tcW w:w="6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Остаток </w:t>
            </w:r>
            <w:proofErr w:type="spellStart"/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финанси-рования</w:t>
            </w:r>
            <w:proofErr w:type="spellEnd"/>
            <w:proofErr w:type="gramEnd"/>
          </w:p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</w:p>
        </w:tc>
        <w:tc>
          <w:tcPr>
            <w:tcW w:w="6262" w:type="dxa"/>
            <w:gridSpan w:val="1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D0A9C" w:rsidRPr="00995556" w:rsidRDefault="00DD0A9C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в т.ч. за счет платы за подключение</w:t>
            </w:r>
          </w:p>
        </w:tc>
      </w:tr>
      <w:tr w:rsidR="005A1C15" w:rsidRPr="00995556" w:rsidTr="005A1C15">
        <w:trPr>
          <w:gridAfter w:val="1"/>
          <w:wAfter w:w="117" w:type="dxa"/>
          <w:trHeight w:val="2094"/>
          <w:tblHeader/>
        </w:trPr>
        <w:tc>
          <w:tcPr>
            <w:tcW w:w="8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rPr>
                <w:sz w:val="16"/>
                <w:szCs w:val="16"/>
              </w:rPr>
            </w:pPr>
          </w:p>
        </w:tc>
        <w:tc>
          <w:tcPr>
            <w:tcW w:w="8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rPr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rPr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rPr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до </w:t>
            </w:r>
            <w:proofErr w:type="spellStart"/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реализ-ации</w:t>
            </w:r>
            <w:proofErr w:type="spellEnd"/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меропри-ятия</w:t>
            </w:r>
            <w:proofErr w:type="spellEnd"/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после </w:t>
            </w:r>
            <w:proofErr w:type="spellStart"/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реализа-ции</w:t>
            </w:r>
            <w:proofErr w:type="spellEnd"/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меропр-иятия</w:t>
            </w:r>
            <w:proofErr w:type="spellEnd"/>
          </w:p>
        </w:tc>
        <w:tc>
          <w:tcPr>
            <w:tcW w:w="985" w:type="dxa"/>
            <w:gridSpan w:val="3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rPr>
                <w:sz w:val="16"/>
                <w:szCs w:val="16"/>
              </w:rPr>
            </w:pPr>
          </w:p>
        </w:tc>
        <w:tc>
          <w:tcPr>
            <w:tcW w:w="6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2019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2020</w:t>
            </w:r>
          </w:p>
        </w:tc>
        <w:tc>
          <w:tcPr>
            <w:tcW w:w="5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2021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6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Default="005A1C15" w:rsidP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2025</w:t>
            </w:r>
          </w:p>
          <w:p w:rsidR="005A1C15" w:rsidRPr="00352675" w:rsidRDefault="005A1C15" w:rsidP="005A1C15">
            <w:pPr>
              <w:jc w:val="center"/>
            </w:pPr>
          </w:p>
          <w:p w:rsidR="005A1C15" w:rsidRDefault="005A1C15" w:rsidP="005A1C15">
            <w:pPr>
              <w:jc w:val="center"/>
            </w:pPr>
          </w:p>
          <w:p w:rsidR="005A1C15" w:rsidRPr="00352675" w:rsidRDefault="005A1C15" w:rsidP="005A1C1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2027</w:t>
            </w:r>
          </w:p>
        </w:tc>
        <w:tc>
          <w:tcPr>
            <w:tcW w:w="58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2028</w:t>
            </w:r>
          </w:p>
        </w:tc>
        <w:tc>
          <w:tcPr>
            <w:tcW w:w="43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2029</w:t>
            </w:r>
          </w:p>
        </w:tc>
        <w:tc>
          <w:tcPr>
            <w:tcW w:w="4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5A1C15">
            <w:pPr>
              <w:pStyle w:val="Standard"/>
              <w:jc w:val="center"/>
              <w:rPr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2030</w:t>
            </w:r>
          </w:p>
        </w:tc>
      </w:tr>
      <w:tr w:rsidR="005A1C15" w:rsidRPr="00995556" w:rsidTr="005A1C15">
        <w:trPr>
          <w:trHeight w:val="2825"/>
        </w:trPr>
        <w:tc>
          <w:tcPr>
            <w:tcW w:w="83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487279">
            <w:pPr>
              <w:rPr>
                <w:sz w:val="16"/>
                <w:szCs w:val="16"/>
              </w:rPr>
            </w:pPr>
            <w:r w:rsidRPr="00995556">
              <w:rPr>
                <w:sz w:val="16"/>
                <w:szCs w:val="16"/>
              </w:rPr>
              <w:t>1</w:t>
            </w:r>
          </w:p>
        </w:tc>
        <w:tc>
          <w:tcPr>
            <w:tcW w:w="83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Реконструкция теплотрассы котельной №11</w:t>
            </w:r>
          </w:p>
        </w:tc>
        <w:tc>
          <w:tcPr>
            <w:tcW w:w="83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83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.Б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елая Глина, пер. Гражданский, 17</w:t>
            </w:r>
          </w:p>
        </w:tc>
        <w:tc>
          <w:tcPr>
            <w:tcW w:w="84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Удельный расход топлива  теплотрассы</w:t>
            </w:r>
          </w:p>
          <w:p w:rsidR="005A1C15" w:rsidRPr="00995556" w:rsidRDefault="005A1C15" w:rsidP="00025F37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длиной 94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м(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в однотрубном исполнении)</w:t>
            </w:r>
          </w:p>
        </w:tc>
        <w:tc>
          <w:tcPr>
            <w:tcW w:w="70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т.у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.т</w:t>
            </w:r>
            <w:proofErr w:type="spellEnd"/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/Гкал</w:t>
            </w:r>
          </w:p>
        </w:tc>
        <w:tc>
          <w:tcPr>
            <w:tcW w:w="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0,24193</w:t>
            </w:r>
          </w:p>
        </w:tc>
        <w:tc>
          <w:tcPr>
            <w:tcW w:w="98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0,22257</w:t>
            </w:r>
          </w:p>
        </w:tc>
        <w:tc>
          <w:tcPr>
            <w:tcW w:w="985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245.92</w:t>
            </w:r>
          </w:p>
        </w:tc>
        <w:tc>
          <w:tcPr>
            <w:tcW w:w="62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    0</w:t>
            </w:r>
          </w:p>
        </w:tc>
        <w:tc>
          <w:tcPr>
            <w:tcW w:w="708" w:type="dxa"/>
            <w:gridSpan w:val="4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1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245.92</w:t>
            </w:r>
          </w:p>
        </w:tc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245,92</w:t>
            </w:r>
          </w:p>
        </w:tc>
        <w:tc>
          <w:tcPr>
            <w:tcW w:w="59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7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2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A1C15" w:rsidRPr="00995556" w:rsidTr="005A1C15">
        <w:trPr>
          <w:trHeight w:val="276"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487279">
            <w:pPr>
              <w:rPr>
                <w:sz w:val="16"/>
                <w:szCs w:val="16"/>
              </w:rPr>
            </w:pPr>
            <w:r w:rsidRPr="00995556">
              <w:rPr>
                <w:sz w:val="16"/>
                <w:szCs w:val="16"/>
              </w:rPr>
              <w:t>2</w:t>
            </w:r>
          </w:p>
        </w:tc>
        <w:tc>
          <w:tcPr>
            <w:tcW w:w="83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5" w:type="dxa"/>
            <w:gridSpan w:val="3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2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gridSpan w:val="4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4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7" w:type="dxa"/>
            <w:gridSpan w:val="3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dxa"/>
            <w:gridSpan w:val="3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2" w:type="dxa"/>
            <w:gridSpan w:val="3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A1C15" w:rsidRPr="00995556" w:rsidTr="005A1C15">
        <w:trPr>
          <w:trHeight w:val="2094"/>
        </w:trPr>
        <w:tc>
          <w:tcPr>
            <w:tcW w:w="83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rPr>
                <w:sz w:val="16"/>
                <w:szCs w:val="16"/>
              </w:rPr>
            </w:pPr>
          </w:p>
        </w:tc>
        <w:tc>
          <w:tcPr>
            <w:tcW w:w="83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Реконструкция теплотрассы котельной №3</w:t>
            </w:r>
          </w:p>
          <w:p w:rsidR="005A1C15" w:rsidRPr="00995556" w:rsidRDefault="005A1C15" w:rsidP="00025F37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 часть</w:t>
            </w:r>
          </w:p>
        </w:tc>
        <w:tc>
          <w:tcPr>
            <w:tcW w:w="83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8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Белая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Глина, ул. 40 лет Октября</w:t>
            </w:r>
          </w:p>
          <w:p w:rsidR="005A1C15" w:rsidRPr="00995556" w:rsidRDefault="005A1C15" w:rsidP="00025F37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Удельный расход топлива  теплотрассы</w:t>
            </w:r>
          </w:p>
          <w:p w:rsidR="005A1C15" w:rsidRPr="00995556" w:rsidRDefault="005A1C15" w:rsidP="00025F37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длиной 356 м (в однотрубном исполнении)</w:t>
            </w:r>
          </w:p>
          <w:p w:rsidR="005A1C15" w:rsidRPr="00995556" w:rsidRDefault="005A1C15" w:rsidP="00025F37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1C15" w:rsidRPr="00995556" w:rsidRDefault="005A1C15" w:rsidP="00025F37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т.у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.т</w:t>
            </w:r>
            <w:proofErr w:type="spellEnd"/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/Гкал</w:t>
            </w:r>
          </w:p>
        </w:tc>
        <w:tc>
          <w:tcPr>
            <w:tcW w:w="8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0,14793</w:t>
            </w:r>
          </w:p>
        </w:tc>
        <w:tc>
          <w:tcPr>
            <w:tcW w:w="9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0,13609</w:t>
            </w:r>
          </w:p>
        </w:tc>
        <w:tc>
          <w:tcPr>
            <w:tcW w:w="98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1000.17</w:t>
            </w:r>
          </w:p>
        </w:tc>
        <w:tc>
          <w:tcPr>
            <w:tcW w:w="6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    0</w:t>
            </w:r>
          </w:p>
        </w:tc>
        <w:tc>
          <w:tcPr>
            <w:tcW w:w="70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14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 w:rsidP="00025F37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1000.17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1000,17</w:t>
            </w:r>
          </w:p>
        </w:tc>
        <w:tc>
          <w:tcPr>
            <w:tcW w:w="684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7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F60D2" w:rsidRPr="00995556" w:rsidTr="005A1C15">
        <w:trPr>
          <w:trHeight w:val="2094"/>
        </w:trPr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Реконструкция теплотрассы котельной №3</w:t>
            </w:r>
          </w:p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 часть</w:t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8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Белая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Глина, ул. 40 лет Октября</w:t>
            </w:r>
          </w:p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Удельный расход топлива  теплотрассы</w:t>
            </w:r>
          </w:p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длиной 369 м (в однотрубном исполнении)</w:t>
            </w:r>
          </w:p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т.у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.т</w:t>
            </w:r>
            <w:proofErr w:type="spellEnd"/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/Гкал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0,14793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0,13609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 999.29</w:t>
            </w: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   0</w:t>
            </w:r>
          </w:p>
        </w:tc>
        <w:tc>
          <w:tcPr>
            <w:tcW w:w="70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999.29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999,29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 w:rsidP="00EF60D2">
            <w:pPr>
              <w:pStyle w:val="Standard"/>
              <w:widowControl w:val="0"/>
              <w:tabs>
                <w:tab w:val="left" w:pos="641"/>
                <w:tab w:val="left" w:pos="1002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F60D2" w:rsidRPr="00995556" w:rsidTr="005A1C15">
        <w:trPr>
          <w:trHeight w:val="2094"/>
        </w:trPr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Реконструкция теплотрассы котельной №18</w:t>
            </w:r>
          </w:p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1 часть</w:t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8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Белая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Глина, ул. 50 лет Октября,4</w:t>
            </w:r>
          </w:p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Удельный расход топлива  теплотрассы</w:t>
            </w:r>
          </w:p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длиной 302,63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м(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в однотрубном исполнении)</w:t>
            </w:r>
          </w:p>
        </w:tc>
        <w:tc>
          <w:tcPr>
            <w:tcW w:w="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т.у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.т</w:t>
            </w:r>
            <w:proofErr w:type="spellEnd"/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/Гкал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0,18077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0,16631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997.84</w:t>
            </w: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  0</w:t>
            </w:r>
          </w:p>
        </w:tc>
        <w:tc>
          <w:tcPr>
            <w:tcW w:w="70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997.84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997,84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F60D2" w:rsidRPr="00995556" w:rsidTr="005A1C15">
        <w:trPr>
          <w:trHeight w:val="2094"/>
        </w:trPr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lastRenderedPageBreak/>
              <w:t>5</w:t>
            </w:r>
          </w:p>
        </w:tc>
        <w:tc>
          <w:tcPr>
            <w:tcW w:w="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Реконструкция теплотрассы котельной №18</w:t>
            </w:r>
          </w:p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2 часть</w:t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8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Белая</w:t>
            </w:r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Глина, ул. 50 лет Октября, 4</w:t>
            </w:r>
          </w:p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Удельный расход топлива  теплотрассы</w:t>
            </w:r>
          </w:p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длиной 302,66м</w:t>
            </w:r>
          </w:p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( в однотрубном исполнении)</w:t>
            </w:r>
          </w:p>
        </w:tc>
        <w:tc>
          <w:tcPr>
            <w:tcW w:w="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т.у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.т</w:t>
            </w:r>
            <w:proofErr w:type="spellEnd"/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/Гкал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0,18077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0,16631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998.19</w:t>
            </w: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 0</w:t>
            </w:r>
          </w:p>
        </w:tc>
        <w:tc>
          <w:tcPr>
            <w:tcW w:w="70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998.19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998,19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A1C15" w:rsidRPr="00995556" w:rsidTr="005A1C15">
        <w:trPr>
          <w:trHeight w:val="2094"/>
        </w:trPr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Реконструкция теплотрассы котельной №18</w:t>
            </w:r>
          </w:p>
          <w:p w:rsidR="005A1C15" w:rsidRPr="00995556" w:rsidRDefault="005A1C15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3 часть</w:t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8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С. Белая Глина </w:t>
            </w:r>
            <w:proofErr w:type="spellStart"/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spellEnd"/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 xml:space="preserve"> 50 лет Октября,4</w:t>
            </w:r>
          </w:p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Удельный расход топлива  теплотрассы</w:t>
            </w:r>
          </w:p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Длиной</w:t>
            </w:r>
          </w:p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302,66 м</w:t>
            </w:r>
          </w:p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( в однотрубном исполнении)</w:t>
            </w:r>
          </w:p>
        </w:tc>
        <w:tc>
          <w:tcPr>
            <w:tcW w:w="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95556">
              <w:rPr>
                <w:rFonts w:ascii="Times New Roman" w:hAnsi="Times New Roman"/>
                <w:sz w:val="16"/>
                <w:szCs w:val="16"/>
              </w:rPr>
              <w:t>т.у</w:t>
            </w:r>
            <w:proofErr w:type="gramStart"/>
            <w:r w:rsidRPr="00995556">
              <w:rPr>
                <w:rFonts w:ascii="Times New Roman" w:hAnsi="Times New Roman"/>
                <w:sz w:val="16"/>
                <w:szCs w:val="16"/>
              </w:rPr>
              <w:t>.т</w:t>
            </w:r>
            <w:proofErr w:type="spellEnd"/>
            <w:proofErr w:type="gramEnd"/>
            <w:r w:rsidRPr="00995556">
              <w:rPr>
                <w:rFonts w:ascii="Times New Roman" w:hAnsi="Times New Roman"/>
                <w:sz w:val="16"/>
                <w:szCs w:val="16"/>
              </w:rPr>
              <w:t>/Гкал</w:t>
            </w: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0,18077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0,16631</w:t>
            </w:r>
          </w:p>
        </w:tc>
        <w:tc>
          <w:tcPr>
            <w:tcW w:w="9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  <w:p w:rsidR="005A1C15" w:rsidRPr="00995556" w:rsidRDefault="005A1C15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998.19</w:t>
            </w: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 xml:space="preserve">   0</w:t>
            </w:r>
          </w:p>
        </w:tc>
        <w:tc>
          <w:tcPr>
            <w:tcW w:w="70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998.19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998,19</w:t>
            </w:r>
          </w:p>
        </w:tc>
        <w:tc>
          <w:tcPr>
            <w:tcW w:w="5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A1C15" w:rsidRPr="00995556" w:rsidRDefault="005A1C15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F60D2" w:rsidRPr="00995556" w:rsidTr="005A1C15">
        <w:trPr>
          <w:gridAfter w:val="2"/>
          <w:wAfter w:w="142" w:type="dxa"/>
          <w:trHeight w:val="2094"/>
        </w:trPr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rPr>
                <w:rFonts w:ascii="Times New Roman" w:hAnsi="Times New Roman"/>
                <w:b/>
                <w:sz w:val="16"/>
                <w:szCs w:val="16"/>
              </w:rPr>
            </w:pPr>
            <w:r w:rsidRPr="00995556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Всего:</w:t>
            </w:r>
          </w:p>
        </w:tc>
        <w:tc>
          <w:tcPr>
            <w:tcW w:w="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sz w:val="16"/>
                <w:szCs w:val="16"/>
              </w:rPr>
            </w:pPr>
            <w:r w:rsidRPr="00995556">
              <w:rPr>
                <w:sz w:val="16"/>
                <w:szCs w:val="16"/>
              </w:rPr>
              <w:t>5239.6</w:t>
            </w:r>
          </w:p>
        </w:tc>
        <w:tc>
          <w:tcPr>
            <w:tcW w:w="70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sz w:val="16"/>
                <w:szCs w:val="16"/>
              </w:rPr>
            </w:pPr>
            <w:r w:rsidRPr="00995556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sz w:val="16"/>
                <w:szCs w:val="16"/>
              </w:rPr>
            </w:pPr>
            <w:r w:rsidRPr="00995556">
              <w:rPr>
                <w:sz w:val="16"/>
                <w:szCs w:val="16"/>
              </w:rPr>
              <w:t>0</w:t>
            </w:r>
          </w:p>
        </w:tc>
        <w:tc>
          <w:tcPr>
            <w:tcW w:w="71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sz w:val="16"/>
                <w:szCs w:val="16"/>
              </w:rPr>
            </w:pPr>
            <w:r w:rsidRPr="00995556">
              <w:rPr>
                <w:sz w:val="16"/>
                <w:szCs w:val="16"/>
              </w:rPr>
              <w:t>5239.6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sz w:val="16"/>
                <w:szCs w:val="16"/>
              </w:rPr>
            </w:pPr>
            <w:r w:rsidRPr="00995556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sz w:val="16"/>
                <w:szCs w:val="16"/>
              </w:rPr>
            </w:pPr>
            <w:r w:rsidRPr="00995556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sz w:val="16"/>
                <w:szCs w:val="16"/>
              </w:rPr>
            </w:pPr>
            <w:r w:rsidRPr="00995556">
              <w:rPr>
                <w:sz w:val="16"/>
                <w:szCs w:val="16"/>
              </w:rPr>
              <w:t>245.92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sz w:val="16"/>
                <w:szCs w:val="16"/>
              </w:rPr>
            </w:pPr>
            <w:r w:rsidRPr="00995556">
              <w:rPr>
                <w:sz w:val="16"/>
                <w:szCs w:val="16"/>
              </w:rPr>
              <w:t>1000.17</w:t>
            </w: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999,29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997,84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998,19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5556">
              <w:rPr>
                <w:rFonts w:ascii="Times New Roman" w:hAnsi="Times New Roman"/>
                <w:sz w:val="16"/>
                <w:szCs w:val="16"/>
              </w:rPr>
              <w:t>998,19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sz w:val="16"/>
                <w:szCs w:val="16"/>
              </w:rPr>
            </w:pPr>
            <w:r w:rsidRPr="00995556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sz w:val="16"/>
                <w:szCs w:val="16"/>
              </w:rPr>
            </w:pPr>
            <w:r w:rsidRPr="00995556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95556" w:rsidRPr="00995556" w:rsidRDefault="00995556">
            <w:pPr>
              <w:pStyle w:val="Standard"/>
              <w:widowControl w:val="0"/>
              <w:jc w:val="center"/>
              <w:rPr>
                <w:sz w:val="16"/>
                <w:szCs w:val="16"/>
              </w:rPr>
            </w:pPr>
          </w:p>
        </w:tc>
      </w:tr>
    </w:tbl>
    <w:p w:rsidR="003242E5" w:rsidRPr="00995556" w:rsidRDefault="003242E5">
      <w:pPr>
        <w:pStyle w:val="ConsPlusNonformat"/>
        <w:jc w:val="center"/>
        <w:rPr>
          <w:sz w:val="16"/>
          <w:szCs w:val="16"/>
        </w:rPr>
      </w:pPr>
    </w:p>
    <w:sectPr w:rsidR="003242E5" w:rsidRPr="00995556" w:rsidSect="00903A31">
      <w:headerReference w:type="default" r:id="rId8"/>
      <w:pgSz w:w="16838" w:h="11906" w:orient="landscape"/>
      <w:pgMar w:top="1418" w:right="851" w:bottom="851" w:left="720" w:header="284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411" w:rsidRDefault="00310411">
      <w:r>
        <w:separator/>
      </w:r>
    </w:p>
  </w:endnote>
  <w:endnote w:type="continuationSeparator" w:id="0">
    <w:p w:rsidR="00310411" w:rsidRDefault="003104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411" w:rsidRDefault="00310411">
      <w:r>
        <w:rPr>
          <w:color w:val="000000"/>
        </w:rPr>
        <w:separator/>
      </w:r>
    </w:p>
  </w:footnote>
  <w:footnote w:type="continuationSeparator" w:id="0">
    <w:p w:rsidR="00310411" w:rsidRDefault="003104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8FE" w:rsidRPr="00385E58" w:rsidRDefault="00CF78FE" w:rsidP="00385E58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42E5"/>
    <w:rsid w:val="00025F37"/>
    <w:rsid w:val="00045135"/>
    <w:rsid w:val="000D60DA"/>
    <w:rsid w:val="001417CE"/>
    <w:rsid w:val="00173360"/>
    <w:rsid w:val="001D6F07"/>
    <w:rsid w:val="00310411"/>
    <w:rsid w:val="003242E5"/>
    <w:rsid w:val="00352675"/>
    <w:rsid w:val="00385E58"/>
    <w:rsid w:val="003D19B6"/>
    <w:rsid w:val="0043673D"/>
    <w:rsid w:val="00482530"/>
    <w:rsid w:val="00487279"/>
    <w:rsid w:val="005354F5"/>
    <w:rsid w:val="0054571E"/>
    <w:rsid w:val="00596423"/>
    <w:rsid w:val="005A1C15"/>
    <w:rsid w:val="005F4ED5"/>
    <w:rsid w:val="00652E2C"/>
    <w:rsid w:val="00677AAB"/>
    <w:rsid w:val="00696EC4"/>
    <w:rsid w:val="006972A4"/>
    <w:rsid w:val="006A61FE"/>
    <w:rsid w:val="006F3212"/>
    <w:rsid w:val="0076740B"/>
    <w:rsid w:val="007725C9"/>
    <w:rsid w:val="007760DA"/>
    <w:rsid w:val="00827EB3"/>
    <w:rsid w:val="0084734B"/>
    <w:rsid w:val="00903A31"/>
    <w:rsid w:val="009555F4"/>
    <w:rsid w:val="00962E60"/>
    <w:rsid w:val="00995556"/>
    <w:rsid w:val="009C164D"/>
    <w:rsid w:val="00A32D40"/>
    <w:rsid w:val="00B23F8F"/>
    <w:rsid w:val="00B350F2"/>
    <w:rsid w:val="00BE7D23"/>
    <w:rsid w:val="00C80048"/>
    <w:rsid w:val="00CF78FE"/>
    <w:rsid w:val="00D10A4C"/>
    <w:rsid w:val="00DC3D76"/>
    <w:rsid w:val="00DD0A9C"/>
    <w:rsid w:val="00DE2D9B"/>
    <w:rsid w:val="00E51EAC"/>
    <w:rsid w:val="00EE6FF5"/>
    <w:rsid w:val="00EF60D2"/>
    <w:rsid w:val="00EF7574"/>
    <w:rsid w:val="00F01500"/>
    <w:rsid w:val="00FE3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SimSun" w:hAnsi="Arial" w:cs="Mang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D60DA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D60DA"/>
    <w:pPr>
      <w:suppressAutoHyphens/>
      <w:autoSpaceDN w:val="0"/>
      <w:textAlignment w:val="baseline"/>
    </w:pPr>
    <w:rPr>
      <w:rFonts w:ascii="Calibri" w:eastAsia="Calibri" w:hAnsi="Calibri" w:cs="Times New Roman"/>
      <w:kern w:val="3"/>
      <w:sz w:val="24"/>
      <w:szCs w:val="24"/>
      <w:lang w:eastAsia="zh-CN" w:bidi="hi-IN"/>
    </w:rPr>
  </w:style>
  <w:style w:type="paragraph" w:styleId="a3">
    <w:name w:val="Title"/>
    <w:basedOn w:val="Standard"/>
    <w:next w:val="Textbody"/>
    <w:rsid w:val="000D60D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0D60DA"/>
    <w:pPr>
      <w:spacing w:after="120"/>
    </w:pPr>
  </w:style>
  <w:style w:type="paragraph" w:styleId="a4">
    <w:name w:val="Subtitle"/>
    <w:basedOn w:val="a3"/>
    <w:next w:val="Textbody"/>
    <w:rsid w:val="000D60DA"/>
    <w:pPr>
      <w:jc w:val="center"/>
    </w:pPr>
    <w:rPr>
      <w:i/>
      <w:iCs/>
    </w:rPr>
  </w:style>
  <w:style w:type="paragraph" w:styleId="a5">
    <w:name w:val="List"/>
    <w:basedOn w:val="Textbody"/>
    <w:rsid w:val="000D60DA"/>
    <w:rPr>
      <w:rFonts w:ascii="Arial" w:hAnsi="Arial" w:cs="Mangal"/>
    </w:rPr>
  </w:style>
  <w:style w:type="paragraph" w:styleId="a6">
    <w:name w:val="caption"/>
    <w:basedOn w:val="Standard"/>
    <w:rsid w:val="000D60DA"/>
    <w:pPr>
      <w:suppressLineNumbers/>
      <w:spacing w:before="120" w:after="120"/>
    </w:pPr>
    <w:rPr>
      <w:rFonts w:ascii="Arial" w:hAnsi="Arial" w:cs="Mangal"/>
      <w:i/>
      <w:iCs/>
    </w:rPr>
  </w:style>
  <w:style w:type="paragraph" w:customStyle="1" w:styleId="Index">
    <w:name w:val="Index"/>
    <w:basedOn w:val="Standard"/>
    <w:rsid w:val="000D60DA"/>
    <w:pPr>
      <w:suppressLineNumbers/>
    </w:pPr>
    <w:rPr>
      <w:rFonts w:ascii="Arial" w:hAnsi="Arial" w:cs="Mangal"/>
    </w:rPr>
  </w:style>
  <w:style w:type="paragraph" w:customStyle="1" w:styleId="ConsPlusNonformat">
    <w:name w:val="ConsPlusNonformat"/>
    <w:rsid w:val="000D60DA"/>
    <w:pPr>
      <w:widowControl w:val="0"/>
      <w:suppressAutoHyphens/>
      <w:autoSpaceDN w:val="0"/>
      <w:textAlignment w:val="baseline"/>
    </w:pPr>
    <w:rPr>
      <w:rFonts w:ascii="Courier New" w:eastAsia="Calibri" w:hAnsi="Courier New" w:cs="Courier New"/>
      <w:kern w:val="3"/>
      <w:lang w:bidi="hi-IN"/>
    </w:rPr>
  </w:style>
  <w:style w:type="paragraph" w:customStyle="1" w:styleId="Textbodyindent">
    <w:name w:val="Text body indent"/>
    <w:basedOn w:val="Standard"/>
    <w:rsid w:val="000D60DA"/>
    <w:pPr>
      <w:spacing w:line="288" w:lineRule="auto"/>
      <w:ind w:left="283" w:firstLine="709"/>
      <w:jc w:val="both"/>
    </w:pPr>
    <w:rPr>
      <w:rFonts w:ascii="Arial" w:eastAsia="Times New Roman" w:hAnsi="Arial"/>
      <w:sz w:val="28"/>
      <w:szCs w:val="20"/>
      <w:lang w:eastAsia="ru-RU"/>
    </w:rPr>
  </w:style>
  <w:style w:type="paragraph" w:customStyle="1" w:styleId="ConsNormal">
    <w:name w:val="ConsNormal"/>
    <w:rsid w:val="000D60DA"/>
    <w:pPr>
      <w:widowControl w:val="0"/>
      <w:suppressAutoHyphens/>
      <w:autoSpaceDN w:val="0"/>
      <w:ind w:right="19772" w:firstLine="720"/>
      <w:textAlignment w:val="baseline"/>
    </w:pPr>
    <w:rPr>
      <w:rFonts w:eastAsia="Arial" w:cs="Arial"/>
      <w:kern w:val="3"/>
      <w:lang w:eastAsia="ar-SA" w:bidi="hi-IN"/>
    </w:rPr>
  </w:style>
  <w:style w:type="paragraph" w:styleId="a7">
    <w:name w:val="Balloon Text"/>
    <w:basedOn w:val="Standard"/>
    <w:rsid w:val="000D60DA"/>
    <w:rPr>
      <w:rFonts w:ascii="Tahoma" w:hAnsi="Tahoma" w:cs="Tahoma"/>
      <w:sz w:val="16"/>
      <w:szCs w:val="16"/>
    </w:rPr>
  </w:style>
  <w:style w:type="paragraph" w:styleId="a8">
    <w:name w:val="header"/>
    <w:basedOn w:val="Standard"/>
    <w:rsid w:val="000D60DA"/>
    <w:pPr>
      <w:suppressLineNumbers/>
      <w:tabs>
        <w:tab w:val="center" w:pos="4819"/>
        <w:tab w:val="right" w:pos="9638"/>
      </w:tabs>
    </w:pPr>
    <w:rPr>
      <w:rFonts w:cs="Calibri"/>
      <w:lang w:eastAsia="ar-SA"/>
    </w:rPr>
  </w:style>
  <w:style w:type="paragraph" w:customStyle="1" w:styleId="TableContents">
    <w:name w:val="Table Contents"/>
    <w:basedOn w:val="Standard"/>
    <w:rsid w:val="000D60DA"/>
    <w:pPr>
      <w:suppressLineNumbers/>
    </w:pPr>
  </w:style>
  <w:style w:type="paragraph" w:customStyle="1" w:styleId="TableHeading">
    <w:name w:val="Table Heading"/>
    <w:basedOn w:val="TableContents"/>
    <w:rsid w:val="000D60DA"/>
    <w:pPr>
      <w:jc w:val="center"/>
    </w:pPr>
    <w:rPr>
      <w:b/>
      <w:bCs/>
    </w:rPr>
  </w:style>
  <w:style w:type="character" w:customStyle="1" w:styleId="a9">
    <w:name w:val="Основной текст с отступом Знак"/>
    <w:rsid w:val="000D60DA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Internetlink">
    <w:name w:val="Internet link"/>
    <w:rsid w:val="000D60DA"/>
    <w:rPr>
      <w:rFonts w:cs="Times New Roman"/>
      <w:color w:val="0000FF"/>
      <w:u w:val="single"/>
    </w:rPr>
  </w:style>
  <w:style w:type="character" w:customStyle="1" w:styleId="aa">
    <w:name w:val="Текст выноски Знак"/>
    <w:rsid w:val="000D60DA"/>
    <w:rPr>
      <w:rFonts w:ascii="Tahoma" w:eastAsia="Calibri" w:hAnsi="Tahoma" w:cs="Tahoma"/>
      <w:sz w:val="16"/>
      <w:szCs w:val="16"/>
    </w:rPr>
  </w:style>
  <w:style w:type="character" w:customStyle="1" w:styleId="ab">
    <w:name w:val="Верхний колонтитул Знак"/>
    <w:rsid w:val="000D60DA"/>
    <w:rPr>
      <w:rFonts w:ascii="Calibri" w:eastAsia="Calibri" w:hAnsi="Calibri" w:cs="Calibri"/>
      <w:lang w:eastAsia="ar-SA"/>
    </w:rPr>
  </w:style>
  <w:style w:type="paragraph" w:styleId="ac">
    <w:name w:val="footer"/>
    <w:basedOn w:val="a"/>
    <w:link w:val="ad"/>
    <w:uiPriority w:val="99"/>
    <w:unhideWhenUsed/>
    <w:rsid w:val="00385E58"/>
    <w:pPr>
      <w:tabs>
        <w:tab w:val="center" w:pos="4677"/>
        <w:tab w:val="right" w:pos="9355"/>
      </w:tabs>
    </w:pPr>
    <w:rPr>
      <w:szCs w:val="21"/>
      <w:lang/>
    </w:rPr>
  </w:style>
  <w:style w:type="character" w:customStyle="1" w:styleId="ad">
    <w:name w:val="Нижний колонтитул Знак"/>
    <w:link w:val="ac"/>
    <w:uiPriority w:val="99"/>
    <w:rsid w:val="00385E58"/>
    <w:rPr>
      <w:kern w:val="3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DC6EE3-5C0D-435C-B41F-64F300AB0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13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Links>
    <vt:vector size="42" baseType="variant">
      <vt:variant>
        <vt:i4>1245256</vt:i4>
      </vt:variant>
      <vt:variant>
        <vt:i4>18</vt:i4>
      </vt:variant>
      <vt:variant>
        <vt:i4>0</vt:i4>
      </vt:variant>
      <vt:variant>
        <vt:i4>5</vt:i4>
      </vt:variant>
      <vt:variant>
        <vt:lpwstr>http://www.belog-adm.ru/</vt:lpwstr>
      </vt:variant>
      <vt:variant>
        <vt:lpwstr/>
      </vt:variant>
      <vt:variant>
        <vt:i4>1245256</vt:i4>
      </vt:variant>
      <vt:variant>
        <vt:i4>15</vt:i4>
      </vt:variant>
      <vt:variant>
        <vt:i4>0</vt:i4>
      </vt:variant>
      <vt:variant>
        <vt:i4>5</vt:i4>
      </vt:variant>
      <vt:variant>
        <vt:lpwstr>http://www.belog-adm.ru/</vt:lpwstr>
      </vt:variant>
      <vt:variant>
        <vt:lpwstr/>
      </vt:variant>
      <vt:variant>
        <vt:i4>1245256</vt:i4>
      </vt:variant>
      <vt:variant>
        <vt:i4>12</vt:i4>
      </vt:variant>
      <vt:variant>
        <vt:i4>0</vt:i4>
      </vt:variant>
      <vt:variant>
        <vt:i4>5</vt:i4>
      </vt:variant>
      <vt:variant>
        <vt:lpwstr>http://www.belog-adm.ru/</vt:lpwstr>
      </vt:variant>
      <vt:variant>
        <vt:lpwstr/>
      </vt:variant>
      <vt:variant>
        <vt:i4>1245256</vt:i4>
      </vt:variant>
      <vt:variant>
        <vt:i4>9</vt:i4>
      </vt:variant>
      <vt:variant>
        <vt:i4>0</vt:i4>
      </vt:variant>
      <vt:variant>
        <vt:i4>5</vt:i4>
      </vt:variant>
      <vt:variant>
        <vt:lpwstr>http://www.belog-adm.ru/</vt:lpwstr>
      </vt:variant>
      <vt:variant>
        <vt:lpwstr/>
      </vt:variant>
      <vt:variant>
        <vt:i4>1245256</vt:i4>
      </vt:variant>
      <vt:variant>
        <vt:i4>6</vt:i4>
      </vt:variant>
      <vt:variant>
        <vt:i4>0</vt:i4>
      </vt:variant>
      <vt:variant>
        <vt:i4>5</vt:i4>
      </vt:variant>
      <vt:variant>
        <vt:lpwstr>http://www.belog-adm.ru/</vt:lpwstr>
      </vt:variant>
      <vt:variant>
        <vt:lpwstr/>
      </vt:variant>
      <vt:variant>
        <vt:i4>1245256</vt:i4>
      </vt:variant>
      <vt:variant>
        <vt:i4>3</vt:i4>
      </vt:variant>
      <vt:variant>
        <vt:i4>0</vt:i4>
      </vt:variant>
      <vt:variant>
        <vt:i4>5</vt:i4>
      </vt:variant>
      <vt:variant>
        <vt:lpwstr>http://www.belog-adm.ru/</vt:lpwstr>
      </vt:variant>
      <vt:variant>
        <vt:lpwstr/>
      </vt:variant>
      <vt:variant>
        <vt:i4>1245256</vt:i4>
      </vt:variant>
      <vt:variant>
        <vt:i4>0</vt:i4>
      </vt:variant>
      <vt:variant>
        <vt:i4>0</vt:i4>
      </vt:variant>
      <vt:variant>
        <vt:i4>5</vt:i4>
      </vt:variant>
      <vt:variant>
        <vt:lpwstr>http://www.belog-adm.ru/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11</cp:revision>
  <cp:lastPrinted>2022-03-29T07:42:00Z</cp:lastPrinted>
  <dcterms:created xsi:type="dcterms:W3CDTF">2022-03-29T07:49:00Z</dcterms:created>
  <dcterms:modified xsi:type="dcterms:W3CDTF">2022-11-01T11:30:00Z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