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AED" w:rsidRPr="00FF1AED" w:rsidRDefault="00FF1AED" w:rsidP="00FF1AED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FF1AED">
        <w:rPr>
          <w:rFonts w:ascii="Times New Roman" w:hAnsi="Times New Roman" w:cs="Times New Roman"/>
          <w:b/>
          <w:sz w:val="32"/>
          <w:szCs w:val="28"/>
        </w:rPr>
        <w:t>РЕШЕНИЕ</w:t>
      </w:r>
    </w:p>
    <w:p w:rsidR="00FF1AED" w:rsidRPr="00FF1AED" w:rsidRDefault="00FF1AED" w:rsidP="00FF1AED">
      <w:pPr>
        <w:pStyle w:val="aa"/>
        <w:rPr>
          <w:color w:val="000000"/>
          <w:spacing w:val="6"/>
          <w:szCs w:val="28"/>
        </w:rPr>
      </w:pPr>
      <w:r w:rsidRPr="00FF1AED">
        <w:rPr>
          <w:color w:val="000000"/>
          <w:spacing w:val="6"/>
          <w:szCs w:val="28"/>
        </w:rPr>
        <w:t xml:space="preserve">СОВЕТ БЕЛОГЛИНСКОГО СЕЛЬСКОГО ПОСЕЛЕНИЯ </w:t>
      </w:r>
    </w:p>
    <w:p w:rsidR="00FF1AED" w:rsidRPr="00FF1AED" w:rsidRDefault="00FF1AED" w:rsidP="00FF1AED">
      <w:pPr>
        <w:pStyle w:val="aa"/>
        <w:rPr>
          <w:color w:val="000000"/>
          <w:spacing w:val="6"/>
          <w:szCs w:val="28"/>
        </w:rPr>
      </w:pPr>
      <w:r w:rsidRPr="00FF1AED">
        <w:rPr>
          <w:color w:val="000000"/>
          <w:spacing w:val="6"/>
          <w:szCs w:val="28"/>
        </w:rPr>
        <w:t>БЕЛОГЛИНСКОГО РАЙОНА</w:t>
      </w:r>
    </w:p>
    <w:p w:rsidR="00FF1AED" w:rsidRPr="00FF1AED" w:rsidRDefault="00FF1AED" w:rsidP="00FF1AED">
      <w:pPr>
        <w:jc w:val="center"/>
        <w:rPr>
          <w:rFonts w:ascii="Times New Roman" w:hAnsi="Times New Roman" w:cs="Times New Roman"/>
          <w:sz w:val="28"/>
          <w:szCs w:val="28"/>
        </w:rPr>
      </w:pPr>
      <w:r w:rsidRPr="00FF1AED">
        <w:rPr>
          <w:rFonts w:ascii="Times New Roman" w:hAnsi="Times New Roman" w:cs="Times New Roman"/>
          <w:sz w:val="28"/>
          <w:szCs w:val="28"/>
        </w:rPr>
        <w:t xml:space="preserve"> (</w:t>
      </w:r>
      <w:r w:rsidR="00681618">
        <w:rPr>
          <w:rFonts w:ascii="Times New Roman" w:hAnsi="Times New Roman" w:cs="Times New Roman"/>
          <w:sz w:val="28"/>
          <w:szCs w:val="28"/>
        </w:rPr>
        <w:t>четвертого</w:t>
      </w:r>
      <w:r w:rsidRPr="00FF1AED">
        <w:rPr>
          <w:rFonts w:ascii="Times New Roman" w:hAnsi="Times New Roman" w:cs="Times New Roman"/>
          <w:sz w:val="28"/>
          <w:szCs w:val="28"/>
        </w:rPr>
        <w:t xml:space="preserve"> созыва)</w:t>
      </w:r>
    </w:p>
    <w:p w:rsidR="00FF1AED" w:rsidRPr="00FF1AED" w:rsidRDefault="00FF1AED" w:rsidP="00FF1AED">
      <w:pPr>
        <w:pStyle w:val="11"/>
        <w:jc w:val="center"/>
        <w:rPr>
          <w:rFonts w:ascii="Times New Roman" w:hAnsi="Times New Roman"/>
          <w:b/>
          <w:sz w:val="24"/>
          <w:szCs w:val="24"/>
        </w:rPr>
      </w:pPr>
    </w:p>
    <w:p w:rsidR="00FF1AED" w:rsidRPr="00FF1AED" w:rsidRDefault="00FF1AED" w:rsidP="00FF1AED">
      <w:pPr>
        <w:pStyle w:val="11"/>
        <w:jc w:val="both"/>
        <w:rPr>
          <w:rFonts w:ascii="Times New Roman" w:hAnsi="Times New Roman"/>
          <w:sz w:val="28"/>
          <w:szCs w:val="28"/>
        </w:rPr>
      </w:pPr>
      <w:r w:rsidRPr="00FF1AED">
        <w:rPr>
          <w:rFonts w:ascii="Times New Roman" w:hAnsi="Times New Roman"/>
          <w:sz w:val="28"/>
          <w:szCs w:val="28"/>
        </w:rPr>
        <w:t xml:space="preserve">от </w:t>
      </w:r>
      <w:r w:rsidR="00681618">
        <w:rPr>
          <w:rFonts w:ascii="Times New Roman" w:hAnsi="Times New Roman"/>
          <w:sz w:val="28"/>
          <w:szCs w:val="28"/>
        </w:rPr>
        <w:t>«</w:t>
      </w:r>
      <w:r w:rsidR="000F5348">
        <w:rPr>
          <w:rFonts w:ascii="Times New Roman" w:hAnsi="Times New Roman"/>
          <w:sz w:val="28"/>
          <w:szCs w:val="28"/>
        </w:rPr>
        <w:t>12</w:t>
      </w:r>
      <w:r w:rsidR="00681618">
        <w:rPr>
          <w:rFonts w:ascii="Times New Roman" w:hAnsi="Times New Roman"/>
          <w:sz w:val="28"/>
          <w:szCs w:val="28"/>
        </w:rPr>
        <w:t>»</w:t>
      </w:r>
      <w:r w:rsidRPr="00FF1AED">
        <w:rPr>
          <w:rFonts w:ascii="Times New Roman" w:hAnsi="Times New Roman"/>
          <w:sz w:val="28"/>
          <w:szCs w:val="28"/>
        </w:rPr>
        <w:t xml:space="preserve"> </w:t>
      </w:r>
      <w:r w:rsidR="005E4D5B">
        <w:rPr>
          <w:rFonts w:ascii="Times New Roman" w:hAnsi="Times New Roman"/>
          <w:sz w:val="28"/>
          <w:szCs w:val="28"/>
        </w:rPr>
        <w:t>ноября</w:t>
      </w:r>
      <w:r w:rsidRPr="00FF1AED">
        <w:rPr>
          <w:rFonts w:ascii="Times New Roman" w:hAnsi="Times New Roman"/>
          <w:sz w:val="28"/>
          <w:szCs w:val="28"/>
        </w:rPr>
        <w:t xml:space="preserve"> 20</w:t>
      </w:r>
      <w:r w:rsidR="00681618">
        <w:rPr>
          <w:rFonts w:ascii="Times New Roman" w:hAnsi="Times New Roman"/>
          <w:sz w:val="28"/>
          <w:szCs w:val="28"/>
        </w:rPr>
        <w:t>20</w:t>
      </w:r>
      <w:r w:rsidRPr="00FF1AED">
        <w:rPr>
          <w:rFonts w:ascii="Times New Roman" w:hAnsi="Times New Roman"/>
          <w:sz w:val="28"/>
          <w:szCs w:val="28"/>
        </w:rPr>
        <w:t xml:space="preserve"> года                                                    </w:t>
      </w:r>
      <w:r w:rsidR="00E348CE">
        <w:rPr>
          <w:rFonts w:ascii="Times New Roman" w:hAnsi="Times New Roman"/>
          <w:sz w:val="28"/>
          <w:szCs w:val="28"/>
        </w:rPr>
        <w:t xml:space="preserve">                     № </w:t>
      </w:r>
      <w:r w:rsidR="005E4D5B">
        <w:rPr>
          <w:rFonts w:ascii="Times New Roman" w:hAnsi="Times New Roman"/>
          <w:sz w:val="28"/>
          <w:szCs w:val="28"/>
        </w:rPr>
        <w:t>29</w:t>
      </w:r>
      <w:r w:rsidR="000E050B">
        <w:rPr>
          <w:rFonts w:ascii="Times New Roman" w:hAnsi="Times New Roman"/>
          <w:sz w:val="28"/>
          <w:szCs w:val="28"/>
        </w:rPr>
        <w:t xml:space="preserve"> </w:t>
      </w:r>
      <w:r w:rsidRPr="00FF1AED">
        <w:rPr>
          <w:rFonts w:ascii="Times New Roman" w:hAnsi="Times New Roman"/>
          <w:sz w:val="28"/>
          <w:szCs w:val="28"/>
        </w:rPr>
        <w:t>§</w:t>
      </w:r>
      <w:r w:rsidR="000E050B">
        <w:rPr>
          <w:rFonts w:ascii="Times New Roman" w:hAnsi="Times New Roman"/>
          <w:sz w:val="28"/>
          <w:szCs w:val="28"/>
        </w:rPr>
        <w:t xml:space="preserve"> </w:t>
      </w:r>
      <w:r w:rsidR="005E4D5B">
        <w:rPr>
          <w:rFonts w:ascii="Times New Roman" w:hAnsi="Times New Roman"/>
          <w:sz w:val="28"/>
          <w:szCs w:val="28"/>
        </w:rPr>
        <w:t>5</w:t>
      </w:r>
    </w:p>
    <w:p w:rsidR="00FF1AED" w:rsidRPr="00FF1AED" w:rsidRDefault="00FF1AED" w:rsidP="00FF1AED">
      <w:pPr>
        <w:pStyle w:val="11"/>
        <w:jc w:val="center"/>
        <w:rPr>
          <w:rFonts w:ascii="Times New Roman" w:hAnsi="Times New Roman"/>
          <w:sz w:val="24"/>
          <w:szCs w:val="24"/>
        </w:rPr>
      </w:pPr>
    </w:p>
    <w:p w:rsidR="00FF1AED" w:rsidRPr="00FF1AED" w:rsidRDefault="00FF1AED" w:rsidP="00FF1AED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F1AED">
        <w:rPr>
          <w:rFonts w:ascii="Times New Roman" w:hAnsi="Times New Roman" w:cs="Times New Roman"/>
        </w:rPr>
        <w:t>с</w:t>
      </w:r>
      <w:proofErr w:type="gramEnd"/>
      <w:r w:rsidRPr="00FF1AED">
        <w:rPr>
          <w:rFonts w:ascii="Times New Roman" w:hAnsi="Times New Roman" w:cs="Times New Roman"/>
          <w:sz w:val="28"/>
          <w:szCs w:val="28"/>
        </w:rPr>
        <w:t>. Белая Глина</w:t>
      </w:r>
    </w:p>
    <w:p w:rsidR="00601020" w:rsidRPr="00FF1AED" w:rsidRDefault="00601020" w:rsidP="00601020">
      <w:pPr>
        <w:pStyle w:val="Standard"/>
        <w:widowControl w:val="0"/>
        <w:autoSpaceDE w:val="0"/>
        <w:jc w:val="center"/>
        <w:rPr>
          <w:sz w:val="28"/>
          <w:szCs w:val="28"/>
        </w:rPr>
      </w:pPr>
    </w:p>
    <w:p w:rsidR="00601020" w:rsidRPr="00FF1AED" w:rsidRDefault="0024031D" w:rsidP="00FF1AED">
      <w:pPr>
        <w:pStyle w:val="Standard"/>
        <w:widowControl w:val="0"/>
        <w:autoSpaceDE w:val="0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О внесении изменений в решение Совета Белоглинского сельского поселения Белоглинского района </w:t>
      </w:r>
      <w:r w:rsidRPr="0024031D">
        <w:rPr>
          <w:b/>
          <w:sz w:val="28"/>
          <w:szCs w:val="28"/>
        </w:rPr>
        <w:t>№ 90§ 3 о</w:t>
      </w:r>
      <w:r w:rsidR="00B17D0D">
        <w:rPr>
          <w:b/>
          <w:sz w:val="28"/>
          <w:szCs w:val="28"/>
        </w:rPr>
        <w:t>т</w:t>
      </w:r>
      <w:r w:rsidRPr="0024031D">
        <w:rPr>
          <w:b/>
          <w:sz w:val="28"/>
          <w:szCs w:val="28"/>
        </w:rPr>
        <w:t xml:space="preserve"> 20.08.2019</w:t>
      </w:r>
      <w:r>
        <w:rPr>
          <w:sz w:val="28"/>
          <w:szCs w:val="28"/>
        </w:rPr>
        <w:t xml:space="preserve"> «</w:t>
      </w:r>
      <w:r w:rsidR="00601020" w:rsidRPr="00FF1AED">
        <w:rPr>
          <w:b/>
          <w:sz w:val="28"/>
          <w:szCs w:val="28"/>
        </w:rPr>
        <w:t>Об у</w:t>
      </w:r>
      <w:r w:rsidR="00FF1AED">
        <w:rPr>
          <w:b/>
          <w:sz w:val="28"/>
          <w:szCs w:val="28"/>
        </w:rPr>
        <w:t xml:space="preserve">тверждении  </w:t>
      </w:r>
      <w:r w:rsidR="00E2501B">
        <w:rPr>
          <w:b/>
          <w:sz w:val="28"/>
          <w:szCs w:val="28"/>
        </w:rPr>
        <w:t>Положения о п</w:t>
      </w:r>
      <w:r w:rsidR="00FF1AED">
        <w:rPr>
          <w:b/>
          <w:sz w:val="28"/>
          <w:szCs w:val="28"/>
        </w:rPr>
        <w:t>орядк</w:t>
      </w:r>
      <w:r w:rsidR="00E2501B">
        <w:rPr>
          <w:b/>
          <w:sz w:val="28"/>
          <w:szCs w:val="28"/>
        </w:rPr>
        <w:t>е</w:t>
      </w:r>
      <w:r w:rsidR="00FF1AED">
        <w:rPr>
          <w:b/>
          <w:sz w:val="28"/>
          <w:szCs w:val="28"/>
        </w:rPr>
        <w:t xml:space="preserve"> и условия</w:t>
      </w:r>
      <w:r w:rsidR="008332A7">
        <w:rPr>
          <w:b/>
          <w:sz w:val="28"/>
          <w:szCs w:val="28"/>
        </w:rPr>
        <w:t>х</w:t>
      </w:r>
      <w:r w:rsidR="00FF1AED">
        <w:rPr>
          <w:b/>
          <w:sz w:val="28"/>
          <w:szCs w:val="28"/>
        </w:rPr>
        <w:t xml:space="preserve"> </w:t>
      </w:r>
      <w:r w:rsidR="00601020" w:rsidRPr="00FF1AED">
        <w:rPr>
          <w:b/>
          <w:sz w:val="28"/>
          <w:szCs w:val="28"/>
        </w:rPr>
        <w:t xml:space="preserve">распоряжения имуществом, включенным в Перечень муниципального имущества </w:t>
      </w:r>
      <w:r w:rsidR="00FF1AED">
        <w:rPr>
          <w:b/>
          <w:sz w:val="28"/>
          <w:szCs w:val="28"/>
        </w:rPr>
        <w:t>Белоглинского сельского поселения Белоглинского</w:t>
      </w:r>
      <w:r w:rsidR="00601020" w:rsidRPr="00FF1AED">
        <w:rPr>
          <w:b/>
          <w:sz w:val="28"/>
          <w:szCs w:val="28"/>
        </w:rPr>
        <w:t>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b/>
          <w:sz w:val="28"/>
          <w:szCs w:val="28"/>
        </w:rPr>
        <w:t>»</w:t>
      </w:r>
      <w:proofErr w:type="gramEnd"/>
    </w:p>
    <w:p w:rsidR="00601020" w:rsidRPr="00FF1AED" w:rsidRDefault="00601020" w:rsidP="00601020">
      <w:pPr>
        <w:pStyle w:val="Standard"/>
        <w:widowControl w:val="0"/>
        <w:autoSpaceDE w:val="0"/>
        <w:jc w:val="both"/>
        <w:rPr>
          <w:sz w:val="28"/>
          <w:szCs w:val="28"/>
        </w:rPr>
      </w:pPr>
    </w:p>
    <w:p w:rsidR="00601020" w:rsidRPr="00077A40" w:rsidRDefault="00077A40" w:rsidP="00077A40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01020" w:rsidRPr="00077A40">
        <w:rPr>
          <w:rFonts w:ascii="Times New Roman" w:hAnsi="Times New Roman" w:cs="Times New Roman"/>
          <w:sz w:val="28"/>
          <w:szCs w:val="28"/>
        </w:rPr>
        <w:t xml:space="preserve">В целях реализации положений Федерального закона от 24 июля 2007 года № 209-ФЗ «О развитии малого и среднего предпринимательства в Российской Федерации», создания условий для развития малого и среднего предпринимательства на территории </w:t>
      </w:r>
      <w:r w:rsidR="00FF1AED" w:rsidRPr="00077A40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</w:t>
      </w:r>
      <w:r w:rsidR="00601020" w:rsidRPr="00077A40">
        <w:rPr>
          <w:rFonts w:ascii="Times New Roman" w:hAnsi="Times New Roman" w:cs="Times New Roman"/>
          <w:sz w:val="28"/>
          <w:szCs w:val="28"/>
        </w:rPr>
        <w:t xml:space="preserve">, Уставом </w:t>
      </w:r>
      <w:r w:rsidR="00FF1AED" w:rsidRPr="00077A40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</w:t>
      </w:r>
      <w:r w:rsidR="00601020" w:rsidRPr="00077A40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 w:rsidR="00FF1AED" w:rsidRPr="00077A40">
        <w:rPr>
          <w:rFonts w:ascii="Times New Roman" w:hAnsi="Times New Roman" w:cs="Times New Roman"/>
          <w:sz w:val="28"/>
          <w:szCs w:val="28"/>
        </w:rPr>
        <w:t>Белоглинского</w:t>
      </w:r>
      <w:r w:rsidR="00601020" w:rsidRPr="00077A4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FF1AED" w:rsidRPr="00077A40">
        <w:rPr>
          <w:rFonts w:ascii="Times New Roman" w:hAnsi="Times New Roman" w:cs="Times New Roman"/>
          <w:sz w:val="28"/>
          <w:szCs w:val="28"/>
        </w:rPr>
        <w:t xml:space="preserve">, </w:t>
      </w:r>
      <w:r w:rsidR="00FF1AED" w:rsidRPr="00077A40">
        <w:rPr>
          <w:rFonts w:ascii="Times New Roman" w:hAnsi="Times New Roman" w:cs="Times New Roman"/>
          <w:noProof/>
          <w:color w:val="000000"/>
          <w:sz w:val="28"/>
          <w:szCs w:val="28"/>
        </w:rPr>
        <w:t>Совет Белоглинского сельского поселения Белоглинского района р е ш и л:</w:t>
      </w:r>
    </w:p>
    <w:p w:rsidR="00B17D0D" w:rsidRPr="00077A40" w:rsidRDefault="00FF1AED" w:rsidP="00077A40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077A40">
        <w:rPr>
          <w:rFonts w:ascii="Times New Roman" w:hAnsi="Times New Roman" w:cs="Times New Roman"/>
          <w:sz w:val="28"/>
          <w:szCs w:val="28"/>
        </w:rPr>
        <w:tab/>
      </w:r>
      <w:r w:rsidR="00B17D0D" w:rsidRPr="00077A40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B17D0D" w:rsidRPr="00077A4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17D0D" w:rsidRPr="00077A40">
        <w:rPr>
          <w:rFonts w:ascii="Times New Roman" w:hAnsi="Times New Roman" w:cs="Times New Roman"/>
          <w:sz w:val="28"/>
          <w:szCs w:val="28"/>
        </w:rPr>
        <w:t>Внести в решение Совета Белоглинского сельского поселения Белоглинского района 90§ 3 от 20.08.2019 «Об утверждении  Положения о порядке и условиях распоряжения имуществом, включенным в Перечень муниципального имущества Белоглинского сельского поселения Белоглинского,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 следующие изменения:</w:t>
      </w:r>
      <w:proofErr w:type="gramEnd"/>
    </w:p>
    <w:p w:rsidR="00B17D0D" w:rsidRPr="00077A40" w:rsidRDefault="00B17D0D" w:rsidP="00077A40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077A40">
        <w:rPr>
          <w:rFonts w:ascii="Times New Roman" w:hAnsi="Times New Roman" w:cs="Times New Roman"/>
          <w:sz w:val="28"/>
          <w:szCs w:val="28"/>
        </w:rPr>
        <w:tab/>
        <w:t>1.1. дополнить раздел 1 Положения пунктом следующего содержания:</w:t>
      </w:r>
    </w:p>
    <w:p w:rsidR="00B17D0D" w:rsidRPr="00077A40" w:rsidRDefault="00B17D0D" w:rsidP="00077A40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077A40">
        <w:rPr>
          <w:rFonts w:ascii="Times New Roman" w:hAnsi="Times New Roman" w:cs="Times New Roman"/>
          <w:sz w:val="28"/>
          <w:szCs w:val="28"/>
        </w:rPr>
        <w:tab/>
        <w:t xml:space="preserve">«1.4. </w:t>
      </w:r>
      <w:proofErr w:type="gramStart"/>
      <w:r w:rsidRPr="00077A40">
        <w:rPr>
          <w:rFonts w:ascii="Times New Roman" w:hAnsi="Times New Roman" w:cs="Times New Roman"/>
          <w:sz w:val="28"/>
          <w:szCs w:val="28"/>
        </w:rPr>
        <w:t>Физические лица, не являющиеся индивидуальными предпринимателями и применяющ</w:t>
      </w:r>
      <w:r w:rsidR="00266EA9">
        <w:rPr>
          <w:rFonts w:ascii="Times New Roman" w:hAnsi="Times New Roman" w:cs="Times New Roman"/>
          <w:sz w:val="28"/>
          <w:szCs w:val="28"/>
        </w:rPr>
        <w:t>ие специальный налоговый режим «Налог на профессиональный доход»</w:t>
      </w:r>
      <w:r w:rsidRPr="00077A40">
        <w:rPr>
          <w:rFonts w:ascii="Times New Roman" w:hAnsi="Times New Roman" w:cs="Times New Roman"/>
          <w:sz w:val="28"/>
          <w:szCs w:val="28"/>
        </w:rPr>
        <w:t xml:space="preserve"> (далее - физические лица, применяющие специальный налоговый режим), вправе обратиться в порядке и на условиях, которые установлены частями 2 - 6 статьи 14</w:t>
      </w:r>
      <w:r w:rsidR="00D66196">
        <w:rPr>
          <w:rFonts w:ascii="Times New Roman" w:hAnsi="Times New Roman" w:cs="Times New Roman"/>
          <w:sz w:val="28"/>
          <w:szCs w:val="28"/>
        </w:rPr>
        <w:t>, а так же</w:t>
      </w:r>
      <w:r w:rsidRPr="00077A40">
        <w:rPr>
          <w:rFonts w:ascii="Times New Roman" w:hAnsi="Times New Roman" w:cs="Times New Roman"/>
          <w:sz w:val="28"/>
          <w:szCs w:val="28"/>
        </w:rPr>
        <w:t xml:space="preserve"> за оказанием поддержки, предусмотренной статьями 17 - 21, 23, 25 </w:t>
      </w:r>
      <w:r w:rsidR="00D66196" w:rsidRPr="00077A40">
        <w:rPr>
          <w:rFonts w:ascii="Times New Roman" w:hAnsi="Times New Roman" w:cs="Times New Roman"/>
          <w:sz w:val="28"/>
          <w:szCs w:val="28"/>
        </w:rPr>
        <w:t>Федеральн</w:t>
      </w:r>
      <w:r w:rsidR="00D66196">
        <w:rPr>
          <w:rFonts w:ascii="Times New Roman" w:hAnsi="Times New Roman" w:cs="Times New Roman"/>
          <w:sz w:val="28"/>
          <w:szCs w:val="28"/>
        </w:rPr>
        <w:t xml:space="preserve">ого </w:t>
      </w:r>
      <w:r w:rsidR="00D66196" w:rsidRPr="00077A40">
        <w:rPr>
          <w:rFonts w:ascii="Times New Roman" w:hAnsi="Times New Roman" w:cs="Times New Roman"/>
          <w:sz w:val="28"/>
          <w:szCs w:val="28"/>
        </w:rPr>
        <w:t>закон</w:t>
      </w:r>
      <w:r w:rsidR="00D66196">
        <w:rPr>
          <w:rFonts w:ascii="Times New Roman" w:hAnsi="Times New Roman" w:cs="Times New Roman"/>
          <w:sz w:val="28"/>
          <w:szCs w:val="28"/>
        </w:rPr>
        <w:t>а</w:t>
      </w:r>
      <w:r w:rsidR="00D66196" w:rsidRPr="00077A40">
        <w:rPr>
          <w:rFonts w:ascii="Times New Roman" w:hAnsi="Times New Roman" w:cs="Times New Roman"/>
          <w:sz w:val="28"/>
          <w:szCs w:val="28"/>
        </w:rPr>
        <w:t xml:space="preserve"> от 08.06.2020 г. № 169-ФЗ</w:t>
      </w:r>
      <w:r w:rsidR="00D66196">
        <w:rPr>
          <w:rFonts w:ascii="Times New Roman" w:hAnsi="Times New Roman" w:cs="Times New Roman"/>
          <w:sz w:val="28"/>
          <w:szCs w:val="28"/>
        </w:rPr>
        <w:t xml:space="preserve"> «</w:t>
      </w:r>
      <w:r w:rsidR="00D66196" w:rsidRPr="00077A4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 внесении изменений в Федеральный закон</w:t>
      </w:r>
      <w:proofErr w:type="gramEnd"/>
      <w:r w:rsidR="00D66196" w:rsidRPr="00077A4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«</w:t>
      </w:r>
      <w:proofErr w:type="gramStart"/>
      <w:r w:rsidR="00D66196" w:rsidRPr="00077A4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 развитии малого и среднего предпринимательства в Российской Федерации» и статьи 1 и 2 Федерального закона «О внесени</w:t>
      </w:r>
      <w:r w:rsidR="00D6619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 изменений в Федеральный закон «</w:t>
      </w:r>
      <w:r w:rsidR="00D66196" w:rsidRPr="00077A4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 развитии малого и среднего предпринима</w:t>
      </w:r>
      <w:r w:rsidR="00D6619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тельства в Российской Федерации» </w:t>
      </w:r>
      <w:r w:rsidR="00D66196" w:rsidRPr="00077A4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 целях формирования единого реестра субъектов малого и среднего предпринимательства — получателей поддержки»</w:t>
      </w:r>
      <w:r w:rsidR="00D66196">
        <w:rPr>
          <w:rFonts w:ascii="Times New Roman" w:hAnsi="Times New Roman" w:cs="Times New Roman"/>
          <w:sz w:val="28"/>
          <w:szCs w:val="28"/>
        </w:rPr>
        <w:t xml:space="preserve"> </w:t>
      </w:r>
      <w:r w:rsidRPr="00077A40">
        <w:rPr>
          <w:rFonts w:ascii="Times New Roman" w:hAnsi="Times New Roman" w:cs="Times New Roman"/>
          <w:sz w:val="28"/>
          <w:szCs w:val="28"/>
        </w:rPr>
        <w:t xml:space="preserve">и поддержки, предоставляемой </w:t>
      </w:r>
      <w:r w:rsidRPr="00077A40">
        <w:rPr>
          <w:rFonts w:ascii="Times New Roman" w:hAnsi="Times New Roman" w:cs="Times New Roman"/>
          <w:sz w:val="28"/>
          <w:szCs w:val="28"/>
        </w:rPr>
        <w:lastRenderedPageBreak/>
        <w:t>корпорацией развития малого и среднего предпринимательства, ее дочерними обществами, в федеральные органы исполнительной власти</w:t>
      </w:r>
      <w:proofErr w:type="gramEnd"/>
      <w:r w:rsidRPr="00077A40">
        <w:rPr>
          <w:rFonts w:ascii="Times New Roman" w:hAnsi="Times New Roman" w:cs="Times New Roman"/>
          <w:sz w:val="28"/>
          <w:szCs w:val="28"/>
        </w:rPr>
        <w:t>, органы исполнительной власти субъектов Российской Федерации, органы местного самоуправления, оказывающие поддержку субъектам малого и среднего предпринимательства, а также в организации, образующие инфраструктуру поддержки субъектов малого и среднего предпринимательства, корпорацию развития малого и среднего предпринимательства, ее дочерние общества</w:t>
      </w:r>
      <w:proofErr w:type="gramStart"/>
      <w:r w:rsidRPr="00077A40">
        <w:rPr>
          <w:rFonts w:ascii="Times New Roman" w:hAnsi="Times New Roman" w:cs="Times New Roman"/>
          <w:sz w:val="28"/>
          <w:szCs w:val="28"/>
        </w:rPr>
        <w:t>.</w:t>
      </w:r>
      <w:r w:rsidR="00681618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FF1AED" w:rsidRPr="00077A40" w:rsidRDefault="00DA516D" w:rsidP="00077A40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</w:t>
      </w:r>
      <w:r w:rsidR="00FF1AED" w:rsidRPr="00077A4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F1AED" w:rsidRPr="00077A4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F1AED" w:rsidRPr="00077A40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комитет по финансам, бюджету, земельным отношениям, развитию промышленности, вопросам АПК (</w:t>
      </w:r>
      <w:r>
        <w:rPr>
          <w:rFonts w:ascii="Times New Roman" w:hAnsi="Times New Roman" w:cs="Times New Roman"/>
          <w:sz w:val="28"/>
          <w:szCs w:val="28"/>
        </w:rPr>
        <w:t>Куракина</w:t>
      </w:r>
      <w:r w:rsidR="00FF1AED" w:rsidRPr="00077A40">
        <w:rPr>
          <w:rFonts w:ascii="Times New Roman" w:hAnsi="Times New Roman" w:cs="Times New Roman"/>
          <w:sz w:val="28"/>
          <w:szCs w:val="28"/>
        </w:rPr>
        <w:t>).</w:t>
      </w:r>
    </w:p>
    <w:p w:rsidR="00FF1AED" w:rsidRPr="00077A40" w:rsidRDefault="00DA516D" w:rsidP="00077A40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FF1AED" w:rsidRPr="00077A4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F1AED" w:rsidRPr="00077A40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FF1AED" w:rsidRPr="00077A40">
        <w:rPr>
          <w:rFonts w:ascii="Times New Roman" w:hAnsi="Times New Roman" w:cs="Times New Roman"/>
          <w:sz w:val="28"/>
          <w:szCs w:val="28"/>
        </w:rPr>
        <w:t>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 (</w:t>
      </w:r>
      <w:hyperlink r:id="rId6" w:history="1">
        <w:r w:rsidRPr="00CA0BEA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CA0BEA">
          <w:rPr>
            <w:rStyle w:val="ad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CA0BEA">
          <w:rPr>
            <w:rStyle w:val="ad"/>
            <w:rFonts w:ascii="Times New Roman" w:hAnsi="Times New Roman" w:cs="Times New Roman"/>
            <w:sz w:val="28"/>
            <w:szCs w:val="28"/>
          </w:rPr>
          <w:t>adm</w:t>
        </w:r>
        <w:r w:rsidRPr="00CA0BEA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belog</w:t>
        </w:r>
        <w:proofErr w:type="spellEnd"/>
        <w:r w:rsidRPr="00CA0BEA">
          <w:rPr>
            <w:rStyle w:val="ad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CA0BEA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FF1AED" w:rsidRPr="00077A40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FF1AED" w:rsidRPr="00077A40" w:rsidRDefault="00DA516D" w:rsidP="00077A40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FF1AED" w:rsidRPr="00077A40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 его опубликования.</w:t>
      </w:r>
    </w:p>
    <w:p w:rsidR="00FF1AED" w:rsidRDefault="00FF1AED" w:rsidP="00FF1A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F1AED" w:rsidRPr="00FF1AED" w:rsidRDefault="00FF1AED" w:rsidP="00FF1A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F1AED" w:rsidRPr="00FF1AED" w:rsidRDefault="00FF1AED" w:rsidP="00FF1AED">
      <w:pPr>
        <w:tabs>
          <w:tab w:val="left" w:pos="142"/>
        </w:tabs>
        <w:rPr>
          <w:rFonts w:ascii="Times New Roman" w:hAnsi="Times New Roman" w:cs="Times New Roman"/>
          <w:sz w:val="28"/>
          <w:szCs w:val="28"/>
        </w:rPr>
      </w:pPr>
      <w:r w:rsidRPr="00FF1AED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FF1AED" w:rsidRPr="00FF1AED" w:rsidRDefault="00FF1AED" w:rsidP="00FF1AED">
      <w:pPr>
        <w:tabs>
          <w:tab w:val="left" w:pos="142"/>
        </w:tabs>
        <w:rPr>
          <w:rFonts w:ascii="Times New Roman" w:hAnsi="Times New Roman" w:cs="Times New Roman"/>
          <w:sz w:val="28"/>
          <w:szCs w:val="28"/>
        </w:rPr>
      </w:pPr>
      <w:r w:rsidRPr="00FF1AED"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</w:p>
    <w:p w:rsidR="00FF1AED" w:rsidRPr="00FF1AED" w:rsidRDefault="00FF1AED" w:rsidP="00FF1AED">
      <w:pPr>
        <w:tabs>
          <w:tab w:val="left" w:pos="142"/>
        </w:tabs>
        <w:rPr>
          <w:rFonts w:ascii="Times New Roman" w:hAnsi="Times New Roman" w:cs="Times New Roman"/>
          <w:sz w:val="28"/>
          <w:szCs w:val="28"/>
        </w:rPr>
      </w:pPr>
      <w:r w:rsidRPr="00FF1AED">
        <w:rPr>
          <w:rFonts w:ascii="Times New Roman" w:hAnsi="Times New Roman" w:cs="Times New Roman"/>
          <w:sz w:val="28"/>
          <w:szCs w:val="28"/>
        </w:rPr>
        <w:t>Белоглинского  района</w:t>
      </w:r>
      <w:r w:rsidRPr="00FF1AED">
        <w:rPr>
          <w:rFonts w:ascii="Times New Roman" w:hAnsi="Times New Roman" w:cs="Times New Roman"/>
          <w:sz w:val="28"/>
          <w:szCs w:val="28"/>
        </w:rPr>
        <w:tab/>
      </w:r>
      <w:r w:rsidRPr="00FF1AED">
        <w:rPr>
          <w:rFonts w:ascii="Times New Roman" w:hAnsi="Times New Roman" w:cs="Times New Roman"/>
          <w:sz w:val="28"/>
          <w:szCs w:val="28"/>
        </w:rPr>
        <w:tab/>
      </w:r>
      <w:r w:rsidRPr="00FF1AED">
        <w:rPr>
          <w:rFonts w:ascii="Times New Roman" w:hAnsi="Times New Roman" w:cs="Times New Roman"/>
          <w:sz w:val="28"/>
          <w:szCs w:val="28"/>
        </w:rPr>
        <w:tab/>
      </w:r>
      <w:r w:rsidRPr="00FF1AED">
        <w:rPr>
          <w:rFonts w:ascii="Times New Roman" w:hAnsi="Times New Roman" w:cs="Times New Roman"/>
          <w:sz w:val="28"/>
          <w:szCs w:val="28"/>
        </w:rPr>
        <w:tab/>
      </w:r>
      <w:r w:rsidRPr="00FF1AED">
        <w:rPr>
          <w:rFonts w:ascii="Times New Roman" w:hAnsi="Times New Roman" w:cs="Times New Roman"/>
          <w:sz w:val="28"/>
          <w:szCs w:val="28"/>
        </w:rPr>
        <w:tab/>
      </w:r>
      <w:r w:rsidRPr="00FF1AED">
        <w:rPr>
          <w:rFonts w:ascii="Times New Roman" w:hAnsi="Times New Roman" w:cs="Times New Roman"/>
          <w:sz w:val="28"/>
          <w:szCs w:val="28"/>
        </w:rPr>
        <w:tab/>
      </w:r>
      <w:r w:rsidRPr="00FF1AED"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F1AED">
        <w:rPr>
          <w:rFonts w:ascii="Times New Roman" w:hAnsi="Times New Roman" w:cs="Times New Roman"/>
          <w:sz w:val="28"/>
          <w:szCs w:val="28"/>
        </w:rPr>
        <w:t>А.Г. Слюсаренко</w:t>
      </w:r>
    </w:p>
    <w:p w:rsidR="00FF1AED" w:rsidRPr="00FF1AED" w:rsidRDefault="00FF1AED" w:rsidP="00FF1AED">
      <w:pPr>
        <w:ind w:firstLine="708"/>
        <w:rPr>
          <w:rFonts w:ascii="Times New Roman" w:hAnsi="Times New Roman" w:cs="Times New Roman"/>
          <w:spacing w:val="-4"/>
          <w:sz w:val="28"/>
          <w:szCs w:val="28"/>
        </w:rPr>
      </w:pPr>
    </w:p>
    <w:p w:rsidR="00FF1AED" w:rsidRDefault="00FF1AED" w:rsidP="00FF1AED">
      <w:pPr>
        <w:tabs>
          <w:tab w:val="left" w:pos="142"/>
        </w:tabs>
        <w:rPr>
          <w:rFonts w:ascii="Times New Roman" w:hAnsi="Times New Roman" w:cs="Times New Roman"/>
          <w:sz w:val="28"/>
          <w:szCs w:val="28"/>
        </w:rPr>
      </w:pPr>
      <w:r w:rsidRPr="00FF1AED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FF1AED" w:rsidRPr="00FF1AED" w:rsidRDefault="00FF1AED" w:rsidP="00FF1AED">
      <w:pPr>
        <w:tabs>
          <w:tab w:val="left" w:pos="142"/>
        </w:tabs>
        <w:rPr>
          <w:rFonts w:ascii="Times New Roman" w:hAnsi="Times New Roman" w:cs="Times New Roman"/>
          <w:sz w:val="28"/>
          <w:szCs w:val="28"/>
        </w:rPr>
      </w:pPr>
      <w:r w:rsidRPr="00FF1AED">
        <w:rPr>
          <w:rFonts w:ascii="Times New Roman" w:hAnsi="Times New Roman" w:cs="Times New Roman"/>
          <w:sz w:val="28"/>
          <w:szCs w:val="28"/>
        </w:rPr>
        <w:t xml:space="preserve">Белоглинского сельского поселения </w:t>
      </w:r>
    </w:p>
    <w:p w:rsidR="00FF1AED" w:rsidRPr="00FF1AED" w:rsidRDefault="00FF1AED" w:rsidP="00FF1AED">
      <w:pPr>
        <w:rPr>
          <w:rFonts w:ascii="Times New Roman" w:hAnsi="Times New Roman" w:cs="Times New Roman"/>
          <w:sz w:val="28"/>
          <w:szCs w:val="28"/>
        </w:rPr>
      </w:pPr>
      <w:r w:rsidRPr="00FF1AED">
        <w:rPr>
          <w:rFonts w:ascii="Times New Roman" w:hAnsi="Times New Roman" w:cs="Times New Roman"/>
          <w:sz w:val="28"/>
          <w:szCs w:val="28"/>
        </w:rPr>
        <w:t>Белоглинского района</w:t>
      </w:r>
      <w:r w:rsidRPr="00FF1AED">
        <w:rPr>
          <w:rFonts w:ascii="Times New Roman" w:hAnsi="Times New Roman" w:cs="Times New Roman"/>
          <w:sz w:val="28"/>
          <w:szCs w:val="28"/>
        </w:rPr>
        <w:tab/>
      </w:r>
      <w:r w:rsidRPr="00FF1AED">
        <w:rPr>
          <w:rFonts w:ascii="Times New Roman" w:hAnsi="Times New Roman" w:cs="Times New Roman"/>
          <w:sz w:val="28"/>
          <w:szCs w:val="28"/>
        </w:rPr>
        <w:tab/>
      </w:r>
      <w:r w:rsidRPr="00FF1AED">
        <w:rPr>
          <w:rFonts w:ascii="Times New Roman" w:hAnsi="Times New Roman" w:cs="Times New Roman"/>
          <w:sz w:val="28"/>
          <w:szCs w:val="28"/>
        </w:rPr>
        <w:tab/>
      </w:r>
      <w:r w:rsidRPr="00FF1AED">
        <w:rPr>
          <w:rFonts w:ascii="Times New Roman" w:hAnsi="Times New Roman" w:cs="Times New Roman"/>
          <w:sz w:val="28"/>
          <w:szCs w:val="28"/>
        </w:rPr>
        <w:tab/>
      </w:r>
      <w:r w:rsidRPr="00FF1AED">
        <w:rPr>
          <w:rFonts w:ascii="Times New Roman" w:hAnsi="Times New Roman" w:cs="Times New Roman"/>
          <w:sz w:val="28"/>
          <w:szCs w:val="28"/>
        </w:rPr>
        <w:tab/>
      </w:r>
      <w:r w:rsidRPr="00FF1AED">
        <w:rPr>
          <w:rFonts w:ascii="Times New Roman" w:hAnsi="Times New Roman" w:cs="Times New Roman"/>
          <w:sz w:val="28"/>
          <w:szCs w:val="28"/>
        </w:rPr>
        <w:tab/>
      </w:r>
      <w:r w:rsidRPr="00FF1AED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spellStart"/>
      <w:r w:rsidRPr="00FF1AED">
        <w:rPr>
          <w:rFonts w:ascii="Times New Roman" w:hAnsi="Times New Roman" w:cs="Times New Roman"/>
          <w:sz w:val="28"/>
          <w:szCs w:val="28"/>
        </w:rPr>
        <w:t>А.В.Тубаев</w:t>
      </w:r>
      <w:proofErr w:type="spellEnd"/>
    </w:p>
    <w:p w:rsidR="00601020" w:rsidRPr="00FF1AED" w:rsidRDefault="00601020" w:rsidP="00FF1AED">
      <w:pPr>
        <w:pStyle w:val="Standard"/>
        <w:autoSpaceDE w:val="0"/>
        <w:spacing w:line="276" w:lineRule="auto"/>
        <w:jc w:val="both"/>
        <w:rPr>
          <w:sz w:val="28"/>
          <w:szCs w:val="28"/>
        </w:rPr>
      </w:pPr>
    </w:p>
    <w:p w:rsidR="00601020" w:rsidRPr="00FF1AED" w:rsidRDefault="00601020" w:rsidP="00601020">
      <w:pPr>
        <w:pStyle w:val="Standard"/>
        <w:widowControl w:val="0"/>
        <w:autoSpaceDE w:val="0"/>
        <w:jc w:val="both"/>
        <w:rPr>
          <w:sz w:val="28"/>
          <w:szCs w:val="28"/>
        </w:rPr>
      </w:pPr>
    </w:p>
    <w:p w:rsidR="00601020" w:rsidRPr="00FF1AED" w:rsidRDefault="00601020" w:rsidP="00601020">
      <w:pPr>
        <w:pStyle w:val="Standard"/>
        <w:widowControl w:val="0"/>
        <w:autoSpaceDE w:val="0"/>
        <w:jc w:val="both"/>
        <w:rPr>
          <w:sz w:val="28"/>
          <w:szCs w:val="28"/>
        </w:rPr>
      </w:pPr>
    </w:p>
    <w:p w:rsidR="00601020" w:rsidRPr="00FF1AED" w:rsidRDefault="00601020" w:rsidP="00601020">
      <w:pPr>
        <w:pStyle w:val="Standard"/>
        <w:widowControl w:val="0"/>
        <w:autoSpaceDE w:val="0"/>
        <w:jc w:val="both"/>
        <w:rPr>
          <w:sz w:val="28"/>
          <w:szCs w:val="28"/>
        </w:rPr>
      </w:pPr>
    </w:p>
    <w:p w:rsidR="00601020" w:rsidRPr="00FF1AED" w:rsidRDefault="00601020" w:rsidP="00601020">
      <w:pPr>
        <w:pStyle w:val="Standard"/>
        <w:widowControl w:val="0"/>
        <w:autoSpaceDE w:val="0"/>
        <w:jc w:val="both"/>
        <w:rPr>
          <w:sz w:val="28"/>
          <w:szCs w:val="28"/>
        </w:rPr>
      </w:pPr>
    </w:p>
    <w:p w:rsidR="00601020" w:rsidRPr="00FF1AED" w:rsidRDefault="00601020" w:rsidP="00601020">
      <w:pPr>
        <w:pStyle w:val="Standard"/>
        <w:widowControl w:val="0"/>
        <w:autoSpaceDE w:val="0"/>
        <w:jc w:val="both"/>
        <w:rPr>
          <w:sz w:val="28"/>
          <w:szCs w:val="28"/>
        </w:rPr>
      </w:pPr>
    </w:p>
    <w:p w:rsidR="00601020" w:rsidRPr="00FF1AED" w:rsidRDefault="00601020" w:rsidP="00601020">
      <w:pPr>
        <w:pStyle w:val="Headinguser"/>
        <w:ind w:left="3540" w:firstLine="708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01020" w:rsidRPr="00FF1AED" w:rsidRDefault="00601020" w:rsidP="00601020">
      <w:pPr>
        <w:pStyle w:val="Headinguser"/>
        <w:ind w:left="3540" w:firstLine="708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01020" w:rsidRPr="00FF1AED" w:rsidRDefault="00601020" w:rsidP="00601020">
      <w:pPr>
        <w:pStyle w:val="Headinguser"/>
        <w:ind w:left="3540" w:firstLine="708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01020" w:rsidRPr="00FF1AED" w:rsidRDefault="00601020" w:rsidP="00601020">
      <w:pPr>
        <w:pStyle w:val="Headinguser"/>
        <w:ind w:left="3540" w:firstLine="708"/>
        <w:jc w:val="right"/>
        <w:rPr>
          <w:rFonts w:ascii="Times New Roman" w:hAnsi="Times New Roman" w:cs="Times New Roman"/>
          <w:bCs w:val="0"/>
          <w:sz w:val="28"/>
          <w:szCs w:val="28"/>
        </w:rPr>
      </w:pPr>
    </w:p>
    <w:p w:rsidR="00601020" w:rsidRPr="00FF1AED" w:rsidRDefault="00601020" w:rsidP="00601020">
      <w:pPr>
        <w:pStyle w:val="Headinguser"/>
        <w:ind w:left="3540" w:firstLine="708"/>
        <w:jc w:val="right"/>
        <w:rPr>
          <w:rFonts w:ascii="Times New Roman" w:hAnsi="Times New Roman" w:cs="Times New Roman"/>
          <w:bCs w:val="0"/>
          <w:sz w:val="28"/>
          <w:szCs w:val="28"/>
        </w:rPr>
      </w:pPr>
    </w:p>
    <w:p w:rsidR="00601020" w:rsidRPr="00FF1AED" w:rsidRDefault="00601020" w:rsidP="00601020">
      <w:pPr>
        <w:pStyle w:val="Headinguser"/>
        <w:ind w:left="3540" w:firstLine="708"/>
        <w:jc w:val="right"/>
        <w:rPr>
          <w:rFonts w:ascii="Times New Roman" w:hAnsi="Times New Roman" w:cs="Times New Roman"/>
          <w:bCs w:val="0"/>
          <w:sz w:val="28"/>
          <w:szCs w:val="28"/>
        </w:rPr>
      </w:pPr>
    </w:p>
    <w:p w:rsidR="00601020" w:rsidRPr="00FF1AED" w:rsidRDefault="00601020" w:rsidP="00601020">
      <w:pPr>
        <w:pStyle w:val="Headinguser"/>
        <w:ind w:left="3540" w:firstLine="708"/>
        <w:jc w:val="right"/>
        <w:rPr>
          <w:rFonts w:ascii="Times New Roman" w:hAnsi="Times New Roman" w:cs="Times New Roman"/>
          <w:bCs w:val="0"/>
          <w:sz w:val="28"/>
          <w:szCs w:val="28"/>
        </w:rPr>
      </w:pPr>
    </w:p>
    <w:p w:rsidR="00601020" w:rsidRPr="00FF1AED" w:rsidRDefault="00601020" w:rsidP="00601020">
      <w:pPr>
        <w:pStyle w:val="Headinguser"/>
        <w:ind w:left="3540" w:firstLine="708"/>
        <w:jc w:val="right"/>
        <w:rPr>
          <w:rFonts w:ascii="Times New Roman" w:hAnsi="Times New Roman" w:cs="Times New Roman"/>
          <w:bCs w:val="0"/>
          <w:sz w:val="28"/>
          <w:szCs w:val="28"/>
        </w:rPr>
      </w:pPr>
    </w:p>
    <w:p w:rsidR="00601020" w:rsidRPr="00FF1AED" w:rsidRDefault="00601020" w:rsidP="00601020">
      <w:pPr>
        <w:pStyle w:val="Headinguser"/>
        <w:ind w:left="3540" w:firstLine="708"/>
        <w:jc w:val="right"/>
        <w:rPr>
          <w:rFonts w:ascii="Times New Roman" w:hAnsi="Times New Roman" w:cs="Times New Roman"/>
          <w:bCs w:val="0"/>
          <w:sz w:val="28"/>
          <w:szCs w:val="28"/>
        </w:rPr>
      </w:pPr>
    </w:p>
    <w:p w:rsidR="00601020" w:rsidRPr="00FF1AED" w:rsidRDefault="00601020" w:rsidP="00601020">
      <w:pPr>
        <w:pStyle w:val="Headinguser"/>
        <w:ind w:left="3540" w:firstLine="708"/>
        <w:jc w:val="right"/>
        <w:rPr>
          <w:rFonts w:ascii="Times New Roman" w:hAnsi="Times New Roman" w:cs="Times New Roman"/>
          <w:bCs w:val="0"/>
          <w:sz w:val="28"/>
          <w:szCs w:val="28"/>
        </w:rPr>
      </w:pPr>
    </w:p>
    <w:p w:rsidR="00601020" w:rsidRPr="00FF1AED" w:rsidRDefault="00601020" w:rsidP="00601020">
      <w:pPr>
        <w:pStyle w:val="Headinguser"/>
        <w:ind w:left="3540" w:firstLine="708"/>
        <w:jc w:val="right"/>
        <w:rPr>
          <w:rFonts w:ascii="Times New Roman" w:hAnsi="Times New Roman" w:cs="Times New Roman"/>
          <w:bCs w:val="0"/>
          <w:sz w:val="28"/>
          <w:szCs w:val="28"/>
        </w:rPr>
      </w:pPr>
    </w:p>
    <w:p w:rsidR="00601020" w:rsidRPr="00FF1AED" w:rsidRDefault="00601020" w:rsidP="00601020">
      <w:pPr>
        <w:pStyle w:val="Headinguser"/>
        <w:ind w:left="3540" w:firstLine="708"/>
        <w:jc w:val="right"/>
        <w:rPr>
          <w:rFonts w:ascii="Times New Roman" w:hAnsi="Times New Roman" w:cs="Times New Roman"/>
          <w:bCs w:val="0"/>
          <w:sz w:val="28"/>
          <w:szCs w:val="28"/>
        </w:rPr>
      </w:pPr>
    </w:p>
    <w:p w:rsidR="00601020" w:rsidRPr="00FF1AED" w:rsidRDefault="00601020" w:rsidP="00601020">
      <w:pPr>
        <w:pStyle w:val="Headinguser"/>
        <w:ind w:left="3540" w:firstLine="708"/>
        <w:jc w:val="right"/>
        <w:rPr>
          <w:rFonts w:ascii="Times New Roman" w:hAnsi="Times New Roman" w:cs="Times New Roman"/>
          <w:bCs w:val="0"/>
          <w:sz w:val="28"/>
          <w:szCs w:val="28"/>
        </w:rPr>
      </w:pPr>
    </w:p>
    <w:p w:rsidR="00601020" w:rsidRPr="00FF1AED" w:rsidRDefault="00601020" w:rsidP="00601020">
      <w:pPr>
        <w:pStyle w:val="Headinguser"/>
        <w:ind w:left="3540" w:firstLine="708"/>
        <w:jc w:val="right"/>
        <w:rPr>
          <w:rFonts w:ascii="Times New Roman" w:hAnsi="Times New Roman" w:cs="Times New Roman"/>
          <w:bCs w:val="0"/>
          <w:sz w:val="28"/>
          <w:szCs w:val="28"/>
        </w:rPr>
      </w:pPr>
    </w:p>
    <w:p w:rsidR="00601020" w:rsidRPr="00FF1AED" w:rsidRDefault="00601020" w:rsidP="00601020">
      <w:pPr>
        <w:pStyle w:val="Headinguser"/>
        <w:ind w:left="3540" w:firstLine="708"/>
        <w:jc w:val="right"/>
        <w:rPr>
          <w:rFonts w:ascii="Times New Roman" w:hAnsi="Times New Roman" w:cs="Times New Roman"/>
          <w:bCs w:val="0"/>
          <w:sz w:val="28"/>
          <w:szCs w:val="28"/>
        </w:rPr>
      </w:pPr>
    </w:p>
    <w:sectPr w:rsidR="00601020" w:rsidRPr="00FF1AED" w:rsidSect="007E379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851" w:right="567" w:bottom="765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01EA" w:rsidRDefault="007C01EA">
      <w:r>
        <w:separator/>
      </w:r>
    </w:p>
  </w:endnote>
  <w:endnote w:type="continuationSeparator" w:id="0">
    <w:p w:rsidR="007C01EA" w:rsidRDefault="007C01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E8" w:rsidRDefault="007C01E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E8" w:rsidRDefault="007C01E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01EA" w:rsidRDefault="007C01EA">
      <w:r>
        <w:separator/>
      </w:r>
    </w:p>
  </w:footnote>
  <w:footnote w:type="continuationSeparator" w:id="0">
    <w:p w:rsidR="007C01EA" w:rsidRDefault="007C01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E8" w:rsidRDefault="007C01EA">
    <w:pPr>
      <w:pStyle w:val="a3"/>
      <w:jc w:val="center"/>
      <w:rPr>
        <w:sz w:val="28"/>
        <w:szCs w:val="2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E8" w:rsidRDefault="007C01E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2ECC"/>
    <w:rsid w:val="00006B05"/>
    <w:rsid w:val="00077A40"/>
    <w:rsid w:val="000E050B"/>
    <w:rsid w:val="000F5348"/>
    <w:rsid w:val="00180B2D"/>
    <w:rsid w:val="0024031D"/>
    <w:rsid w:val="00266EA9"/>
    <w:rsid w:val="002B79DC"/>
    <w:rsid w:val="003F73DD"/>
    <w:rsid w:val="00540BF0"/>
    <w:rsid w:val="005650C9"/>
    <w:rsid w:val="005E4D5B"/>
    <w:rsid w:val="00601020"/>
    <w:rsid w:val="0061027D"/>
    <w:rsid w:val="00612ECC"/>
    <w:rsid w:val="00681618"/>
    <w:rsid w:val="006B6207"/>
    <w:rsid w:val="006F46B2"/>
    <w:rsid w:val="007A2538"/>
    <w:rsid w:val="007C01EA"/>
    <w:rsid w:val="007E3797"/>
    <w:rsid w:val="00826DA7"/>
    <w:rsid w:val="008332A7"/>
    <w:rsid w:val="009775AB"/>
    <w:rsid w:val="00A44B4E"/>
    <w:rsid w:val="00A55513"/>
    <w:rsid w:val="00B17D0D"/>
    <w:rsid w:val="00B532A9"/>
    <w:rsid w:val="00B63225"/>
    <w:rsid w:val="00BA34BF"/>
    <w:rsid w:val="00BC711F"/>
    <w:rsid w:val="00C45797"/>
    <w:rsid w:val="00C74D44"/>
    <w:rsid w:val="00C9220E"/>
    <w:rsid w:val="00CD4E16"/>
    <w:rsid w:val="00CE2581"/>
    <w:rsid w:val="00CF188E"/>
    <w:rsid w:val="00D66196"/>
    <w:rsid w:val="00DA1667"/>
    <w:rsid w:val="00DA3C90"/>
    <w:rsid w:val="00DA516D"/>
    <w:rsid w:val="00E2501B"/>
    <w:rsid w:val="00E348CE"/>
    <w:rsid w:val="00E735B2"/>
    <w:rsid w:val="00F11439"/>
    <w:rsid w:val="00F36130"/>
    <w:rsid w:val="00FC1D26"/>
    <w:rsid w:val="00FD0BF3"/>
    <w:rsid w:val="00FE1F8A"/>
    <w:rsid w:val="00FF1A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01020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1">
    <w:name w:val="heading 1"/>
    <w:basedOn w:val="a"/>
    <w:link w:val="10"/>
    <w:uiPriority w:val="9"/>
    <w:qFormat/>
    <w:rsid w:val="00077A40"/>
    <w:pPr>
      <w:widowControl/>
      <w:suppressAutoHyphens w:val="0"/>
      <w:autoSpaceDN/>
      <w:spacing w:before="100" w:beforeAutospacing="1" w:after="100" w:afterAutospacing="1"/>
      <w:textAlignment w:val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0102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3">
    <w:name w:val="header"/>
    <w:basedOn w:val="Standard"/>
    <w:link w:val="a4"/>
    <w:rsid w:val="00601020"/>
  </w:style>
  <w:style w:type="character" w:customStyle="1" w:styleId="a4">
    <w:name w:val="Верхний колонтитул Знак"/>
    <w:basedOn w:val="a0"/>
    <w:link w:val="a3"/>
    <w:rsid w:val="00601020"/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5">
    <w:name w:val="Normal (Web)"/>
    <w:basedOn w:val="Standard"/>
    <w:rsid w:val="00601020"/>
  </w:style>
  <w:style w:type="paragraph" w:customStyle="1" w:styleId="Headinguser">
    <w:name w:val="Heading (user)"/>
    <w:rsid w:val="00601020"/>
    <w:pPr>
      <w:suppressAutoHyphens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Arial"/>
      <w:b/>
      <w:bCs/>
      <w:kern w:val="3"/>
      <w:lang w:eastAsia="zh-CN"/>
    </w:rPr>
  </w:style>
  <w:style w:type="paragraph" w:styleId="a6">
    <w:name w:val="footer"/>
    <w:basedOn w:val="Standard"/>
    <w:link w:val="a7"/>
    <w:rsid w:val="0060102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601020"/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E735B2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E735B2"/>
    <w:rPr>
      <w:rFonts w:ascii="Tahoma" w:eastAsia="SimSun" w:hAnsi="Tahoma" w:cs="Mangal"/>
      <w:kern w:val="3"/>
      <w:sz w:val="16"/>
      <w:szCs w:val="14"/>
      <w:lang w:eastAsia="zh-CN" w:bidi="hi-IN"/>
    </w:rPr>
  </w:style>
  <w:style w:type="paragraph" w:styleId="aa">
    <w:name w:val="Subtitle"/>
    <w:basedOn w:val="a"/>
    <w:link w:val="ab"/>
    <w:qFormat/>
    <w:rsid w:val="00FF1AED"/>
    <w:pPr>
      <w:widowControl/>
      <w:suppressAutoHyphens w:val="0"/>
      <w:autoSpaceDN/>
      <w:jc w:val="center"/>
      <w:textAlignment w:val="auto"/>
    </w:pPr>
    <w:rPr>
      <w:rFonts w:ascii="Times New Roman" w:eastAsia="Times New Roman" w:hAnsi="Times New Roman" w:cs="Times New Roman"/>
      <w:b/>
      <w:bCs/>
      <w:kern w:val="0"/>
      <w:sz w:val="28"/>
      <w:lang w:bidi="ar-SA"/>
    </w:rPr>
  </w:style>
  <w:style w:type="character" w:customStyle="1" w:styleId="ab">
    <w:name w:val="Подзаголовок Знак"/>
    <w:basedOn w:val="a0"/>
    <w:link w:val="aa"/>
    <w:rsid w:val="00FF1AED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11">
    <w:name w:val="Текст1"/>
    <w:basedOn w:val="a"/>
    <w:rsid w:val="00FF1AED"/>
    <w:pPr>
      <w:widowControl/>
      <w:autoSpaceDN/>
      <w:textAlignment w:val="auto"/>
    </w:pPr>
    <w:rPr>
      <w:rFonts w:ascii="Courier New" w:eastAsia="Times New Roman" w:hAnsi="Courier New" w:cs="Times New Roman"/>
      <w:kern w:val="0"/>
      <w:sz w:val="20"/>
      <w:szCs w:val="20"/>
      <w:lang w:eastAsia="ar-SA" w:bidi="ar-SA"/>
    </w:rPr>
  </w:style>
  <w:style w:type="paragraph" w:styleId="ac">
    <w:name w:val="No Spacing"/>
    <w:qFormat/>
    <w:rsid w:val="00FF1AE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1"/>
      <w:lang w:eastAsia="zh-CN" w:bidi="hi-IN"/>
    </w:rPr>
  </w:style>
  <w:style w:type="character" w:styleId="ad">
    <w:name w:val="Hyperlink"/>
    <w:uiPriority w:val="99"/>
    <w:unhideWhenUsed/>
    <w:rsid w:val="00FF1AED"/>
    <w:rPr>
      <w:color w:val="0000FF"/>
      <w:u w:val="single"/>
    </w:rPr>
  </w:style>
  <w:style w:type="character" w:customStyle="1" w:styleId="extended-textshort">
    <w:name w:val="extended-text__short"/>
    <w:basedOn w:val="a0"/>
    <w:rsid w:val="00F11439"/>
  </w:style>
  <w:style w:type="character" w:customStyle="1" w:styleId="10">
    <w:name w:val="Заголовок 1 Знак"/>
    <w:basedOn w:val="a0"/>
    <w:link w:val="1"/>
    <w:uiPriority w:val="9"/>
    <w:rsid w:val="00077A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01020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0102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3">
    <w:name w:val="header"/>
    <w:basedOn w:val="Standard"/>
    <w:link w:val="a4"/>
    <w:rsid w:val="00601020"/>
  </w:style>
  <w:style w:type="character" w:customStyle="1" w:styleId="a4">
    <w:name w:val="Верхний колонтитул Знак"/>
    <w:basedOn w:val="a0"/>
    <w:link w:val="a3"/>
    <w:rsid w:val="00601020"/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5">
    <w:name w:val="Normal (Web)"/>
    <w:basedOn w:val="Standard"/>
    <w:rsid w:val="00601020"/>
  </w:style>
  <w:style w:type="paragraph" w:customStyle="1" w:styleId="Headinguser">
    <w:name w:val="Heading (user)"/>
    <w:rsid w:val="00601020"/>
    <w:pPr>
      <w:suppressAutoHyphens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Arial"/>
      <w:b/>
      <w:bCs/>
      <w:kern w:val="3"/>
      <w:lang w:eastAsia="zh-CN"/>
    </w:rPr>
  </w:style>
  <w:style w:type="paragraph" w:styleId="a6">
    <w:name w:val="footer"/>
    <w:basedOn w:val="Standard"/>
    <w:link w:val="a7"/>
    <w:rsid w:val="0060102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601020"/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E735B2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E735B2"/>
    <w:rPr>
      <w:rFonts w:ascii="Tahoma" w:eastAsia="SimSun" w:hAnsi="Tahoma" w:cs="Mangal"/>
      <w:kern w:val="3"/>
      <w:sz w:val="16"/>
      <w:szCs w:val="1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3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22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dmbelog.ru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333</cp:lastModifiedBy>
  <cp:revision>4</cp:revision>
  <cp:lastPrinted>2019-08-19T11:54:00Z</cp:lastPrinted>
  <dcterms:created xsi:type="dcterms:W3CDTF">2020-10-26T11:27:00Z</dcterms:created>
  <dcterms:modified xsi:type="dcterms:W3CDTF">2020-11-11T13:15:00Z</dcterms:modified>
</cp:coreProperties>
</file>