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Subtitle"/>
      </w:pPr>
      <w:r>
        <w:t xml:space="preserve">СОВЕТ БЕЛОГЛИНСКОГО СЕЛЬСКОГО ПОСЕЛЕНИЯ </w:t>
      </w:r>
    </w:p>
    <w:p w:rsidR="00064C90" w:rsidRDefault="00064C90">
      <w:pPr>
        <w:pStyle w:val="Subtitle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17 февраля 2020  года                                                                     № 11 § 1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064C90" w:rsidRDefault="00064C90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Default="00064C90" w:rsidP="00AE407C">
            <w:pPr>
              <w:jc w:val="center"/>
              <w:rPr>
                <w:b/>
                <w:sz w:val="28"/>
                <w:szCs w:val="28"/>
              </w:rPr>
            </w:pPr>
            <w:r w:rsidRPr="00AE407C">
              <w:rPr>
                <w:b/>
                <w:sz w:val="28"/>
                <w:szCs w:val="28"/>
              </w:rPr>
              <w:t xml:space="preserve">       О </w:t>
            </w:r>
            <w:r>
              <w:rPr>
                <w:b/>
                <w:sz w:val="28"/>
                <w:szCs w:val="28"/>
              </w:rPr>
              <w:t xml:space="preserve">выдвижении кандидатуры на присвоение Памятного знака </w:t>
            </w:r>
            <w:r w:rsidRPr="00054128">
              <w:rPr>
                <w:b/>
                <w:sz w:val="28"/>
                <w:szCs w:val="28"/>
              </w:rPr>
              <w:t>Законодательного Собрания Краснодарского края "За активное участие</w:t>
            </w:r>
            <w:r>
              <w:rPr>
                <w:b/>
                <w:sz w:val="28"/>
                <w:szCs w:val="28"/>
              </w:rPr>
              <w:t xml:space="preserve"> в территориальном общественном самоуправлении</w:t>
            </w:r>
            <w:r w:rsidRPr="00054128">
              <w:rPr>
                <w:b/>
                <w:sz w:val="28"/>
                <w:szCs w:val="28"/>
              </w:rPr>
              <w:t>"</w:t>
            </w:r>
          </w:p>
          <w:p w:rsidR="00064C90" w:rsidRPr="00054128" w:rsidRDefault="00064C90" w:rsidP="00AE407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Pr="00AE407C" w:rsidRDefault="00064C90">
            <w:pPr>
              <w:rPr>
                <w:b/>
                <w:sz w:val="28"/>
                <w:szCs w:val="28"/>
              </w:rPr>
            </w:pPr>
          </w:p>
        </w:tc>
      </w:tr>
    </w:tbl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со статьей 27 </w:t>
      </w:r>
      <w:hyperlink r:id="rId4">
        <w:r>
          <w:rPr>
            <w:sz w:val="28"/>
            <w:szCs w:val="28"/>
          </w:rPr>
          <w:t>Федерального закона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 на основании постановления Законодательного Собрания Краснодарского края от 29 января 2020 № 1561-П «</w:t>
      </w:r>
      <w:hyperlink r:id="rId5">
        <w:r>
          <w:rPr>
            <w:sz w:val="28"/>
            <w:szCs w:val="28"/>
          </w:rPr>
          <w:t>Об утверждении Памятного знака Законодательного Собрания Краснодарского края "За активное участие в территориальном общественном самоуправлении", Положения о комиссии по рассмотрению вопросов о награждениях и присвоению почетных званий и состава комиссии по рассмотрению вопросов о награждениях и присвоению почетных званий»</w:t>
        </w:r>
      </w:hyperlink>
      <w:r>
        <w:rPr>
          <w:sz w:val="28"/>
          <w:szCs w:val="28"/>
        </w:rPr>
        <w:t>»,   в целях признания заслуг граждан перед Белоглинским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За активную работу, проводимую по месту жительства и существенный в клад в развитие территориального общественного самоуправления в Белоглинском сельском поселении Белоглинского района предлагаем </w:t>
      </w:r>
      <w:r w:rsidRPr="00654868">
        <w:rPr>
          <w:sz w:val="28"/>
          <w:szCs w:val="28"/>
        </w:rPr>
        <w:t>выдвинуть кандидатуру Алябьев</w:t>
      </w:r>
      <w:r>
        <w:rPr>
          <w:sz w:val="28"/>
          <w:szCs w:val="28"/>
        </w:rPr>
        <w:t>ой</w:t>
      </w:r>
      <w:r w:rsidRPr="00654868">
        <w:rPr>
          <w:sz w:val="28"/>
          <w:szCs w:val="28"/>
        </w:rPr>
        <w:t xml:space="preserve"> Людмил</w:t>
      </w:r>
      <w:r>
        <w:rPr>
          <w:sz w:val="28"/>
          <w:szCs w:val="28"/>
        </w:rPr>
        <w:t>ы</w:t>
      </w:r>
      <w:r w:rsidRPr="00654868">
        <w:rPr>
          <w:sz w:val="28"/>
          <w:szCs w:val="28"/>
        </w:rPr>
        <w:t xml:space="preserve"> Никитичн</w:t>
      </w:r>
      <w:r>
        <w:rPr>
          <w:sz w:val="28"/>
          <w:szCs w:val="28"/>
        </w:rPr>
        <w:t>ы</w:t>
      </w:r>
      <w:r w:rsidRPr="00654868">
        <w:rPr>
          <w:sz w:val="28"/>
          <w:szCs w:val="28"/>
        </w:rPr>
        <w:t>, на присвоение Памятного знака Законодательного Собрания Краснодарского края "За активное участие в территориальном общественном самоуправлении".</w:t>
      </w:r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6">
        <w:r>
          <w:rPr>
            <w:color w:val="0000FF"/>
            <w:sz w:val="28"/>
            <w:szCs w:val="28"/>
            <w:u w:val="single"/>
          </w:rPr>
          <w:t>www.</w:t>
        </w:r>
      </w:hyperlink>
      <w:hyperlink r:id="rId7">
        <w:r>
          <w:t xml:space="preserve"> </w:t>
        </w:r>
      </w:hyperlink>
      <w:hyperlink r:id="rId8">
        <w:r>
          <w:rPr>
            <w:color w:val="0000FF"/>
            <w:sz w:val="28"/>
            <w:szCs w:val="28"/>
            <w:u w:val="single"/>
          </w:rPr>
          <w:t>admbelog.ru</w:t>
        </w:r>
      </w:hyperlink>
      <w:hyperlink r:id="rId9">
        <w:r>
          <w:t>)</w:t>
        </w:r>
      </w:hyperlink>
      <w:hyperlink r:id="rId10">
        <w:r>
          <w:rPr>
            <w:color w:val="0000FF"/>
            <w:sz w:val="28"/>
            <w:szCs w:val="28"/>
            <w:u w:val="single"/>
          </w:rPr>
          <w:t>.</w:t>
        </w:r>
      </w:hyperlink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3.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(Васильев).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А.Г. Слюсаренко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         А.В.Тубаев </w:t>
      </w:r>
    </w:p>
    <w:sectPr w:rsidR="00064C90" w:rsidSect="00000F96">
      <w:pgSz w:w="11906" w:h="16838"/>
      <w:pgMar w:top="1438" w:right="850" w:bottom="1134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77AA"/>
    <w:rsid w:val="00000F96"/>
    <w:rsid w:val="00012DC3"/>
    <w:rsid w:val="00054128"/>
    <w:rsid w:val="00064C90"/>
    <w:rsid w:val="002D4BC2"/>
    <w:rsid w:val="003048EA"/>
    <w:rsid w:val="0064337B"/>
    <w:rsid w:val="00654868"/>
    <w:rsid w:val="0074306A"/>
    <w:rsid w:val="007E6682"/>
    <w:rsid w:val="00977C32"/>
    <w:rsid w:val="00AE407C"/>
    <w:rsid w:val="00B36595"/>
    <w:rsid w:val="00B570E5"/>
    <w:rsid w:val="00D577AA"/>
    <w:rsid w:val="00DB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DC3"/>
    <w:pPr>
      <w:widowControl w:val="0"/>
    </w:pPr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  <w:color w:val="000000"/>
    </w:rPr>
  </w:style>
  <w:style w:type="paragraph" w:customStyle="1" w:styleId="normal0">
    <w:name w:val="normal"/>
    <w:uiPriority w:val="99"/>
    <w:rsid w:val="00D577AA"/>
    <w:pPr>
      <w:widowControl w:val="0"/>
    </w:pPr>
    <w:rPr>
      <w:color w:val="000000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012DC3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BlockText">
    <w:name w:val="Block Text"/>
    <w:basedOn w:val="Normal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Hyperlink">
    <w:name w:val="Hyperlink"/>
    <w:basedOn w:val="DefaultParagraphFont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012DC3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012DC3"/>
    <w:rPr>
      <w:sz w:val="28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012DC3"/>
    <w:rPr>
      <w:rFonts w:cs="Times New Roman"/>
    </w:rPr>
  </w:style>
  <w:style w:type="character" w:styleId="LineNumber">
    <w:name w:val="line number"/>
    <w:basedOn w:val="DefaultParagraphFont"/>
    <w:uiPriority w:val="99"/>
    <w:rsid w:val="00012DC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Normal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sz w:val="20"/>
      <w:szCs w:val="20"/>
      <w:lang w:eastAsia="zh-CN"/>
    </w:rPr>
  </w:style>
  <w:style w:type="paragraph" w:styleId="ListParagraph">
    <w:name w:val="List Paragraph"/>
    <w:basedOn w:val="Normal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Normal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99"/>
    <w:qFormat/>
    <w:rsid w:val="00012DC3"/>
    <w:pPr>
      <w:widowControl w:val="0"/>
    </w:pPr>
    <w:rPr>
      <w:color w:val="000000"/>
      <w:sz w:val="20"/>
      <w:szCs w:val="20"/>
    </w:rPr>
  </w:style>
  <w:style w:type="table" w:styleId="TableGrid">
    <w:name w:val="Table Grid"/>
    <w:basedOn w:val="TableNormal"/>
    <w:uiPriority w:val="99"/>
    <w:rsid w:val="00012DC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name w:val="Стиль"/>
    <w:uiPriority w:val="99"/>
    <w:rsid w:val="00D577A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dmbelog.ru/images/resheniya/2018/resh_68.3_ot_31.08.18.docx" TargetMode="External"/><Relationship Id="rId10" Type="http://schemas.openxmlformats.org/officeDocument/2006/relationships/hyperlink" Target="http://www.belog-adm.do.am/" TargetMode="Externa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2</Pages>
  <Words>422</Words>
  <Characters>2407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Ирина</cp:lastModifiedBy>
  <cp:revision>3</cp:revision>
  <cp:lastPrinted>2020-02-19T10:38:00Z</cp:lastPrinted>
  <dcterms:created xsi:type="dcterms:W3CDTF">2020-02-17T12:18:00Z</dcterms:created>
  <dcterms:modified xsi:type="dcterms:W3CDTF">2020-02-19T10:39:00Z</dcterms:modified>
</cp:coreProperties>
</file>