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1A" w:rsidRPr="008A22C6" w:rsidRDefault="0019521A" w:rsidP="0019521A">
      <w:pPr>
        <w:jc w:val="center"/>
        <w:rPr>
          <w:b/>
          <w:bCs/>
          <w:sz w:val="28"/>
          <w:szCs w:val="28"/>
        </w:rPr>
      </w:pPr>
      <w:r w:rsidRPr="008A22C6">
        <w:rPr>
          <w:b/>
          <w:color w:val="000000"/>
          <w:sz w:val="32"/>
          <w:szCs w:val="32"/>
        </w:rPr>
        <w:t>РЕШЕНИЕ</w:t>
      </w:r>
    </w:p>
    <w:p w:rsidR="0019521A" w:rsidRPr="008A22C6" w:rsidRDefault="0019521A" w:rsidP="0019521A">
      <w:pPr>
        <w:jc w:val="center"/>
        <w:rPr>
          <w:b/>
          <w:bCs/>
          <w:sz w:val="28"/>
          <w:szCs w:val="28"/>
        </w:rPr>
      </w:pPr>
      <w:r w:rsidRPr="008A22C6">
        <w:rPr>
          <w:b/>
          <w:bCs/>
          <w:sz w:val="28"/>
          <w:szCs w:val="28"/>
        </w:rPr>
        <w:t>СОВЕТ БЕЛОГЛИНСКОГО  СЕЛЬСКОГО   ПОСЕЛЕНИЯ</w:t>
      </w:r>
    </w:p>
    <w:p w:rsidR="0019521A" w:rsidRPr="008A22C6" w:rsidRDefault="0019521A" w:rsidP="0019521A">
      <w:pPr>
        <w:jc w:val="center"/>
        <w:rPr>
          <w:b/>
          <w:bCs/>
          <w:sz w:val="28"/>
          <w:szCs w:val="28"/>
        </w:rPr>
      </w:pPr>
      <w:r w:rsidRPr="008A22C6">
        <w:rPr>
          <w:b/>
          <w:bCs/>
          <w:sz w:val="28"/>
          <w:szCs w:val="28"/>
        </w:rPr>
        <w:t>БЕЛОГЛИНСКОГО  РАЙОНА</w:t>
      </w:r>
    </w:p>
    <w:p w:rsidR="0019521A" w:rsidRDefault="0019521A" w:rsidP="0019521A">
      <w:pPr>
        <w:tabs>
          <w:tab w:val="left" w:pos="5387"/>
        </w:tabs>
        <w:rPr>
          <w:color w:val="000000"/>
          <w:sz w:val="28"/>
        </w:rPr>
      </w:pPr>
    </w:p>
    <w:p w:rsidR="0019521A" w:rsidRDefault="00D3111F" w:rsidP="0019521A">
      <w:pPr>
        <w:tabs>
          <w:tab w:val="left" w:pos="5387"/>
        </w:tabs>
        <w:rPr>
          <w:color w:val="000000"/>
          <w:sz w:val="28"/>
        </w:rPr>
      </w:pPr>
      <w:r>
        <w:rPr>
          <w:color w:val="000000"/>
          <w:sz w:val="28"/>
        </w:rPr>
        <w:t xml:space="preserve">от </w:t>
      </w:r>
      <w:r w:rsidR="00613EF3">
        <w:rPr>
          <w:color w:val="000000"/>
          <w:sz w:val="28"/>
        </w:rPr>
        <w:t>31</w:t>
      </w:r>
      <w:r w:rsidR="004F3DAC">
        <w:rPr>
          <w:color w:val="000000"/>
          <w:sz w:val="28"/>
        </w:rPr>
        <w:t xml:space="preserve"> </w:t>
      </w:r>
      <w:r w:rsidR="00613EF3">
        <w:rPr>
          <w:color w:val="000000"/>
          <w:sz w:val="28"/>
        </w:rPr>
        <w:t>августа</w:t>
      </w:r>
      <w:r w:rsidR="004F3DAC">
        <w:rPr>
          <w:color w:val="000000"/>
          <w:sz w:val="28"/>
        </w:rPr>
        <w:t xml:space="preserve"> 201</w:t>
      </w:r>
      <w:r w:rsidR="00613EF3">
        <w:rPr>
          <w:color w:val="000000"/>
          <w:sz w:val="28"/>
        </w:rPr>
        <w:t>8</w:t>
      </w:r>
      <w:r w:rsidR="004F3DAC">
        <w:rPr>
          <w:color w:val="000000"/>
          <w:sz w:val="28"/>
        </w:rPr>
        <w:t xml:space="preserve"> года</w:t>
      </w:r>
      <w:r w:rsidR="004F3DAC">
        <w:rPr>
          <w:color w:val="000000"/>
          <w:sz w:val="28"/>
        </w:rPr>
        <w:tab/>
      </w:r>
      <w:r w:rsidR="004F3DAC">
        <w:rPr>
          <w:color w:val="000000"/>
          <w:sz w:val="28"/>
        </w:rPr>
        <w:tab/>
      </w:r>
      <w:r w:rsidR="004F3DAC">
        <w:rPr>
          <w:color w:val="000000"/>
          <w:sz w:val="28"/>
        </w:rPr>
        <w:tab/>
      </w:r>
      <w:r w:rsidR="004F3DAC">
        <w:rPr>
          <w:color w:val="000000"/>
          <w:sz w:val="28"/>
        </w:rPr>
        <w:tab/>
      </w:r>
      <w:r w:rsidR="004F3DAC">
        <w:rPr>
          <w:color w:val="000000"/>
          <w:sz w:val="28"/>
        </w:rPr>
        <w:tab/>
        <w:t xml:space="preserve">№ </w:t>
      </w:r>
      <w:r w:rsidR="00613EF3">
        <w:rPr>
          <w:color w:val="000000"/>
          <w:sz w:val="28"/>
        </w:rPr>
        <w:t>68</w:t>
      </w:r>
      <w:r w:rsidR="004F3DAC">
        <w:rPr>
          <w:color w:val="000000"/>
          <w:sz w:val="28"/>
        </w:rPr>
        <w:t xml:space="preserve">§ </w:t>
      </w:r>
      <w:r w:rsidR="00613EF3">
        <w:rPr>
          <w:color w:val="000000"/>
          <w:sz w:val="28"/>
        </w:rPr>
        <w:t>4</w:t>
      </w:r>
    </w:p>
    <w:p w:rsidR="0019521A" w:rsidRPr="002626B7" w:rsidRDefault="0019521A" w:rsidP="0019521A">
      <w:pPr>
        <w:jc w:val="center"/>
        <w:rPr>
          <w:sz w:val="28"/>
          <w:szCs w:val="28"/>
        </w:rPr>
      </w:pPr>
      <w:proofErr w:type="gramStart"/>
      <w:r w:rsidRPr="002626B7">
        <w:rPr>
          <w:sz w:val="28"/>
          <w:szCs w:val="28"/>
        </w:rPr>
        <w:t>с</w:t>
      </w:r>
      <w:proofErr w:type="gramEnd"/>
      <w:r w:rsidRPr="002626B7"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4F3DAC" w:rsidRPr="00FC6E40">
        <w:rPr>
          <w:sz w:val="28"/>
          <w:szCs w:val="28"/>
        </w:rPr>
        <w:t xml:space="preserve">В соответствии со </w:t>
      </w:r>
      <w:hyperlink r:id="rId4" w:history="1">
        <w:r w:rsidRPr="00FC6E40">
          <w:rPr>
            <w:rStyle w:val="a5"/>
            <w:color w:val="auto"/>
            <w:sz w:val="28"/>
            <w:szCs w:val="28"/>
          </w:rPr>
          <w:t>статьей 7</w:t>
        </w:r>
        <w:r w:rsidR="004F3DAC" w:rsidRPr="00FC6E40">
          <w:rPr>
            <w:rStyle w:val="a5"/>
            <w:color w:val="auto"/>
            <w:sz w:val="28"/>
            <w:szCs w:val="28"/>
          </w:rPr>
          <w:t>1</w:t>
        </w:r>
      </w:hyperlink>
      <w:r w:rsidR="004F3DAC" w:rsidRPr="00FC6E40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702F8A">
        <w:rPr>
          <w:sz w:val="28"/>
          <w:szCs w:val="28"/>
        </w:rPr>
        <w:t>на предоставление муниципальной гарантии МУП "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 w:rsidRPr="00702F8A">
        <w:rPr>
          <w:sz w:val="28"/>
          <w:szCs w:val="28"/>
        </w:rPr>
        <w:t>" в сумме не более 1 млн. 5</w:t>
      </w:r>
      <w:r w:rsidR="004F3DAC" w:rsidRPr="00702F8A">
        <w:rPr>
          <w:sz w:val="28"/>
          <w:szCs w:val="28"/>
        </w:rPr>
        <w:t xml:space="preserve">00 тыс. рублей по его обязательствам по займу, предоставляемому </w:t>
      </w:r>
      <w:r w:rsidR="00702F8A" w:rsidRPr="00702F8A">
        <w:rPr>
          <w:sz w:val="28"/>
          <w:szCs w:val="28"/>
        </w:rPr>
        <w:t>ПАО «</w:t>
      </w:r>
      <w:proofErr w:type="spellStart"/>
      <w:r w:rsidR="00702F8A" w:rsidRPr="00702F8A">
        <w:rPr>
          <w:sz w:val="28"/>
          <w:szCs w:val="28"/>
        </w:rPr>
        <w:t>Крайинвестбанк</w:t>
      </w:r>
      <w:proofErr w:type="spellEnd"/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702F8A" w:rsidRPr="00702F8A">
        <w:rPr>
          <w:sz w:val="28"/>
          <w:szCs w:val="28"/>
        </w:rPr>
        <w:t>1 млн. 500 тыс. 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соответствующего требованиям </w:t>
      </w:r>
      <w:hyperlink r:id="rId5" w:history="1">
        <w:r w:rsidR="004F3DAC" w:rsidRPr="00702F8A">
          <w:rPr>
            <w:rStyle w:val="a5"/>
            <w:color w:val="auto"/>
            <w:sz w:val="28"/>
            <w:szCs w:val="28"/>
          </w:rPr>
          <w:t>статьи 93.2</w:t>
        </w:r>
      </w:hyperlink>
      <w:r w:rsidR="004F3DAC" w:rsidRPr="00702F8A">
        <w:rPr>
          <w:sz w:val="28"/>
          <w:szCs w:val="28"/>
        </w:rPr>
        <w:t xml:space="preserve"> Бюджетного кодекса Российской Федерации и </w:t>
      </w:r>
      <w:hyperlink r:id="rId6" w:history="1">
        <w:r w:rsidR="004F3DAC" w:rsidRPr="00702F8A">
          <w:rPr>
            <w:rStyle w:val="a5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702F8A">
        <w:rPr>
          <w:sz w:val="28"/>
          <w:szCs w:val="28"/>
        </w:rPr>
        <w:t xml:space="preserve"> Российской </w:t>
      </w:r>
      <w:proofErr w:type="gramStart"/>
      <w:r w:rsidR="004F3DAC" w:rsidRPr="00702F8A">
        <w:rPr>
          <w:sz w:val="28"/>
          <w:szCs w:val="28"/>
        </w:rPr>
        <w:t>Федерации обеспечения исполнения обязательств принципала</w:t>
      </w:r>
      <w:proofErr w:type="gramEnd"/>
      <w:r w:rsidR="004F3DAC" w:rsidRPr="00702F8A">
        <w:rPr>
          <w:sz w:val="28"/>
          <w:szCs w:val="28"/>
        </w:rPr>
        <w:t xml:space="preserve"> по удовлетворению регрессного требования к принципалу в связи с исполнением в полном объеме или в какой-либо части гарантии.</w:t>
      </w:r>
    </w:p>
    <w:bookmarkEnd w:id="0"/>
    <w:p w:rsidR="00702F8A" w:rsidRPr="00EB14FB" w:rsidRDefault="00702F8A" w:rsidP="00702F8A">
      <w:pPr>
        <w:pStyle w:val="a6"/>
        <w:spacing w:after="0"/>
        <w:ind w:firstLine="708"/>
        <w:jc w:val="both"/>
        <w:rPr>
          <w:sz w:val="28"/>
          <w:szCs w:val="28"/>
        </w:rPr>
      </w:pPr>
      <w:r w:rsidRPr="00EB14FB">
        <w:rPr>
          <w:sz w:val="28"/>
        </w:rPr>
        <w:t xml:space="preserve">2.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proofErr w:type="spellStart"/>
      <w:r>
        <w:rPr>
          <w:sz w:val="28"/>
          <w:szCs w:val="28"/>
        </w:rPr>
        <w:t>Дюкова</w:t>
      </w:r>
      <w:proofErr w:type="spellEnd"/>
      <w:r>
        <w:rPr>
          <w:sz w:val="28"/>
          <w:szCs w:val="28"/>
        </w:rPr>
        <w:t>).</w:t>
      </w:r>
    </w:p>
    <w:p w:rsidR="00702F8A" w:rsidRPr="00077EF0" w:rsidRDefault="00702F8A" w:rsidP="00702F8A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B14FB">
        <w:rPr>
          <w:sz w:val="28"/>
          <w:szCs w:val="28"/>
        </w:rPr>
        <w:t xml:space="preserve">. Решение вступает в силу со дня его </w:t>
      </w:r>
      <w:r>
        <w:rPr>
          <w:sz w:val="28"/>
          <w:szCs w:val="28"/>
        </w:rPr>
        <w:t>подписания.</w:t>
      </w:r>
    </w:p>
    <w:p w:rsidR="0019521A" w:rsidRDefault="0019521A" w:rsidP="0019521A">
      <w:pPr>
        <w:suppressAutoHyphens/>
        <w:rPr>
          <w:sz w:val="28"/>
          <w:szCs w:val="28"/>
        </w:rPr>
      </w:pPr>
    </w:p>
    <w:p w:rsidR="0019521A" w:rsidRDefault="0019521A" w:rsidP="0019521A">
      <w:pPr>
        <w:suppressAutoHyphens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19521A" w:rsidRDefault="0019521A" w:rsidP="0019521A">
      <w:pPr>
        <w:suppressAutoHyphens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А.Г.Слюсаренко</w:t>
      </w:r>
    </w:p>
    <w:p w:rsidR="0019521A" w:rsidRDefault="0019521A" w:rsidP="0019521A">
      <w:pPr>
        <w:suppressAutoHyphens/>
        <w:jc w:val="both"/>
        <w:rPr>
          <w:sz w:val="28"/>
          <w:szCs w:val="28"/>
        </w:rPr>
      </w:pPr>
    </w:p>
    <w:p w:rsidR="0019521A" w:rsidRDefault="0019521A" w:rsidP="001952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9521A" w:rsidRDefault="0019521A" w:rsidP="001952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А.В. </w:t>
      </w:r>
      <w:proofErr w:type="spellStart"/>
      <w:r>
        <w:rPr>
          <w:sz w:val="28"/>
          <w:szCs w:val="28"/>
        </w:rPr>
        <w:t>Тубаев</w:t>
      </w:r>
      <w:proofErr w:type="spellEnd"/>
      <w:r>
        <w:rPr>
          <w:sz w:val="28"/>
          <w:szCs w:val="28"/>
        </w:rPr>
        <w:t xml:space="preserve">     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21A"/>
    <w:rsid w:val="00013EF1"/>
    <w:rsid w:val="000873E7"/>
    <w:rsid w:val="00140FAD"/>
    <w:rsid w:val="0019521A"/>
    <w:rsid w:val="00195354"/>
    <w:rsid w:val="002626B7"/>
    <w:rsid w:val="002D08AE"/>
    <w:rsid w:val="002E06D5"/>
    <w:rsid w:val="003A2F7B"/>
    <w:rsid w:val="003C15E8"/>
    <w:rsid w:val="003D1CC6"/>
    <w:rsid w:val="00453D24"/>
    <w:rsid w:val="004F3DAC"/>
    <w:rsid w:val="00516531"/>
    <w:rsid w:val="00611DBD"/>
    <w:rsid w:val="00613EF3"/>
    <w:rsid w:val="006746FE"/>
    <w:rsid w:val="006959DA"/>
    <w:rsid w:val="00697F3E"/>
    <w:rsid w:val="00702F8A"/>
    <w:rsid w:val="008433AB"/>
    <w:rsid w:val="00986C5E"/>
    <w:rsid w:val="00AA26AA"/>
    <w:rsid w:val="00AC39EC"/>
    <w:rsid w:val="00CB1007"/>
    <w:rsid w:val="00D3111F"/>
    <w:rsid w:val="00E53DFD"/>
    <w:rsid w:val="00FC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3" TargetMode="External"/><Relationship Id="rId5" Type="http://schemas.openxmlformats.org/officeDocument/2006/relationships/hyperlink" Target="garantF1://12012604.9323" TargetMode="External"/><Relationship Id="rId4" Type="http://schemas.openxmlformats.org/officeDocument/2006/relationships/hyperlink" Target="garantF1://23801620.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10</cp:revision>
  <cp:lastPrinted>2016-07-18T07:16:00Z</cp:lastPrinted>
  <dcterms:created xsi:type="dcterms:W3CDTF">2016-07-12T12:30:00Z</dcterms:created>
  <dcterms:modified xsi:type="dcterms:W3CDTF">2018-09-04T05:14:00Z</dcterms:modified>
</cp:coreProperties>
</file>