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6B" w:rsidRPr="00984D56" w:rsidRDefault="003C186B" w:rsidP="003C186B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86B" w:rsidRPr="00283590" w:rsidRDefault="003C186B" w:rsidP="003C186B">
      <w:pPr>
        <w:pStyle w:val="1"/>
        <w:jc w:val="left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3C186B" w:rsidRDefault="003C186B" w:rsidP="003C186B">
      <w:pPr>
        <w:pStyle w:val="1"/>
        <w:jc w:val="left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                                        </w:t>
      </w: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3C186B" w:rsidRPr="00283590" w:rsidRDefault="003C186B" w:rsidP="003C186B">
      <w:pPr>
        <w:spacing w:line="120" w:lineRule="auto"/>
        <w:jc w:val="center"/>
      </w:pPr>
    </w:p>
    <w:p w:rsidR="003C186B" w:rsidRDefault="003C186B" w:rsidP="003C186B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3C186B" w:rsidRPr="006C0031" w:rsidRDefault="003C186B" w:rsidP="003C186B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3C186B" w:rsidRDefault="003C186B" w:rsidP="003C186B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254560">
        <w:rPr>
          <w:rFonts w:ascii="Times New Roman" w:hAnsi="Times New Roman"/>
          <w:b w:val="0"/>
          <w:bCs w:val="0"/>
          <w:lang w:val="ru-RU"/>
        </w:rPr>
        <w:t>13</w:t>
      </w:r>
      <w:r>
        <w:rPr>
          <w:rFonts w:ascii="Times New Roman" w:hAnsi="Times New Roman"/>
          <w:b w:val="0"/>
          <w:bCs w:val="0"/>
          <w:lang w:val="ru-RU"/>
        </w:rPr>
        <w:t>.</w:t>
      </w:r>
      <w:r w:rsidR="00254560">
        <w:rPr>
          <w:rFonts w:ascii="Times New Roman" w:hAnsi="Times New Roman"/>
          <w:b w:val="0"/>
          <w:bCs w:val="0"/>
          <w:lang w:val="ru-RU"/>
        </w:rPr>
        <w:t>06</w:t>
      </w:r>
      <w:r>
        <w:rPr>
          <w:rFonts w:ascii="Times New Roman" w:hAnsi="Times New Roman"/>
          <w:b w:val="0"/>
          <w:bCs w:val="0"/>
          <w:lang w:val="ru-RU"/>
        </w:rPr>
        <w:t>.2018                                                                                                                № 109</w:t>
      </w:r>
    </w:p>
    <w:p w:rsidR="003C186B" w:rsidRPr="007B69E6" w:rsidRDefault="003C186B" w:rsidP="003C186B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3C186B" w:rsidRPr="00ED648C" w:rsidRDefault="003C186B" w:rsidP="003C186B"/>
    <w:tbl>
      <w:tblPr>
        <w:tblW w:w="0" w:type="auto"/>
        <w:jc w:val="center"/>
        <w:tblInd w:w="612" w:type="dxa"/>
        <w:tblLook w:val="0000"/>
      </w:tblPr>
      <w:tblGrid>
        <w:gridCol w:w="8939"/>
      </w:tblGrid>
      <w:tr w:rsidR="003C186B" w:rsidTr="00FA7560">
        <w:trPr>
          <w:jc w:val="center"/>
        </w:trPr>
        <w:tc>
          <w:tcPr>
            <w:tcW w:w="8939" w:type="dxa"/>
          </w:tcPr>
          <w:p w:rsidR="003C186B" w:rsidRDefault="003C186B" w:rsidP="00FA7560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Об утверждении </w:t>
            </w:r>
            <w:r>
              <w:rPr>
                <w:b/>
                <w:sz w:val="28"/>
                <w:szCs w:val="28"/>
              </w:rPr>
              <w:t xml:space="preserve">плана финансово – хозяйственной деятельности </w:t>
            </w:r>
            <w:r w:rsidRPr="00B90A6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муниципального бюджетного учреждения культуры</w:t>
            </w:r>
          </w:p>
          <w:p w:rsidR="003C186B" w:rsidRDefault="003C186B" w:rsidP="00FA75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«Белоглинский Дом культуры»</w:t>
            </w:r>
            <w:r w:rsidRPr="00B90A68">
              <w:rPr>
                <w:b/>
                <w:sz w:val="28"/>
                <w:szCs w:val="28"/>
              </w:rPr>
              <w:t xml:space="preserve"> </w:t>
            </w:r>
          </w:p>
          <w:p w:rsidR="003C186B" w:rsidRDefault="003C186B" w:rsidP="00FA7560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Белоглинского сельского поселения </w:t>
            </w:r>
          </w:p>
          <w:p w:rsidR="003C186B" w:rsidRPr="00B90A68" w:rsidRDefault="003C186B" w:rsidP="00FA7560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Белоглинского района </w:t>
            </w:r>
          </w:p>
        </w:tc>
      </w:tr>
    </w:tbl>
    <w:p w:rsidR="003C186B" w:rsidRDefault="003C186B" w:rsidP="003C186B">
      <w:pPr>
        <w:widowControl w:val="0"/>
        <w:autoSpaceDE w:val="0"/>
        <w:jc w:val="both"/>
      </w:pPr>
    </w:p>
    <w:p w:rsidR="003C186B" w:rsidRPr="00BA6430" w:rsidRDefault="003C186B" w:rsidP="003C186B">
      <w:pPr>
        <w:ind w:firstLine="708"/>
        <w:jc w:val="both"/>
        <w:rPr>
          <w:sz w:val="28"/>
          <w:szCs w:val="28"/>
        </w:rPr>
      </w:pPr>
      <w:proofErr w:type="gramStart"/>
      <w:r w:rsidRPr="00BA6430">
        <w:rPr>
          <w:sz w:val="28"/>
          <w:szCs w:val="28"/>
        </w:rPr>
        <w:t>Во</w:t>
      </w:r>
      <w:proofErr w:type="gramEnd"/>
      <w:r w:rsidRPr="00BA6430">
        <w:rPr>
          <w:sz w:val="28"/>
          <w:szCs w:val="28"/>
        </w:rPr>
        <w:t xml:space="preserve"> исполнении пункта 3 и 4 стать</w:t>
      </w:r>
      <w:r>
        <w:rPr>
          <w:sz w:val="28"/>
          <w:szCs w:val="28"/>
        </w:rPr>
        <w:t>и</w:t>
      </w:r>
      <w:r w:rsidRPr="00BA6430">
        <w:rPr>
          <w:sz w:val="28"/>
          <w:szCs w:val="28"/>
        </w:rPr>
        <w:t xml:space="preserve"> 69.2 Бюджетного кодекса Российской Федерации и постановления главы Белоглинского сельского поселения Белоглинского района от 01.09.09 № 167 «О порядке формирования и финансового обеспечения выполнения муниципальных заданий на оказание муниципальных услуг физическим и (или юридическим лицам в Белоглинском сельском посе</w:t>
      </w:r>
      <w:r>
        <w:rPr>
          <w:sz w:val="28"/>
          <w:szCs w:val="28"/>
        </w:rPr>
        <w:t>лении Белоглинского района»</w:t>
      </w:r>
      <w:r w:rsidRPr="00BA6430">
        <w:rPr>
          <w:sz w:val="28"/>
          <w:szCs w:val="28"/>
        </w:rPr>
        <w:t>:</w:t>
      </w:r>
    </w:p>
    <w:p w:rsidR="003C186B" w:rsidRDefault="003C186B" w:rsidP="003C186B">
      <w:pPr>
        <w:ind w:firstLine="708"/>
        <w:jc w:val="both"/>
        <w:rPr>
          <w:sz w:val="28"/>
          <w:szCs w:val="28"/>
        </w:rPr>
      </w:pPr>
      <w:r w:rsidRPr="00BA6430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план финансово-хозяйственной деятельности муниципального </w:t>
      </w:r>
      <w:r w:rsidRPr="00BA6430">
        <w:rPr>
          <w:sz w:val="28"/>
          <w:szCs w:val="28"/>
        </w:rPr>
        <w:t>бюджетн</w:t>
      </w:r>
      <w:r>
        <w:rPr>
          <w:sz w:val="28"/>
          <w:szCs w:val="28"/>
        </w:rPr>
        <w:t>ого</w:t>
      </w:r>
      <w:r w:rsidRPr="00BA6430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 культуры «Белоглинский Дом культуры»</w:t>
      </w:r>
      <w:r w:rsidRPr="00BA6430">
        <w:rPr>
          <w:sz w:val="28"/>
          <w:szCs w:val="28"/>
        </w:rPr>
        <w:t xml:space="preserve"> </w:t>
      </w:r>
      <w:r>
        <w:rPr>
          <w:sz w:val="28"/>
          <w:szCs w:val="28"/>
        </w:rPr>
        <w:t>в новой редакции с изменениями от 15.06.2018 год</w:t>
      </w:r>
      <w:proofErr w:type="gramStart"/>
      <w:r>
        <w:rPr>
          <w:sz w:val="28"/>
          <w:szCs w:val="28"/>
        </w:rPr>
        <w:t>а</w:t>
      </w:r>
      <w:r w:rsidRPr="00BA6430">
        <w:rPr>
          <w:sz w:val="28"/>
          <w:szCs w:val="28"/>
        </w:rPr>
        <w:t>(</w:t>
      </w:r>
      <w:proofErr w:type="gramEnd"/>
      <w:r w:rsidRPr="00BA6430">
        <w:rPr>
          <w:sz w:val="28"/>
          <w:szCs w:val="28"/>
        </w:rPr>
        <w:t>прилагается)</w:t>
      </w:r>
      <w:r>
        <w:rPr>
          <w:sz w:val="28"/>
          <w:szCs w:val="28"/>
        </w:rPr>
        <w:t>.</w:t>
      </w:r>
    </w:p>
    <w:p w:rsidR="003C186B" w:rsidRDefault="003C186B" w:rsidP="003C186B">
      <w:pPr>
        <w:pStyle w:val="1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информации,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Д.В.Лактионову </w:t>
      </w:r>
      <w:r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3C186B" w:rsidRPr="00BA6430" w:rsidRDefault="003C186B" w:rsidP="003C1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6430">
        <w:rPr>
          <w:sz w:val="28"/>
          <w:szCs w:val="28"/>
        </w:rPr>
        <w:t xml:space="preserve">. </w:t>
      </w:r>
      <w:proofErr w:type="gramStart"/>
      <w:r w:rsidRPr="00BA6430">
        <w:rPr>
          <w:sz w:val="28"/>
          <w:szCs w:val="28"/>
        </w:rPr>
        <w:t>Контроль за</w:t>
      </w:r>
      <w:proofErr w:type="gramEnd"/>
      <w:r w:rsidRPr="00BA643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C186B" w:rsidRPr="00BA6430" w:rsidRDefault="003C186B" w:rsidP="003C1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6430">
        <w:rPr>
          <w:sz w:val="28"/>
          <w:szCs w:val="28"/>
        </w:rPr>
        <w:t>. Настоящее постановление вступает в силу со дня его подписания.</w:t>
      </w:r>
    </w:p>
    <w:p w:rsidR="003C186B" w:rsidRDefault="003C186B" w:rsidP="003C186B">
      <w:pPr>
        <w:shd w:val="clear" w:color="auto" w:fill="FFFFFF"/>
        <w:ind w:right="-27"/>
        <w:jc w:val="both"/>
        <w:rPr>
          <w:sz w:val="28"/>
          <w:szCs w:val="28"/>
        </w:rPr>
      </w:pPr>
    </w:p>
    <w:p w:rsidR="003C186B" w:rsidRDefault="003C186B" w:rsidP="003C186B">
      <w:pPr>
        <w:shd w:val="clear" w:color="auto" w:fill="FFFFFF"/>
        <w:ind w:right="-27"/>
        <w:jc w:val="both"/>
        <w:rPr>
          <w:sz w:val="28"/>
          <w:szCs w:val="28"/>
        </w:rPr>
      </w:pPr>
    </w:p>
    <w:p w:rsidR="003C186B" w:rsidRDefault="003C186B" w:rsidP="003C186B">
      <w:pPr>
        <w:shd w:val="clear" w:color="auto" w:fill="FFFFFF"/>
        <w:ind w:right="-27"/>
        <w:jc w:val="both"/>
        <w:rPr>
          <w:sz w:val="28"/>
          <w:szCs w:val="28"/>
        </w:rPr>
      </w:pPr>
    </w:p>
    <w:p w:rsidR="003C186B" w:rsidRPr="001B5FE2" w:rsidRDefault="003C186B" w:rsidP="003C186B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1B5FE2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Белоглинского сельского поселения</w:t>
      </w:r>
    </w:p>
    <w:p w:rsidR="003C186B" w:rsidRPr="001B5FE2" w:rsidRDefault="003C186B" w:rsidP="003C186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1B5FE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1B5FE2">
        <w:rPr>
          <w:sz w:val="28"/>
          <w:szCs w:val="28"/>
        </w:rPr>
        <w:tab/>
      </w:r>
      <w:r w:rsidRPr="001B5FE2">
        <w:rPr>
          <w:sz w:val="28"/>
          <w:szCs w:val="28"/>
        </w:rPr>
        <w:tab/>
        <w:t xml:space="preserve">                                                       </w:t>
      </w:r>
      <w:r>
        <w:rPr>
          <w:sz w:val="28"/>
          <w:szCs w:val="28"/>
        </w:rPr>
        <w:t xml:space="preserve">       А.В.Тубаев</w:t>
      </w:r>
    </w:p>
    <w:p w:rsidR="003C186B" w:rsidRDefault="003C186B" w:rsidP="003C186B"/>
    <w:p w:rsidR="003C186B" w:rsidRDefault="003C186B" w:rsidP="003C186B"/>
    <w:p w:rsidR="003C186B" w:rsidRDefault="003C186B" w:rsidP="003C186B"/>
    <w:p w:rsidR="003C186B" w:rsidRDefault="003C186B" w:rsidP="003C186B"/>
    <w:p w:rsidR="003C186B" w:rsidRDefault="003C186B" w:rsidP="003C186B"/>
    <w:p w:rsidR="003C186B" w:rsidRDefault="003C186B" w:rsidP="003C186B"/>
    <w:p w:rsidR="003C186B" w:rsidRDefault="003C186B" w:rsidP="003C186B">
      <w:pPr>
        <w:sectPr w:rsidR="003C186B" w:rsidSect="007029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186B" w:rsidRDefault="003C186B" w:rsidP="003C186B">
      <w:pPr>
        <w:pStyle w:val="a4"/>
      </w:pPr>
    </w:p>
    <w:tbl>
      <w:tblPr>
        <w:tblW w:w="0" w:type="auto"/>
        <w:tblInd w:w="69" w:type="dxa"/>
        <w:tblLayout w:type="fixed"/>
        <w:tblLook w:val="0000"/>
      </w:tblPr>
      <w:tblGrid>
        <w:gridCol w:w="11610"/>
        <w:gridCol w:w="4164"/>
      </w:tblGrid>
      <w:tr w:rsidR="003C186B" w:rsidTr="00FA7560">
        <w:tc>
          <w:tcPr>
            <w:tcW w:w="11610" w:type="dxa"/>
            <w:shd w:val="clear" w:color="auto" w:fill="auto"/>
          </w:tcPr>
          <w:p w:rsidR="003C186B" w:rsidRDefault="003C186B" w:rsidP="00FA7560">
            <w:pPr>
              <w:pStyle w:val="a4"/>
              <w:jc w:val="center"/>
            </w:pPr>
          </w:p>
        </w:tc>
        <w:tc>
          <w:tcPr>
            <w:tcW w:w="4164" w:type="dxa"/>
            <w:shd w:val="clear" w:color="auto" w:fill="auto"/>
          </w:tcPr>
          <w:p w:rsidR="003C186B" w:rsidRPr="003C1CCC" w:rsidRDefault="003C186B" w:rsidP="00FA7560">
            <w:pPr>
              <w:pStyle w:val="a4"/>
              <w:jc w:val="right"/>
            </w:pPr>
            <w:r>
              <w:t>Приложение № 1</w:t>
            </w:r>
          </w:p>
          <w:p w:rsidR="003C186B" w:rsidRDefault="003C186B" w:rsidP="00FA7560">
            <w:pPr>
              <w:pStyle w:val="a4"/>
              <w:jc w:val="right"/>
            </w:pPr>
            <w:r>
              <w:rPr>
                <w:sz w:val="20"/>
                <w:szCs w:val="20"/>
              </w:rPr>
              <w:t>УТВЕРЖДЕНО</w:t>
            </w:r>
          </w:p>
          <w:p w:rsidR="003C186B" w:rsidRDefault="003C186B" w:rsidP="00FA7560">
            <w:pPr>
              <w:pStyle w:val="a4"/>
              <w:jc w:val="right"/>
            </w:pPr>
            <w:r>
              <w:t>Глава Белоглинского</w:t>
            </w:r>
          </w:p>
          <w:p w:rsidR="003C186B" w:rsidRDefault="003C186B" w:rsidP="00FA7560">
            <w:pPr>
              <w:pStyle w:val="a4"/>
              <w:jc w:val="right"/>
            </w:pPr>
            <w:r>
              <w:t>сельского поселения</w:t>
            </w:r>
          </w:p>
          <w:p w:rsidR="003C186B" w:rsidRDefault="003C186B" w:rsidP="00FA7560">
            <w:pPr>
              <w:pStyle w:val="a4"/>
              <w:jc w:val="right"/>
            </w:pPr>
            <w:proofErr w:type="spellStart"/>
            <w:r>
              <w:t>_____________А.В.Тубаев</w:t>
            </w:r>
            <w:proofErr w:type="spellEnd"/>
          </w:p>
          <w:p w:rsidR="003C186B" w:rsidRDefault="003C186B" w:rsidP="00FA7560">
            <w:pPr>
              <w:pStyle w:val="a4"/>
              <w:jc w:val="right"/>
            </w:pPr>
            <w:r>
              <w:t>______________20_____г.</w:t>
            </w:r>
          </w:p>
        </w:tc>
      </w:tr>
    </w:tbl>
    <w:p w:rsidR="003C186B" w:rsidRDefault="003C186B" w:rsidP="003C186B">
      <w:pPr>
        <w:pStyle w:val="a4"/>
        <w:jc w:val="center"/>
      </w:pPr>
    </w:p>
    <w:p w:rsidR="003C186B" w:rsidRDefault="003C186B" w:rsidP="003C186B">
      <w:pPr>
        <w:pStyle w:val="a4"/>
        <w:jc w:val="center"/>
      </w:pPr>
    </w:p>
    <w:p w:rsidR="003C186B" w:rsidRDefault="003C186B" w:rsidP="003C186B">
      <w:pPr>
        <w:pStyle w:val="a4"/>
        <w:jc w:val="center"/>
      </w:pPr>
      <w:r>
        <w:rPr>
          <w:sz w:val="20"/>
          <w:szCs w:val="20"/>
        </w:rPr>
        <w:t>ПОКАЗАТЕЛИ</w:t>
      </w:r>
    </w:p>
    <w:p w:rsidR="003C186B" w:rsidRDefault="003C186B" w:rsidP="003C186B">
      <w:pPr>
        <w:pStyle w:val="a4"/>
        <w:jc w:val="center"/>
      </w:pPr>
      <w:r>
        <w:t>плана финансово - хозяйственной деятельности</w:t>
      </w:r>
    </w:p>
    <w:p w:rsidR="003C186B" w:rsidRDefault="003C186B" w:rsidP="003C186B">
      <w:pPr>
        <w:pStyle w:val="a4"/>
        <w:jc w:val="center"/>
        <w:rPr>
          <w:u w:val="single"/>
        </w:rPr>
      </w:pPr>
      <w:r>
        <w:t xml:space="preserve">на </w:t>
      </w:r>
      <w:r>
        <w:rPr>
          <w:u w:val="single"/>
        </w:rPr>
        <w:t>2018 год</w:t>
      </w:r>
      <w:r>
        <w:t xml:space="preserve"> </w:t>
      </w:r>
      <w:proofErr w:type="gramStart"/>
      <w:r>
        <w:t xml:space="preserve">( </w:t>
      </w:r>
      <w:proofErr w:type="gramEnd"/>
      <w:r>
        <w:t>с изменениями от 15 июня 2018 года)</w:t>
      </w:r>
    </w:p>
    <w:p w:rsidR="003C186B" w:rsidRDefault="003C186B" w:rsidP="003C186B">
      <w:pPr>
        <w:pStyle w:val="a4"/>
        <w:jc w:val="center"/>
        <w:rPr>
          <w:u w:val="single"/>
        </w:rPr>
      </w:pPr>
      <w:r>
        <w:rPr>
          <w:u w:val="single"/>
        </w:rPr>
        <w:t>муниципального бюджетного учреждения культуры «Белоглинский Дом культуры»,</w:t>
      </w:r>
    </w:p>
    <w:p w:rsidR="003C186B" w:rsidRDefault="003C186B" w:rsidP="003C186B">
      <w:pPr>
        <w:pStyle w:val="a4"/>
        <w:jc w:val="center"/>
        <w:rPr>
          <w:sz w:val="20"/>
          <w:szCs w:val="20"/>
        </w:rPr>
      </w:pPr>
      <w:r>
        <w:rPr>
          <w:u w:val="single"/>
        </w:rPr>
        <w:t>77246020</w:t>
      </w:r>
    </w:p>
    <w:p w:rsidR="003C186B" w:rsidRDefault="003C186B" w:rsidP="003C186B">
      <w:pPr>
        <w:jc w:val="center"/>
        <w:rPr>
          <w:sz w:val="20"/>
          <w:szCs w:val="20"/>
        </w:rPr>
      </w:pPr>
      <w:r>
        <w:rPr>
          <w:sz w:val="20"/>
          <w:szCs w:val="20"/>
        </w:rPr>
        <w:t>(код ОКПО)</w:t>
      </w:r>
    </w:p>
    <w:p w:rsidR="003C186B" w:rsidRDefault="003C186B" w:rsidP="003C186B">
      <w:pPr>
        <w:jc w:val="center"/>
        <w:rPr>
          <w:sz w:val="20"/>
          <w:szCs w:val="20"/>
        </w:rPr>
      </w:pPr>
    </w:p>
    <w:tbl>
      <w:tblPr>
        <w:tblW w:w="155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4"/>
        <w:gridCol w:w="7556"/>
        <w:gridCol w:w="1723"/>
        <w:gridCol w:w="2042"/>
        <w:gridCol w:w="3728"/>
      </w:tblGrid>
      <w:tr w:rsidR="003C186B" w:rsidTr="00FA7560">
        <w:tc>
          <w:tcPr>
            <w:tcW w:w="54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ConsPlusCell"/>
              <w:snapToGrid w:val="0"/>
              <w:ind w:left="-40" w:right="-220"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3C186B" w:rsidRDefault="003C186B" w:rsidP="00FA7560">
            <w:pPr>
              <w:pStyle w:val="ConsPlusCell"/>
              <w:tabs>
                <w:tab w:val="left" w:pos="-25"/>
              </w:tabs>
              <w:snapToGrid w:val="0"/>
              <w:ind w:left="-100" w:right="-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5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3C186B" w:rsidRDefault="003C186B" w:rsidP="00FA756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  <w:p w:rsidR="003C186B" w:rsidRDefault="003C186B" w:rsidP="00FA7560">
            <w:pPr>
              <w:pStyle w:val="ConsPlusCell"/>
              <w:ind w:left="-745" w:right="5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86B" w:rsidRDefault="003C186B" w:rsidP="00FA756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Един.</w:t>
            </w:r>
          </w:p>
          <w:p w:rsidR="003C186B" w:rsidRDefault="003C186B" w:rsidP="00FA7560">
            <w:pPr>
              <w:pStyle w:val="ConsPlusCell"/>
              <w:snapToGrid w:val="0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Текущий финансовый 2018 год</w:t>
            </w:r>
          </w:p>
        </w:tc>
      </w:tr>
      <w:tr w:rsidR="003C186B" w:rsidTr="00FA7560">
        <w:tc>
          <w:tcPr>
            <w:tcW w:w="54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</w:p>
        </w:tc>
        <w:tc>
          <w:tcPr>
            <w:tcW w:w="755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</w:p>
        </w:tc>
        <w:tc>
          <w:tcPr>
            <w:tcW w:w="1723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план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Ожидаемое исполнение</w:t>
            </w:r>
          </w:p>
        </w:tc>
      </w:tr>
      <w:tr w:rsidR="003C186B" w:rsidTr="00FA7560">
        <w:tc>
          <w:tcPr>
            <w:tcW w:w="1559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rPr>
                <w:b/>
                <w:bCs/>
              </w:rPr>
              <w:t xml:space="preserve">1.  Исполнение муниципального задания (раздел 1) </w:t>
            </w:r>
            <w:r>
              <w:rPr>
                <w:rFonts w:eastAsia="Times New Roman"/>
                <w:b/>
                <w:bCs/>
              </w:rPr>
              <w:t>показ концертов и концертных программ, включая иные мероприятия, отвечающие основной деятельности учреждения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Вечера  встречи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2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Тематические концерты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3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Проведение юбилеев (юбилейные дни рождения, юбилеи организаций и т.д.)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23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23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4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Участие в краевых, зональных, районных фестивалях, смотрах, конкурсах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5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Детские театрализованные представления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6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Детские игровые программы (интеллектуальные, познавательные игры)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7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Семейные творческие конкурсы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8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 xml:space="preserve">Вечера добрых </w:t>
            </w:r>
            <w:proofErr w:type="spellStart"/>
            <w:r>
              <w:t>соседей</w:t>
            </w:r>
            <w:proofErr w:type="gramStart"/>
            <w:r>
              <w:t>,п</w:t>
            </w:r>
            <w:proofErr w:type="gramEnd"/>
            <w:r>
              <w:t>раздники</w:t>
            </w:r>
            <w:proofErr w:type="spellEnd"/>
            <w:r>
              <w:t xml:space="preserve"> улиц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9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Районный праздник труда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10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Массовые творческие мероприятия, народные гулянь</w:t>
            </w:r>
            <w:proofErr w:type="gramStart"/>
            <w:r>
              <w:t>я(</w:t>
            </w:r>
            <w:proofErr w:type="gramEnd"/>
            <w:r>
              <w:t>масленица, ярмарки, День села, День России, 1 мая, 9 мая и т.д.)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lastRenderedPageBreak/>
              <w:t>11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Митинги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8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8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12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Беседы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13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Вечера отдыха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14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Профессиональные праздники и иные мероприятия, нацеленные на организацию досуга и удовлетворение культурных потребностей населения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rPr>
                <w:b/>
                <w:bCs/>
              </w:rPr>
            </w:pP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>ед.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rPr>
                <w:b/>
                <w:bCs/>
              </w:rPr>
              <w:t>250</w:t>
            </w:r>
          </w:p>
        </w:tc>
      </w:tr>
      <w:tr w:rsidR="003C186B" w:rsidTr="00FA7560">
        <w:tc>
          <w:tcPr>
            <w:tcW w:w="1559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 Исполнение муниципального задания (№02) Организация деятельности клубных формирований </w:t>
            </w:r>
          </w:p>
          <w:p w:rsidR="003C186B" w:rsidRDefault="003C186B" w:rsidP="00FA7560">
            <w:pPr>
              <w:pStyle w:val="a3"/>
              <w:jc w:val="center"/>
            </w:pPr>
            <w:r>
              <w:rPr>
                <w:b/>
                <w:bCs/>
              </w:rPr>
              <w:t>и формирований самодеятельного народного творчества</w:t>
            </w:r>
          </w:p>
          <w:p w:rsidR="003C186B" w:rsidRDefault="003C186B" w:rsidP="00FA7560">
            <w:pPr>
              <w:pStyle w:val="a3"/>
              <w:jc w:val="center"/>
            </w:pP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«Народный» ансамбль «Сударушка»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2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«Народный» фольклорный коллектив «Родник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3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«Народный» ансамбль «Горлица»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4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«Народный» ансамбль «Вернисаж»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7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7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5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 xml:space="preserve">«Народный» </w:t>
            </w:r>
            <w:r>
              <w:rPr>
                <w:rFonts w:eastAsia="Times New Roman"/>
              </w:rPr>
              <w:t>ансамбль авторской песни  «Вертикаль»</w:t>
            </w:r>
            <w:r>
              <w:t xml:space="preserve">  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6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Хор ветеранов войны и труда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7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«Образцовая» студия художественного творчества «</w:t>
            </w:r>
            <w:proofErr w:type="gramStart"/>
            <w:r>
              <w:t>Мазилки</w:t>
            </w:r>
            <w:proofErr w:type="gramEnd"/>
            <w:r>
              <w:t xml:space="preserve">» 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30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8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«Народный» театр юного зрителя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9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Детская театральная студия «</w:t>
            </w:r>
            <w:proofErr w:type="spellStart"/>
            <w:r>
              <w:t>Театрон</w:t>
            </w:r>
            <w:proofErr w:type="spellEnd"/>
            <w:r>
              <w:t>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18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18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10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Детская эстрадно-вокальная студия «</w:t>
            </w:r>
            <w:proofErr w:type="spellStart"/>
            <w:r>
              <w:t>АБВГДейка</w:t>
            </w:r>
            <w:proofErr w:type="spellEnd"/>
            <w:r>
              <w:t>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26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26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Образцовый ансамбль танца «Альтаир»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40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12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Клубное формирование ТО ДПИ «</w:t>
            </w:r>
            <w:proofErr w:type="spellStart"/>
            <w:r>
              <w:t>Берегиня</w:t>
            </w:r>
            <w:proofErr w:type="spellEnd"/>
            <w:r>
              <w:t>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14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14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13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Детский ансамбль танца «Радуга»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r>
              <w:rPr>
                <w:b/>
                <w:bCs/>
              </w:rPr>
              <w:t>210</w:t>
            </w:r>
          </w:p>
        </w:tc>
      </w:tr>
      <w:tr w:rsidR="003C186B" w:rsidTr="00FA7560">
        <w:tc>
          <w:tcPr>
            <w:tcW w:w="1559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</w:p>
          <w:p w:rsidR="003C186B" w:rsidRDefault="003C186B" w:rsidP="00FA7560">
            <w:pPr>
              <w:pStyle w:val="a3"/>
              <w:snapToGrid w:val="0"/>
              <w:jc w:val="center"/>
            </w:pPr>
            <w:r>
              <w:rPr>
                <w:b/>
                <w:bCs/>
              </w:rPr>
              <w:t>Любительские объеди</w:t>
            </w:r>
            <w:r>
              <w:rPr>
                <w:b/>
                <w:bCs/>
              </w:rPr>
              <w:softHyphen/>
              <w:t>нения и клубы по интересам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Женский спортивный клуб «Олимпия»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2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 xml:space="preserve">Клуб любителей брейк-данса 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3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 xml:space="preserve">Клуб за </w:t>
            </w:r>
            <w:proofErr w:type="gramStart"/>
            <w:r>
              <w:t>тех</w:t>
            </w:r>
            <w:proofErr w:type="gramEnd"/>
            <w:r>
              <w:t xml:space="preserve"> кому за... «Встреча» (старшее поколение)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18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18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lastRenderedPageBreak/>
              <w:t>4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«Гармония» - женский оздоровительный клуб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20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20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5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«Умники и умницы» - клуб для подростков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25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25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6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«Дочки-матери» - семейный клуб (для взрослых и детей)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7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«Калейдоскоп» - клуб летнего отдыха для детей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30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8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«Вдохновение» - творческое  театральное объединение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9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 xml:space="preserve"> «Веста»- женский клуб рукоделия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10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proofErr w:type="spellStart"/>
            <w:r>
              <w:t>Файер</w:t>
            </w:r>
            <w:proofErr w:type="spellEnd"/>
            <w:r>
              <w:t xml:space="preserve"> клуб «Феникс»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15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</w:pPr>
            <w:r>
              <w:t>11</w:t>
            </w: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t>Клуб любителей рока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7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t>7</w:t>
            </w:r>
          </w:p>
        </w:tc>
      </w:tr>
      <w:tr w:rsidR="003C186B" w:rsidTr="00FA7560">
        <w:tc>
          <w:tcPr>
            <w:tcW w:w="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rPr>
                <w:b/>
                <w:bCs/>
              </w:rPr>
            </w:pPr>
          </w:p>
        </w:tc>
        <w:tc>
          <w:tcPr>
            <w:tcW w:w="75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pStyle w:val="a3"/>
              <w:snapToGrid w:val="0"/>
              <w:jc w:val="center"/>
              <w:rPr>
                <w:b/>
                <w:bCs/>
              </w:rPr>
            </w:pPr>
            <w:proofErr w:type="spellStart"/>
            <w:r>
              <w:t>к-во</w:t>
            </w:r>
            <w:proofErr w:type="spellEnd"/>
            <w:r>
              <w:t xml:space="preserve"> </w:t>
            </w:r>
            <w:proofErr w:type="spellStart"/>
            <w:r>
              <w:t>участн</w:t>
            </w:r>
            <w:proofErr w:type="spellEnd"/>
            <w:r>
              <w:t>.</w:t>
            </w:r>
          </w:p>
        </w:tc>
        <w:tc>
          <w:tcPr>
            <w:tcW w:w="20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</w:t>
            </w:r>
          </w:p>
        </w:tc>
        <w:tc>
          <w:tcPr>
            <w:tcW w:w="37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186B" w:rsidRDefault="003C186B" w:rsidP="00FA7560">
            <w:pPr>
              <w:snapToGrid w:val="0"/>
              <w:jc w:val="center"/>
            </w:pPr>
            <w:r>
              <w:rPr>
                <w:b/>
                <w:bCs/>
              </w:rPr>
              <w:t>220</w:t>
            </w:r>
          </w:p>
        </w:tc>
      </w:tr>
    </w:tbl>
    <w:p w:rsidR="003C186B" w:rsidRDefault="003C186B" w:rsidP="003C186B">
      <w:pPr>
        <w:rPr>
          <w:sz w:val="28"/>
          <w:szCs w:val="28"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</w:pPr>
      <w:r>
        <w:rPr>
          <w:b/>
          <w:bCs/>
          <w:lang w:val="en-US"/>
        </w:rPr>
        <w:t>II</w:t>
      </w:r>
      <w:r w:rsidRPr="005C3CB5">
        <w:rPr>
          <w:b/>
          <w:bCs/>
        </w:rPr>
        <w:t xml:space="preserve">. </w:t>
      </w:r>
      <w:r>
        <w:rPr>
          <w:b/>
          <w:bCs/>
        </w:rPr>
        <w:t>Показатели финансового состояния учреждения</w:t>
      </w:r>
    </w:p>
    <w:p w:rsidR="003C186B" w:rsidRDefault="003C186B" w:rsidP="003C186B">
      <w:pPr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9781"/>
        <w:gridCol w:w="5812"/>
      </w:tblGrid>
      <w:tr w:rsidR="003C186B" w:rsidTr="00FA7560">
        <w:trPr>
          <w:trHeight w:hRule="exact" w:val="25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2822"/>
              <w:jc w:val="center"/>
              <w:rPr>
                <w:lang w:eastAsia="ar-SA"/>
              </w:rPr>
            </w:pPr>
            <w:r>
              <w:t>Наименование показателя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Сумма, руб.</w:t>
            </w:r>
          </w:p>
        </w:tc>
      </w:tr>
      <w:tr w:rsidR="003C186B" w:rsidTr="00FA7560">
        <w:trPr>
          <w:trHeight w:hRule="exact" w:val="44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b/>
                <w:bCs/>
                <w:lang w:val="en-US"/>
              </w:rPr>
              <w:t xml:space="preserve">I. </w:t>
            </w:r>
            <w:r>
              <w:rPr>
                <w:b/>
                <w:bCs/>
              </w:rPr>
              <w:t>Нефинансовые активы, всего: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из них: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1.1. Общая балансовая стоимость недвижимого имущества, всего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3 804 046, 79</w:t>
            </w:r>
          </w:p>
        </w:tc>
      </w:tr>
      <w:tr w:rsidR="003C186B" w:rsidTr="00FA7560">
        <w:trPr>
          <w:trHeight w:hRule="exact" w:val="38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31"/>
              <w:jc w:val="center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2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firstLine="14"/>
              <w:jc w:val="center"/>
              <w:rPr>
                <w:lang w:eastAsia="ar-SA"/>
              </w:rPr>
            </w:pPr>
            <w:r>
              <w:t>1.1.1. Стоимость имущества, закрепленного за государственным бюджетным учреждением на праве оперативного управления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1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1133" w:firstLine="24"/>
              <w:jc w:val="center"/>
              <w:rPr>
                <w:lang w:eastAsia="ar-SA"/>
              </w:rPr>
            </w:pPr>
            <w:r>
              <w:t>1.1.2. Стоимость имущества, приобретенного государственным учреждением за счет выделенных учредителем средств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0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470" w:firstLine="24"/>
              <w:jc w:val="center"/>
              <w:rPr>
                <w:lang w:eastAsia="ar-SA"/>
              </w:rPr>
            </w:pPr>
            <w:r>
              <w:t>1.1.3. Стоимость имущества, приобретенного государственным учреждением за счет доходов, полученных от платной и иной приносящей доход деятельности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1.1.4. Остаточная стоимость недвижимого государственного имущества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2 662 894, 94</w:t>
            </w:r>
          </w:p>
        </w:tc>
      </w:tr>
      <w:tr w:rsidR="003C186B" w:rsidTr="00FA7560">
        <w:trPr>
          <w:trHeight w:hRule="exact" w:val="3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1.2. Общая балансовая стоимость движимого государственного имущества, всего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6 569 365, 71</w:t>
            </w:r>
          </w:p>
        </w:tc>
      </w:tr>
      <w:tr w:rsidR="003C186B" w:rsidTr="00FA7560">
        <w:trPr>
          <w:trHeight w:hRule="exact" w:val="25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22"/>
              <w:jc w:val="center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0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1.2.1. Общая балансовая стоимость особо ценного движимого имущества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5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1.2.2. Остаточная стоимость особо ценного движимого имущества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1 440 900, 00</w:t>
            </w:r>
          </w:p>
        </w:tc>
      </w:tr>
      <w:tr w:rsidR="003C186B" w:rsidTr="00FA7560">
        <w:trPr>
          <w:trHeight w:hRule="exact"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b/>
                <w:bCs/>
                <w:lang w:val="en-US"/>
              </w:rPr>
              <w:t xml:space="preserve">II. </w:t>
            </w:r>
            <w:r>
              <w:rPr>
                <w:b/>
                <w:bCs/>
              </w:rPr>
              <w:t>Финансовые активы, всего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4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из них: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2.1. Дебиторская задолженность по средствам бюджета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8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442"/>
              <w:jc w:val="center"/>
              <w:rPr>
                <w:lang w:eastAsia="ar-SA"/>
              </w:rPr>
            </w:pPr>
            <w:r>
              <w:t>2.2. Дебиторская задолженность по авансам, выданным из средств бюджета всего: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12"/>
              <w:jc w:val="center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5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2.2.1. по начислениям на выплаты по оплате труда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6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2.2.2. по оплате услуг связи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6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2.2.3. по оплате транспортных услуг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2.2.4. по оплате коммунальных услуг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6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2.2.5. по оплате услуг по содержанию имущества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0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2.2.6. по оплате прочих услуг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4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2.2.7. по приобретению основных средств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t>2.2.8. по приобретению материальных запасов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3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lastRenderedPageBreak/>
              <w:t>2.2.9. по прочим расчетам с дебиторами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69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83"/>
              <w:jc w:val="center"/>
            </w:pPr>
            <w:r>
              <w:t>2.3. Дебиторская задолженность по выданным авансам за счет доходов, полученных от платной и иной приносящей доход деятельности, всего: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83"/>
              <w:jc w:val="center"/>
            </w:pPr>
          </w:p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83"/>
              <w:jc w:val="center"/>
            </w:pPr>
          </w:p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83"/>
              <w:jc w:val="center"/>
            </w:pPr>
          </w:p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83"/>
              <w:jc w:val="center"/>
              <w:rPr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 w:rsidRPr="00D25E1A">
              <w:rPr>
                <w:lang w:eastAsia="ar-SA"/>
              </w:rPr>
              <w:t>16 860, 00</w:t>
            </w:r>
          </w:p>
        </w:tc>
      </w:tr>
    </w:tbl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pacing w:after="235" w:line="1" w:lineRule="exact"/>
        <w:rPr>
          <w:sz w:val="2"/>
          <w:szCs w:val="2"/>
        </w:rPr>
      </w:pPr>
    </w:p>
    <w:p w:rsidR="003C186B" w:rsidRDefault="003C186B" w:rsidP="003C186B">
      <w:pPr>
        <w:rPr>
          <w:sz w:val="2"/>
          <w:szCs w:val="2"/>
        </w:rPr>
        <w:sectPr w:rsidR="003C186B" w:rsidSect="003C1CCC">
          <w:pgSz w:w="16838" w:h="11906" w:orient="landscape"/>
          <w:pgMar w:top="426" w:right="533" w:bottom="622" w:left="360" w:header="720" w:footer="720" w:gutter="0"/>
          <w:cols w:space="720"/>
          <w:docGrid w:linePitch="326"/>
        </w:sectPr>
      </w:pPr>
    </w:p>
    <w:tbl>
      <w:tblPr>
        <w:tblW w:w="0" w:type="auto"/>
        <w:tblInd w:w="-527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631"/>
        <w:gridCol w:w="1945"/>
      </w:tblGrid>
      <w:tr w:rsidR="003C186B" w:rsidTr="00FA7560">
        <w:trPr>
          <w:trHeight w:hRule="exact" w:val="490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rPr>
                <w:b/>
                <w:bCs/>
                <w:lang w:val="en-US"/>
              </w:rPr>
              <w:lastRenderedPageBreak/>
              <w:t xml:space="preserve">III. </w:t>
            </w:r>
            <w:r>
              <w:rPr>
                <w:b/>
                <w:bCs/>
              </w:rPr>
              <w:t>Обязательства, всего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4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из них: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79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3.1. Просроченная кредиторская задолженность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55 719, 48</w:t>
            </w:r>
          </w:p>
        </w:tc>
      </w:tr>
      <w:tr w:rsidR="003C186B" w:rsidTr="00FA7560">
        <w:trPr>
          <w:trHeight w:hRule="exact" w:val="677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283"/>
              <w:rPr>
                <w:lang w:eastAsia="ar-SA"/>
              </w:rPr>
            </w:pPr>
            <w:r>
              <w:t>3.2. Кредиторская задолженность по расчетам с поставщиками и подрядчиками за счет сре</w:t>
            </w:r>
            <w:proofErr w:type="gramStart"/>
            <w:r>
              <w:t>дств кр</w:t>
            </w:r>
            <w:proofErr w:type="gramEnd"/>
            <w:r>
              <w:t>аевого бюджета, всего: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17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12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1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3.2.1. по начислениям на выплаты по оплате труда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3.2.2. по оплате услуг связи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3.2.3. по оплате транспортных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3.2.4. по оплате коммунальных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3.2.5. по оплате услуг по содержанию имущества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1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3.2.6. по оплате прочих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3.2.7. по приобретению основных средств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3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3.2.8. по приобретению материальных запасов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4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3.2.9. по платежам в бюджет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70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2.2.10. по прочим расчетам с кредиторами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634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293" w:firstLine="5"/>
              <w:rPr>
                <w:lang w:eastAsia="ar-SA"/>
              </w:rPr>
            </w:pPr>
            <w:r>
              <w:t>3.3. Кредиторская задолженность по расчетам с поставщиками и подрядчиками за счет доходов, полученных от платной и иной приносящей доход деятельности, всего: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83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02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384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3.2.1. по начислениям на выплаты по оплате труда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98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3.2.2. по оплате услуг связи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32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3.2.3. по оплате транспортных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37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3.2.4. по оплате коммунальных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32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3.2.5. по оплате услуг по содержанию имущества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32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3.2.6. по оплате прочих услуг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37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3.2.7. по приобретению основных средств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32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3.2.8. по приобретению материальных запасов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37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3.2.9. по платежам в бюджет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446"/>
        </w:trPr>
        <w:tc>
          <w:tcPr>
            <w:tcW w:w="8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2.2.10. по прочим расчетам с кредиторами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3C186B" w:rsidRDefault="003C186B" w:rsidP="003C186B">
      <w:pPr>
        <w:sectPr w:rsidR="003C186B">
          <w:pgSz w:w="11906" w:h="16838"/>
          <w:pgMar w:top="1440" w:right="612" w:bottom="720" w:left="1304" w:header="720" w:footer="720" w:gutter="0"/>
          <w:cols w:space="720"/>
        </w:sectPr>
      </w:pPr>
    </w:p>
    <w:p w:rsidR="003C186B" w:rsidRDefault="003C186B" w:rsidP="003C186B">
      <w:pPr>
        <w:shd w:val="clear" w:color="auto" w:fill="FFFFFF"/>
        <w:spacing w:line="302" w:lineRule="exact"/>
        <w:ind w:left="3144" w:right="3158"/>
        <w:jc w:val="center"/>
        <w:rPr>
          <w:sz w:val="2"/>
          <w:szCs w:val="2"/>
          <w:lang w:eastAsia="ar-SA"/>
        </w:rPr>
      </w:pPr>
      <w:r>
        <w:rPr>
          <w:sz w:val="26"/>
          <w:szCs w:val="26"/>
          <w:lang w:val="en-US"/>
        </w:rPr>
        <w:lastRenderedPageBreak/>
        <w:t>III</w:t>
      </w:r>
      <w:r>
        <w:rPr>
          <w:sz w:val="26"/>
          <w:szCs w:val="26"/>
        </w:rPr>
        <w:t>. Показатели по поступлениям и выплатам учреждения н</w:t>
      </w:r>
      <w:r>
        <w:rPr>
          <w:spacing w:val="-1"/>
          <w:sz w:val="26"/>
          <w:szCs w:val="26"/>
        </w:rPr>
        <w:t>а 2018 год</w:t>
      </w:r>
    </w:p>
    <w:p w:rsidR="003C186B" w:rsidRDefault="003C186B" w:rsidP="003C186B">
      <w:pPr>
        <w:spacing w:after="82" w:line="1" w:lineRule="exact"/>
        <w:rPr>
          <w:sz w:val="2"/>
          <w:szCs w:val="2"/>
        </w:rPr>
      </w:pPr>
    </w:p>
    <w:tbl>
      <w:tblPr>
        <w:tblW w:w="14884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635"/>
        <w:gridCol w:w="1760"/>
        <w:gridCol w:w="2126"/>
        <w:gridCol w:w="1417"/>
        <w:gridCol w:w="1418"/>
        <w:gridCol w:w="1276"/>
        <w:gridCol w:w="1417"/>
        <w:gridCol w:w="1276"/>
        <w:gridCol w:w="1559"/>
      </w:tblGrid>
      <w:tr w:rsidR="003C186B" w:rsidTr="00FA7560">
        <w:trPr>
          <w:trHeight w:hRule="exact" w:val="422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8"/>
              <w:rPr>
                <w:lang w:eastAsia="ar-SA"/>
              </w:rPr>
            </w:pPr>
            <w:r>
              <w:t>Наименование показателя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left="82" w:right="86"/>
              <w:rPr>
                <w:lang w:eastAsia="ar-SA"/>
              </w:rPr>
            </w:pPr>
            <w:r>
              <w:t>Код доходов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53"/>
              <w:rPr>
                <w:lang w:eastAsia="ar-SA"/>
              </w:rPr>
            </w:pPr>
            <w:r>
              <w:t>Всего, руб.</w:t>
            </w:r>
          </w:p>
        </w:tc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2875"/>
              <w:rPr>
                <w:lang w:eastAsia="ar-SA"/>
              </w:rPr>
            </w:pPr>
            <w:r>
              <w:t>в том числе, руб.</w:t>
            </w:r>
          </w:p>
        </w:tc>
      </w:tr>
      <w:tr w:rsidR="003C186B" w:rsidTr="00FA7560">
        <w:trPr>
          <w:trHeight w:val="643"/>
        </w:trPr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napToGrid w:val="0"/>
              <w:spacing w:line="276" w:lineRule="auto"/>
              <w:rPr>
                <w:sz w:val="20"/>
                <w:szCs w:val="20"/>
                <w:lang w:eastAsia="ar-SA"/>
              </w:rPr>
            </w:pPr>
          </w:p>
          <w:p w:rsidR="003C186B" w:rsidRDefault="003C186B" w:rsidP="00FA7560">
            <w:pPr>
              <w:snapToGrid w:val="0"/>
              <w:spacing w:line="276" w:lineRule="auto"/>
            </w:pPr>
          </w:p>
          <w:p w:rsidR="003C186B" w:rsidRDefault="003C186B" w:rsidP="00FA7560">
            <w:pPr>
              <w:snapToGrid w:val="0"/>
              <w:spacing w:line="276" w:lineRule="auto"/>
            </w:pPr>
          </w:p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934"/>
              <w:rPr>
                <w:lang w:eastAsia="ar-SA"/>
              </w:rPr>
            </w:pPr>
            <w:r>
              <w:t>2018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59"/>
              <w:jc w:val="right"/>
              <w:rPr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552"/>
        </w:trPr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Pr="005C3CB5" w:rsidRDefault="003C186B" w:rsidP="00FA7560">
            <w:pPr>
              <w:snapToGrid w:val="0"/>
              <w:spacing w:line="276" w:lineRule="auto"/>
              <w:jc w:val="center"/>
              <w:rPr>
                <w:lang w:eastAsia="ar-SA"/>
              </w:rPr>
            </w:pPr>
            <w:r w:rsidRPr="005C3CB5">
              <w:rPr>
                <w:lang w:eastAsia="ar-SA"/>
              </w:rPr>
              <w:t xml:space="preserve">1 </w:t>
            </w:r>
          </w:p>
          <w:p w:rsidR="003C186B" w:rsidRPr="005C3CB5" w:rsidRDefault="003C186B" w:rsidP="00FA7560">
            <w:pPr>
              <w:snapToGrid w:val="0"/>
              <w:spacing w:line="276" w:lineRule="auto"/>
              <w:jc w:val="center"/>
              <w:rPr>
                <w:lang w:eastAsia="ar-SA"/>
              </w:rPr>
            </w:pPr>
            <w:r w:rsidRPr="005C3CB5">
              <w:rPr>
                <w:lang w:eastAsia="ar-SA"/>
              </w:rPr>
              <w:t>квартал</w:t>
            </w:r>
          </w:p>
          <w:p w:rsidR="003C186B" w:rsidRDefault="003C186B" w:rsidP="00FA7560">
            <w:pPr>
              <w:snapToGrid w:val="0"/>
              <w:spacing w:line="276" w:lineRule="auto"/>
            </w:pPr>
          </w:p>
          <w:p w:rsidR="003C186B" w:rsidRDefault="003C186B" w:rsidP="00FA7560">
            <w:pPr>
              <w:snapToGrid w:val="0"/>
              <w:spacing w:line="276" w:lineRule="auto"/>
            </w:pPr>
          </w:p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left="202" w:right="206" w:firstLine="312"/>
              <w:rPr>
                <w:lang w:eastAsia="ar-SA"/>
              </w:rPr>
            </w:pPr>
            <w:r>
              <w:t>1 квартал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left="158" w:right="163" w:firstLine="283"/>
              <w:rPr>
                <w:lang w:eastAsia="ar-SA"/>
              </w:rPr>
            </w:pPr>
            <w:r>
              <w:t>2 квартал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left="130" w:right="139" w:firstLine="293"/>
              <w:rPr>
                <w:lang w:eastAsia="ar-SA"/>
              </w:rPr>
            </w:pPr>
            <w: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snapToGrid w:val="0"/>
              <w:spacing w:line="269" w:lineRule="exact"/>
              <w:ind w:left="115" w:right="125" w:firstLine="288"/>
              <w:rPr>
                <w:sz w:val="20"/>
                <w:szCs w:val="20"/>
                <w:lang w:eastAsia="ar-SA"/>
              </w:rPr>
            </w:pPr>
            <w:r>
              <w:t>4 квартал</w:t>
            </w:r>
          </w:p>
          <w:p w:rsidR="003C186B" w:rsidRDefault="003C186B" w:rsidP="00FA7560">
            <w:pPr>
              <w:autoSpaceDE w:val="0"/>
              <w:spacing w:line="276" w:lineRule="auto"/>
              <w:rPr>
                <w:lang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186B" w:rsidRDefault="003C186B" w:rsidP="00FA7560">
            <w:pPr>
              <w:rPr>
                <w:lang w:eastAsia="ar-SA"/>
              </w:rPr>
            </w:pPr>
          </w:p>
        </w:tc>
      </w:tr>
      <w:tr w:rsidR="003C186B" w:rsidTr="00FA7560">
        <w:trPr>
          <w:trHeight w:hRule="exact" w:val="1349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9" w:lineRule="exact"/>
              <w:rPr>
                <w:b/>
                <w:bCs/>
                <w:lang w:eastAsia="ar-SA"/>
              </w:rPr>
            </w:pPr>
            <w:r>
              <w:t>Планируемый остаток средств на начало 2018 года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9" w:lineRule="exact"/>
              <w:ind w:right="24"/>
              <w:rPr>
                <w:lang w:eastAsia="ar-SA"/>
              </w:rPr>
            </w:pPr>
            <w:r>
              <w:rPr>
                <w:b/>
                <w:bCs/>
              </w:rPr>
              <w:t>99211301995100000130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6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8 817, 51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71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val="en-US" w:eastAsia="ar-SA"/>
              </w:rPr>
            </w:pPr>
            <w:r>
              <w:rPr>
                <w:b/>
                <w:bCs/>
              </w:rPr>
              <w:t>Поступления, всего: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22"/>
              <w:rPr>
                <w:lang w:eastAsia="ar-SA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17 498 700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4 376 675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4 376 675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4 376 675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4 376 675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45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50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1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64" w:lineRule="exact"/>
              <w:ind w:right="82"/>
              <w:rPr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firstLine="10"/>
              <w:rPr>
                <w:lang w:eastAsia="ar-SA"/>
              </w:rPr>
            </w:pPr>
            <w:r>
              <w:t>9920000000 0000000180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14 041 100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3 510 275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3 510 275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3 510 275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3 510 275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45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26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22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682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услуга № 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firstLine="5"/>
              <w:rPr>
                <w:lang w:eastAsia="ar-SA"/>
              </w:rPr>
            </w:pPr>
            <w:r>
              <w:t>9920000000 0000000180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7 020 550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1 755 138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45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782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услуга № 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9" w:lineRule="exact"/>
              <w:ind w:firstLine="10"/>
              <w:rPr>
                <w:lang w:eastAsia="ar-SA"/>
              </w:rPr>
            </w:pPr>
            <w:r>
              <w:t>9920000000 0000000180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5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7 020 550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9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1 755 138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69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71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Целевые субсидии, всего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firstLine="5"/>
              <w:rPr>
                <w:lang w:eastAsia="ar-SA"/>
              </w:rPr>
            </w:pPr>
            <w:r>
              <w:t>9920000000 0000000180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6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3 257 600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1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814 400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7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814 400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6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814 400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36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814 400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98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50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54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приобретение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63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6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right="293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02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32"/>
              <w:rPr>
                <w:lang w:eastAsia="ar-SA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val="en-US" w:eastAsia="ar-SA"/>
              </w:rPr>
            </w:pPr>
            <w:r>
              <w:t>Бюджетные инвестиции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32"/>
              <w:rPr>
                <w:lang w:eastAsia="ar-SA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71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336"/>
              <w:rPr>
                <w:lang w:eastAsia="ar-SA"/>
              </w:rPr>
            </w:pPr>
            <w:r>
              <w:t>Прочие поступления из бюджетов всех уровней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37"/>
              <w:rPr>
                <w:lang w:eastAsia="ar-SA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</w:tbl>
    <w:p w:rsidR="003C186B" w:rsidRDefault="003C186B" w:rsidP="003C186B">
      <w:pPr>
        <w:sectPr w:rsidR="003C186B">
          <w:pgSz w:w="16838" w:h="11906" w:orient="landscape"/>
          <w:pgMar w:top="741" w:right="2622" w:bottom="360" w:left="1440" w:header="720" w:footer="720" w:gutter="0"/>
          <w:cols w:space="720"/>
        </w:sectPr>
      </w:pPr>
    </w:p>
    <w:tbl>
      <w:tblPr>
        <w:tblW w:w="14742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626"/>
        <w:gridCol w:w="1769"/>
        <w:gridCol w:w="2126"/>
        <w:gridCol w:w="1417"/>
        <w:gridCol w:w="1418"/>
        <w:gridCol w:w="1276"/>
        <w:gridCol w:w="1417"/>
        <w:gridCol w:w="1276"/>
        <w:gridCol w:w="1417"/>
      </w:tblGrid>
      <w:tr w:rsidR="003C186B" w:rsidTr="00FA7560">
        <w:trPr>
          <w:trHeight w:hRule="exact" w:val="1464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firstLine="10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lastRenderedPageBreak/>
              <w:t>Поступления от приносящей доходы деятельности учреждения, всего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59" w:lineRule="exact"/>
              <w:ind w:right="29"/>
              <w:rPr>
                <w:lang w:eastAsia="ar-SA"/>
              </w:rPr>
            </w:pPr>
            <w:r>
              <w:rPr>
                <w:b/>
                <w:bCs/>
              </w:rPr>
              <w:t>99211301995100000130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15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0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50 000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77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50 000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6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6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9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894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62" w:firstLine="10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поступления от оказания государственным учреждением услуг (выполнения работ), относящихся к основной деятельности и предоставляемых на частично платной и платной основе, всего: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24"/>
              <w:rPr>
                <w:lang w:eastAsia="ar-SA"/>
              </w:rPr>
            </w:pPr>
            <w:r>
              <w:rPr>
                <w:b/>
                <w:bCs/>
              </w:rPr>
              <w:t>99211301995100000130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15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06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2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67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91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55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t>в том числе: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354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72"/>
              <w:rPr>
                <w:b/>
                <w:bCs/>
                <w:lang w:eastAsia="ar-SA"/>
              </w:rPr>
            </w:pPr>
            <w:r>
              <w:t>Изготовление проектно-сметной документации по капитальному и текущему ремонтам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64" w:lineRule="exact"/>
              <w:ind w:right="19" w:firstLine="5"/>
              <w:rPr>
                <w:lang w:eastAsia="ar-SA"/>
              </w:rPr>
            </w:pPr>
            <w:r>
              <w:rPr>
                <w:b/>
                <w:bCs/>
              </w:rPr>
              <w:t>99211301995100000130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63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11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6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96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50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64" w:lineRule="exact"/>
              <w:rPr>
                <w:lang w:eastAsia="ar-S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64" w:lineRule="exact"/>
              <w:ind w:right="19"/>
              <w:rPr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10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7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58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3"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</w:tbl>
    <w:p w:rsidR="003C186B" w:rsidRDefault="003C186B" w:rsidP="003C186B">
      <w:pPr>
        <w:sectPr w:rsidR="003C186B">
          <w:pgSz w:w="16838" w:h="11906" w:orient="landscape"/>
          <w:pgMar w:top="1440" w:right="2641" w:bottom="720" w:left="1440" w:header="720" w:footer="720" w:gutter="0"/>
          <w:cols w:space="720"/>
        </w:sectPr>
      </w:pPr>
    </w:p>
    <w:tbl>
      <w:tblPr>
        <w:tblW w:w="5000" w:type="pct"/>
        <w:tblCellMar>
          <w:left w:w="40" w:type="dxa"/>
          <w:right w:w="40" w:type="dxa"/>
        </w:tblCellMar>
        <w:tblLook w:val="04A0"/>
      </w:tblPr>
      <w:tblGrid>
        <w:gridCol w:w="2186"/>
        <w:gridCol w:w="2354"/>
        <w:gridCol w:w="2364"/>
        <w:gridCol w:w="2920"/>
        <w:gridCol w:w="3355"/>
        <w:gridCol w:w="1745"/>
        <w:gridCol w:w="1538"/>
      </w:tblGrid>
      <w:tr w:rsidR="003C186B" w:rsidTr="00FA7560">
        <w:trPr>
          <w:trHeight w:hRule="exact" w:val="586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5" w:lineRule="exact"/>
              <w:ind w:left="10"/>
              <w:rPr>
                <w:spacing w:val="-16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spacing w:line="187" w:lineRule="exact"/>
              <w:ind w:firstLine="67"/>
              <w:rPr>
                <w:spacing w:val="-14"/>
                <w:sz w:val="18"/>
                <w:szCs w:val="18"/>
                <w:lang w:eastAsia="ar-SA"/>
              </w:rPr>
            </w:pPr>
            <w:r>
              <w:rPr>
                <w:spacing w:val="-16"/>
                <w:sz w:val="18"/>
                <w:szCs w:val="18"/>
              </w:rPr>
              <w:t xml:space="preserve">Код  по </w:t>
            </w:r>
            <w:proofErr w:type="gramStart"/>
            <w:r>
              <w:rPr>
                <w:spacing w:val="-19"/>
                <w:sz w:val="18"/>
                <w:szCs w:val="18"/>
              </w:rPr>
              <w:t>бюджетной</w:t>
            </w:r>
            <w:proofErr w:type="gramEnd"/>
          </w:p>
          <w:p w:rsidR="003C186B" w:rsidRDefault="003C186B" w:rsidP="00FA7560">
            <w:pPr>
              <w:shd w:val="clear" w:color="auto" w:fill="FFFFFF"/>
              <w:spacing w:line="187" w:lineRule="exact"/>
              <w:ind w:firstLine="67"/>
              <w:rPr>
                <w:sz w:val="20"/>
                <w:szCs w:val="20"/>
              </w:rPr>
            </w:pPr>
            <w:r>
              <w:rPr>
                <w:spacing w:val="-14"/>
                <w:sz w:val="18"/>
                <w:szCs w:val="18"/>
              </w:rPr>
              <w:t>класс</w:t>
            </w:r>
            <w:r>
              <w:rPr>
                <w:spacing w:val="-16"/>
                <w:sz w:val="18"/>
                <w:szCs w:val="18"/>
              </w:rPr>
              <w:t>ификации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187" w:lineRule="exact"/>
              <w:ind w:firstLine="53"/>
              <w:rPr>
                <w:lang w:eastAsia="ar-SA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96"/>
              <w:rPr>
                <w:sz w:val="18"/>
                <w:szCs w:val="18"/>
                <w:lang w:eastAsia="ar-SA"/>
              </w:rPr>
            </w:pPr>
            <w:r>
              <w:rPr>
                <w:spacing w:val="-17"/>
                <w:sz w:val="18"/>
                <w:szCs w:val="18"/>
              </w:rPr>
              <w:t>Всего, руб.</w:t>
            </w:r>
          </w:p>
        </w:tc>
        <w:tc>
          <w:tcPr>
            <w:tcW w:w="29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571" w:right="-183"/>
              <w:rPr>
                <w:lang w:eastAsia="ar-SA"/>
              </w:rPr>
            </w:pPr>
            <w:r>
              <w:rPr>
                <w:sz w:val="18"/>
                <w:szCs w:val="18"/>
              </w:rPr>
              <w:t>2018 год</w:t>
            </w:r>
          </w:p>
        </w:tc>
      </w:tr>
      <w:tr w:rsidR="003C186B" w:rsidTr="00FA7560">
        <w:trPr>
          <w:trHeight w:hRule="exact" w:val="2405"/>
        </w:trPr>
        <w:tc>
          <w:tcPr>
            <w:tcW w:w="66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napToGrid w:val="0"/>
              <w:spacing w:line="276" w:lineRule="auto"/>
              <w:rPr>
                <w:sz w:val="20"/>
                <w:szCs w:val="20"/>
                <w:lang w:eastAsia="ar-SA"/>
              </w:rPr>
            </w:pPr>
          </w:p>
          <w:p w:rsidR="003C186B" w:rsidRDefault="003C186B" w:rsidP="00FA7560">
            <w:pPr>
              <w:autoSpaceDE w:val="0"/>
              <w:spacing w:line="276" w:lineRule="auto"/>
              <w:rPr>
                <w:lang w:eastAsia="ar-SA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napToGrid w:val="0"/>
              <w:spacing w:line="276" w:lineRule="auto"/>
              <w:rPr>
                <w:sz w:val="20"/>
                <w:szCs w:val="20"/>
                <w:lang w:eastAsia="ar-SA"/>
              </w:rPr>
            </w:pPr>
          </w:p>
          <w:p w:rsidR="003C186B" w:rsidRDefault="003C186B" w:rsidP="00FA7560">
            <w:pPr>
              <w:autoSpaceDE w:val="0"/>
              <w:spacing w:line="276" w:lineRule="auto"/>
              <w:rPr>
                <w:lang w:eastAsia="ar-SA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napToGrid w:val="0"/>
              <w:spacing w:line="276" w:lineRule="auto"/>
              <w:rPr>
                <w:sz w:val="20"/>
                <w:szCs w:val="20"/>
                <w:lang w:eastAsia="ar-SA"/>
              </w:rPr>
            </w:pPr>
          </w:p>
          <w:p w:rsidR="003C186B" w:rsidRDefault="003C186B" w:rsidP="00FA7560">
            <w:pPr>
              <w:autoSpaceDE w:val="0"/>
              <w:spacing w:line="276" w:lineRule="auto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06" w:lineRule="exact"/>
              <w:rPr>
                <w:spacing w:val="-10"/>
                <w:sz w:val="18"/>
                <w:szCs w:val="18"/>
                <w:lang w:eastAsia="ar-SA"/>
              </w:rPr>
            </w:pPr>
            <w:r>
              <w:rPr>
                <w:spacing w:val="-8"/>
                <w:sz w:val="18"/>
                <w:szCs w:val="18"/>
              </w:rPr>
              <w:t xml:space="preserve">субсидия </w:t>
            </w:r>
            <w:proofErr w:type="gramStart"/>
            <w:r>
              <w:rPr>
                <w:spacing w:val="-8"/>
                <w:sz w:val="18"/>
                <w:szCs w:val="18"/>
              </w:rPr>
              <w:t>на</w:t>
            </w:r>
            <w:proofErr w:type="gramEnd"/>
          </w:p>
          <w:p w:rsidR="003C186B" w:rsidRDefault="003C186B" w:rsidP="00FA7560">
            <w:pPr>
              <w:shd w:val="clear" w:color="auto" w:fill="FFFFFF"/>
              <w:spacing w:line="206" w:lineRule="exact"/>
              <w:rPr>
                <w:spacing w:val="-9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 xml:space="preserve">выполнение </w:t>
            </w:r>
            <w:proofErr w:type="gramStart"/>
            <w:r>
              <w:rPr>
                <w:spacing w:val="-10"/>
                <w:sz w:val="18"/>
                <w:szCs w:val="18"/>
              </w:rPr>
              <w:t>муниципального</w:t>
            </w:r>
            <w:proofErr w:type="gramEnd"/>
          </w:p>
          <w:p w:rsidR="003C186B" w:rsidRDefault="003C186B" w:rsidP="00FA7560">
            <w:pPr>
              <w:shd w:val="clear" w:color="auto" w:fill="FFFFFF"/>
              <w:autoSpaceDE w:val="0"/>
              <w:spacing w:line="206" w:lineRule="exact"/>
              <w:rPr>
                <w:spacing w:val="-9"/>
                <w:sz w:val="18"/>
                <w:szCs w:val="18"/>
                <w:lang w:eastAsia="ar-SA"/>
              </w:rPr>
            </w:pPr>
            <w:r>
              <w:rPr>
                <w:spacing w:val="-9"/>
                <w:sz w:val="18"/>
                <w:szCs w:val="18"/>
              </w:rPr>
              <w:t xml:space="preserve"> задания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11" w:lineRule="exact"/>
              <w:ind w:left="19" w:firstLine="43"/>
              <w:rPr>
                <w:spacing w:val="-9"/>
                <w:sz w:val="18"/>
                <w:szCs w:val="18"/>
                <w:lang w:eastAsia="ar-SA"/>
              </w:rPr>
            </w:pPr>
            <w:r>
              <w:rPr>
                <w:spacing w:val="-9"/>
                <w:sz w:val="18"/>
                <w:szCs w:val="18"/>
              </w:rPr>
              <w:t xml:space="preserve">целевые </w:t>
            </w:r>
            <w:r>
              <w:rPr>
                <w:spacing w:val="-8"/>
                <w:sz w:val="18"/>
                <w:szCs w:val="18"/>
              </w:rPr>
              <w:t>субсидии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06" w:lineRule="exact"/>
              <w:rPr>
                <w:sz w:val="18"/>
                <w:szCs w:val="18"/>
                <w:lang w:eastAsia="ar-SA"/>
              </w:rPr>
            </w:pPr>
            <w:r>
              <w:rPr>
                <w:spacing w:val="-9"/>
                <w:sz w:val="18"/>
                <w:szCs w:val="18"/>
              </w:rPr>
              <w:t xml:space="preserve">поступления </w:t>
            </w:r>
            <w:proofErr w:type="gramStart"/>
            <w:r>
              <w:rPr>
                <w:spacing w:val="-8"/>
                <w:sz w:val="18"/>
                <w:szCs w:val="18"/>
              </w:rPr>
              <w:t>приносящей</w:t>
            </w:r>
            <w:proofErr w:type="gramEnd"/>
          </w:p>
          <w:p w:rsidR="003C186B" w:rsidRDefault="003C186B" w:rsidP="00FA7560">
            <w:pPr>
              <w:shd w:val="clear" w:color="auto" w:fill="FFFFFF"/>
              <w:autoSpaceDE w:val="0"/>
              <w:spacing w:line="206" w:lineRule="exact"/>
              <w:ind w:firstLine="211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доходы </w:t>
            </w:r>
            <w:r>
              <w:rPr>
                <w:spacing w:val="-8"/>
                <w:sz w:val="18"/>
                <w:szCs w:val="18"/>
              </w:rPr>
              <w:t>деятельности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06" w:lineRule="exact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прочие </w:t>
            </w:r>
            <w:r>
              <w:rPr>
                <w:spacing w:val="-9"/>
                <w:sz w:val="18"/>
                <w:szCs w:val="18"/>
              </w:rPr>
              <w:t>поступ</w:t>
            </w:r>
            <w:r>
              <w:rPr>
                <w:sz w:val="18"/>
                <w:szCs w:val="18"/>
              </w:rPr>
              <w:t xml:space="preserve">ления из </w:t>
            </w:r>
            <w:r>
              <w:rPr>
                <w:spacing w:val="-11"/>
                <w:sz w:val="18"/>
                <w:szCs w:val="18"/>
              </w:rPr>
              <w:t>бюдже</w:t>
            </w:r>
            <w:r>
              <w:rPr>
                <w:sz w:val="18"/>
                <w:szCs w:val="18"/>
              </w:rPr>
              <w:t>тов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06" w:lineRule="exact"/>
              <w:rPr>
                <w:lang w:eastAsia="ar-SA"/>
              </w:rPr>
            </w:pPr>
            <w:r>
              <w:rPr>
                <w:sz w:val="18"/>
                <w:szCs w:val="18"/>
              </w:rPr>
              <w:t>всех</w:t>
            </w:r>
            <w:r>
              <w:t xml:space="preserve"> </w:t>
            </w:r>
            <w:r>
              <w:rPr>
                <w:spacing w:val="-8"/>
                <w:sz w:val="18"/>
                <w:szCs w:val="18"/>
              </w:rPr>
              <w:t>уров</w:t>
            </w:r>
            <w:r>
              <w:rPr>
                <w:sz w:val="18"/>
                <w:szCs w:val="18"/>
              </w:rPr>
              <w:t>ней</w:t>
            </w:r>
          </w:p>
        </w:tc>
      </w:tr>
      <w:tr w:rsidR="003C186B" w:rsidTr="00FA7560">
        <w:trPr>
          <w:trHeight w:hRule="exact" w:val="475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26" w:lineRule="exact"/>
              <w:ind w:right="336" w:firstLine="5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Выплаты, всего: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rPr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900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17 498 700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14 041 100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3 257 600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200 000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0"/>
              <w:rPr>
                <w:lang w:eastAsia="ar-SA"/>
              </w:rPr>
            </w:pPr>
          </w:p>
        </w:tc>
      </w:tr>
      <w:tr w:rsidR="003C186B" w:rsidTr="00FA7560">
        <w:trPr>
          <w:trHeight w:hRule="exact" w:val="230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3C186B" w:rsidTr="00FA7560">
        <w:trPr>
          <w:trHeight w:hRule="exact" w:val="1258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26" w:lineRule="exact"/>
              <w:ind w:firstLine="5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pacing w:val="-1"/>
                <w:sz w:val="18"/>
                <w:szCs w:val="18"/>
              </w:rPr>
              <w:t xml:space="preserve">Оплата труда и </w:t>
            </w:r>
            <w:r>
              <w:rPr>
                <w:sz w:val="18"/>
                <w:szCs w:val="18"/>
              </w:rPr>
              <w:t xml:space="preserve">начисления на выплаты по </w:t>
            </w:r>
            <w:r>
              <w:rPr>
                <w:spacing w:val="-1"/>
                <w:sz w:val="18"/>
                <w:szCs w:val="18"/>
              </w:rPr>
              <w:t xml:space="preserve">оплате труда, </w:t>
            </w: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4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5"/>
              <w:jc w:val="center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72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из них: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91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9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9 848 394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764 516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25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92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7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80 800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0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22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Начисления </w:t>
            </w:r>
            <w:proofErr w:type="gramStart"/>
            <w:r>
              <w:rPr>
                <w:sz w:val="18"/>
                <w:szCs w:val="18"/>
              </w:rPr>
              <w:t>на</w:t>
            </w:r>
            <w:proofErr w:type="gramEnd"/>
          </w:p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выплаты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 оплате труда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8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6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2 974 206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230 884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33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26" w:lineRule="exact"/>
              <w:ind w:right="101" w:firstLine="1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pacing w:val="-1"/>
                <w:sz w:val="18"/>
                <w:szCs w:val="18"/>
              </w:rPr>
              <w:t xml:space="preserve">Оплата работ, </w:t>
            </w:r>
            <w:r>
              <w:rPr>
                <w:sz w:val="18"/>
                <w:szCs w:val="18"/>
              </w:rPr>
              <w:t>услуг, всего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8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4"/>
              <w:jc w:val="center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30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01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0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из них: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37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pacing w:val="-1"/>
                <w:sz w:val="18"/>
                <w:szCs w:val="18"/>
              </w:rPr>
              <w:t>Услуги связи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8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4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48 800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15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9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26" w:lineRule="exact"/>
              <w:ind w:right="58" w:firstLine="5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10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6 500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15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566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Коммунальные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услуги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43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29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505 300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9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272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26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74"/>
              <w:jc w:val="center"/>
              <w:rPr>
                <w:lang w:eastAsia="ar-SA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59"/>
              <w:jc w:val="center"/>
              <w:rPr>
                <w:lang w:eastAsia="ar-SA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78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</w:tbl>
    <w:p w:rsidR="003C186B" w:rsidRDefault="003C186B" w:rsidP="003C186B">
      <w:pPr>
        <w:jc w:val="center"/>
        <w:rPr>
          <w:sz w:val="20"/>
          <w:szCs w:val="20"/>
          <w:lang w:eastAsia="ar-SA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/>
      </w:tblPr>
      <w:tblGrid>
        <w:gridCol w:w="2141"/>
        <w:gridCol w:w="2436"/>
        <w:gridCol w:w="2410"/>
        <w:gridCol w:w="2864"/>
        <w:gridCol w:w="3371"/>
        <w:gridCol w:w="1702"/>
        <w:gridCol w:w="1538"/>
      </w:tblGrid>
      <w:tr w:rsidR="003C186B" w:rsidTr="00FA7560">
        <w:trPr>
          <w:trHeight w:hRule="exact" w:val="1186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lastRenderedPageBreak/>
              <w:t>Работы, услуги по содержанию имущества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53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9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80 700</w:t>
            </w: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2 262 200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8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691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4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53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226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8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29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65 000</w:t>
            </w: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8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061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5" w:lineRule="exact"/>
              <w:ind w:right="34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Безвозмездные перечисления организациям, всего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58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07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298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17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08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из них: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934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Безвозмездные</w:t>
            </w:r>
          </w:p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перечисления</w:t>
            </w:r>
          </w:p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государственным и</w:t>
            </w:r>
          </w:p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муниципальным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организациям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241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17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07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2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922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Социальное</w:t>
            </w:r>
          </w:p>
          <w:p w:rsidR="003C186B" w:rsidRDefault="003C186B" w:rsidP="00FA7560">
            <w:pPr>
              <w:shd w:val="clear" w:color="auto" w:fill="FFFFFF"/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обеспечение,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2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2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07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03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из них: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118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274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Пособия по социальной помощи населению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6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17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36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003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259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Пенсии, пособия, </w:t>
            </w:r>
            <w:proofErr w:type="gramStart"/>
            <w:r>
              <w:rPr>
                <w:sz w:val="18"/>
                <w:szCs w:val="18"/>
              </w:rPr>
              <w:t>выплачивав</w:t>
            </w:r>
            <w:proofErr w:type="gramEnd"/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86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263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36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6"/>
              <w:jc w:val="center"/>
              <w:rPr>
                <w:lang w:eastAsia="ar-SA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41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744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5" w:lineRule="exact"/>
              <w:ind w:right="528" w:firstLine="5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91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20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67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170 000</w:t>
            </w: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466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58"/>
              <w:jc w:val="center"/>
              <w:rPr>
                <w:lang w:eastAsia="ar-SA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06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046"/>
        </w:trPr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19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Поступление нефинансовых активов, всего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01"/>
              <w:jc w:val="center"/>
              <w:rPr>
                <w:lang w:eastAsia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67"/>
              <w:jc w:val="center"/>
              <w:rPr>
                <w:lang w:eastAsia="ar-SA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01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261 400</w:t>
            </w: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9"/>
              <w:jc w:val="center"/>
              <w:rPr>
                <w:lang w:eastAsia="ar-SA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125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200 000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</w:tbl>
    <w:p w:rsidR="003C186B" w:rsidRDefault="003C186B" w:rsidP="003C186B">
      <w:pPr>
        <w:jc w:val="center"/>
        <w:sectPr w:rsidR="003C186B">
          <w:pgSz w:w="19262" w:h="13397" w:orient="landscape"/>
          <w:pgMar w:top="1440" w:right="1440" w:bottom="360" w:left="1440" w:header="720" w:footer="720" w:gutter="0"/>
          <w:cols w:space="720"/>
        </w:sectPr>
      </w:pPr>
    </w:p>
    <w:tbl>
      <w:tblPr>
        <w:tblW w:w="5000" w:type="pct"/>
        <w:tblCellMar>
          <w:left w:w="40" w:type="dxa"/>
          <w:right w:w="40" w:type="dxa"/>
        </w:tblCellMar>
        <w:tblLook w:val="04A0"/>
      </w:tblPr>
      <w:tblGrid>
        <w:gridCol w:w="1966"/>
        <w:gridCol w:w="1570"/>
        <w:gridCol w:w="2288"/>
        <w:gridCol w:w="2910"/>
        <w:gridCol w:w="3535"/>
        <w:gridCol w:w="2493"/>
        <w:gridCol w:w="1263"/>
      </w:tblGrid>
      <w:tr w:rsidR="003C186B" w:rsidTr="00FA7560">
        <w:trPr>
          <w:trHeight w:hRule="exact" w:val="408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rPr>
                <w:sz w:val="18"/>
                <w:szCs w:val="18"/>
              </w:rPr>
              <w:lastRenderedPageBreak/>
              <w:t>из них: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36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845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spacing w:line="230" w:lineRule="exact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Увеличение</w:t>
            </w:r>
          </w:p>
          <w:p w:rsidR="003C186B" w:rsidRDefault="003C186B" w:rsidP="00FA7560">
            <w:pPr>
              <w:shd w:val="clear" w:color="auto" w:fill="FFFFFF"/>
              <w:spacing w:line="23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стоимости</w:t>
            </w:r>
          </w:p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основных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82"/>
              <w:rPr>
                <w:lang w:eastAsia="ar-SA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58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86"/>
              <w:jc w:val="center"/>
              <w:rPr>
                <w:lang w:eastAsia="ar-SA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91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152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202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Увеличение стоимости нематериальных активов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rPr>
                <w:lang w:eastAsia="ar-SA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31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ind w:left="322"/>
              <w:jc w:val="center"/>
              <w:rPr>
                <w:lang w:eastAsia="ar-SA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157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6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77"/>
              <w:rPr>
                <w:lang w:eastAsia="ar-SA"/>
              </w:rPr>
            </w:pPr>
            <w:r>
              <w:rPr>
                <w:sz w:val="18"/>
                <w:szCs w:val="18"/>
              </w:rPr>
              <w:t>340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3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261 400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408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rPr>
                <w:lang w:eastAsia="ar-SA"/>
              </w:rPr>
            </w:pPr>
            <w:r>
              <w:rPr>
                <w:i/>
                <w:iCs/>
                <w:sz w:val="18"/>
                <w:szCs w:val="18"/>
              </w:rPr>
              <w:t>Справочное: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3C186B" w:rsidTr="00FA7560">
        <w:trPr>
          <w:trHeight w:hRule="exact" w:val="1152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30" w:lineRule="exact"/>
              <w:ind w:right="134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</w:rPr>
              <w:t>Объем публичных обязательств, всего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3C186B" w:rsidRDefault="003C186B" w:rsidP="00FA7560">
            <w:pPr>
              <w:shd w:val="clear" w:color="auto" w:fill="FFFFFF"/>
              <w:autoSpaceDE w:val="0"/>
              <w:spacing w:line="276" w:lineRule="auto"/>
              <w:ind w:left="144"/>
              <w:rPr>
                <w:lang w:eastAsia="ar-SA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86B" w:rsidRDefault="003C186B" w:rsidP="00FA7560">
            <w:pPr>
              <w:shd w:val="clear" w:color="auto" w:fill="FFFFFF"/>
              <w:autoSpaceDE w:val="0"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</w:tbl>
    <w:p w:rsidR="003C186B" w:rsidRDefault="003C186B" w:rsidP="003C186B">
      <w:pPr>
        <w:rPr>
          <w:spacing w:val="-8"/>
          <w:sz w:val="18"/>
          <w:szCs w:val="18"/>
          <w:lang w:eastAsia="ar-SA"/>
        </w:rPr>
      </w:pPr>
    </w:p>
    <w:p w:rsidR="003C186B" w:rsidRDefault="003C186B" w:rsidP="003C186B">
      <w:pPr>
        <w:rPr>
          <w:spacing w:val="-8"/>
          <w:sz w:val="18"/>
          <w:szCs w:val="18"/>
        </w:rPr>
      </w:pPr>
    </w:p>
    <w:p w:rsidR="003C186B" w:rsidRDefault="003C186B" w:rsidP="003C186B">
      <w:pPr>
        <w:rPr>
          <w:spacing w:val="-8"/>
          <w:sz w:val="18"/>
          <w:szCs w:val="18"/>
        </w:rPr>
      </w:pPr>
    </w:p>
    <w:p w:rsidR="003C186B" w:rsidRDefault="003C186B" w:rsidP="003C186B">
      <w:pPr>
        <w:rPr>
          <w:spacing w:val="-8"/>
          <w:sz w:val="18"/>
          <w:szCs w:val="18"/>
        </w:rPr>
      </w:pPr>
    </w:p>
    <w:p w:rsidR="003C186B" w:rsidRPr="005C3CB5" w:rsidRDefault="003C186B" w:rsidP="003C186B">
      <w:pPr>
        <w:rPr>
          <w:spacing w:val="-8"/>
        </w:rPr>
      </w:pPr>
      <w:r w:rsidRPr="005C3CB5">
        <w:rPr>
          <w:spacing w:val="-8"/>
        </w:rPr>
        <w:t>Директор МБУК «Белоглинский ДК»</w:t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</w:r>
      <w:r w:rsidRPr="005C3CB5">
        <w:rPr>
          <w:spacing w:val="-8"/>
        </w:rPr>
        <w:tab/>
        <w:t>И.И.Григорова</w:t>
      </w:r>
    </w:p>
    <w:p w:rsidR="003C186B" w:rsidRPr="005C3CB5" w:rsidRDefault="003C186B" w:rsidP="003C186B">
      <w:pPr>
        <w:rPr>
          <w:spacing w:val="-8"/>
        </w:rPr>
      </w:pPr>
    </w:p>
    <w:p w:rsidR="003C186B" w:rsidRDefault="003C186B" w:rsidP="003C186B">
      <w:pPr>
        <w:rPr>
          <w:spacing w:val="-8"/>
          <w:sz w:val="18"/>
          <w:szCs w:val="18"/>
        </w:rPr>
      </w:pPr>
    </w:p>
    <w:p w:rsidR="003C186B" w:rsidRDefault="003C186B" w:rsidP="003C186B">
      <w:pPr>
        <w:rPr>
          <w:spacing w:val="-8"/>
          <w:sz w:val="20"/>
          <w:szCs w:val="20"/>
        </w:rPr>
      </w:pPr>
    </w:p>
    <w:p w:rsidR="003C186B" w:rsidRDefault="003C186B" w:rsidP="003C186B">
      <w:pPr>
        <w:rPr>
          <w:b/>
          <w:bCs/>
        </w:rPr>
      </w:pPr>
      <w:r>
        <w:rPr>
          <w:spacing w:val="-8"/>
        </w:rPr>
        <w:t xml:space="preserve">Руководитель МКУ «ЦБ культуры» </w:t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  <w:t xml:space="preserve">                           Е.В.Молчанова</w:t>
      </w: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>
      <w:pPr>
        <w:shd w:val="clear" w:color="auto" w:fill="FFFFFF"/>
        <w:ind w:left="29"/>
        <w:jc w:val="center"/>
        <w:rPr>
          <w:b/>
          <w:bCs/>
        </w:rPr>
      </w:pPr>
    </w:p>
    <w:p w:rsidR="003C186B" w:rsidRDefault="003C186B" w:rsidP="003C186B"/>
    <w:p w:rsidR="00DB6B6A" w:rsidRDefault="00DB6B6A"/>
    <w:sectPr w:rsidR="00DB6B6A" w:rsidSect="000F5635">
      <w:pgSz w:w="16838" w:h="11906" w:orient="landscape"/>
      <w:pgMar w:top="1279" w:right="533" w:bottom="426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86B"/>
    <w:rsid w:val="00254560"/>
    <w:rsid w:val="003C186B"/>
    <w:rsid w:val="00480286"/>
    <w:rsid w:val="005F0A85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186B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3C186B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C186B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86B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3C186B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3C186B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3C186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11">
    <w:name w:val="Без интервала1"/>
    <w:rsid w:val="003C18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C186B"/>
    <w:pPr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3">
    <w:name w:val="Содержимое таблицы"/>
    <w:basedOn w:val="a"/>
    <w:rsid w:val="003C186B"/>
    <w:pPr>
      <w:widowControl w:val="0"/>
      <w:suppressLineNumbers/>
      <w:suppressAutoHyphens/>
    </w:pPr>
    <w:rPr>
      <w:rFonts w:eastAsia="Arial Unicode MS"/>
      <w:kern w:val="1"/>
      <w:lang w:eastAsia="en-US"/>
    </w:rPr>
  </w:style>
  <w:style w:type="paragraph" w:styleId="a4">
    <w:name w:val="No Spacing"/>
    <w:uiPriority w:val="1"/>
    <w:qFormat/>
    <w:rsid w:val="003C1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18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18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1605</Words>
  <Characters>9151</Characters>
  <Application>Microsoft Office Word</Application>
  <DocSecurity>0</DocSecurity>
  <Lines>76</Lines>
  <Paragraphs>21</Paragraphs>
  <ScaleCrop>false</ScaleCrop>
  <Company>RePack by SPecialiST</Company>
  <LinksUpToDate>false</LinksUpToDate>
  <CharactersWithSpaces>10735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2018-06-20T08:45:00Z</dcterms:created>
  <dcterms:modified xsi:type="dcterms:W3CDTF">2018-06-20T10:29:00Z</dcterms:modified>
</cp:coreProperties>
</file>