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EE7" w:rsidRDefault="00040EE7" w:rsidP="00040EE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0EE7" w:rsidRPr="007530BE" w:rsidRDefault="00040EE7" w:rsidP="00040EE7">
      <w:pPr>
        <w:jc w:val="center"/>
        <w:rPr>
          <w:b/>
          <w:sz w:val="28"/>
          <w:szCs w:val="28"/>
        </w:rPr>
      </w:pPr>
    </w:p>
    <w:p w:rsidR="00040EE7" w:rsidRDefault="005F2C8E" w:rsidP="005F2C8E">
      <w:pPr>
        <w:jc w:val="center"/>
        <w:rPr>
          <w:sz w:val="28"/>
        </w:rPr>
      </w:pPr>
      <w:r w:rsidRPr="005F2C8E">
        <w:rPr>
          <w:sz w:val="28"/>
        </w:rPr>
        <w:t>от 26  августа  2025 года</w:t>
      </w:r>
      <w:r w:rsidR="00040EE7" w:rsidRPr="005F2C8E">
        <w:rPr>
          <w:sz w:val="28"/>
        </w:rPr>
        <w:t xml:space="preserve">                                      </w:t>
      </w:r>
      <w:r>
        <w:rPr>
          <w:sz w:val="28"/>
        </w:rPr>
        <w:t xml:space="preserve">   </w:t>
      </w:r>
      <w:r w:rsidR="00040EE7" w:rsidRPr="005F2C8E">
        <w:rPr>
          <w:sz w:val="28"/>
        </w:rPr>
        <w:t xml:space="preserve">  </w:t>
      </w:r>
      <w:r w:rsidR="00EC24C1" w:rsidRPr="005F2C8E">
        <w:rPr>
          <w:sz w:val="28"/>
        </w:rPr>
        <w:t xml:space="preserve">                      </w:t>
      </w:r>
      <w:r w:rsidR="00040EE7" w:rsidRPr="005F2C8E">
        <w:rPr>
          <w:sz w:val="28"/>
        </w:rPr>
        <w:t xml:space="preserve">№ </w:t>
      </w:r>
      <w:r w:rsidR="00EC24C1" w:rsidRPr="005F2C8E">
        <w:rPr>
          <w:sz w:val="28"/>
        </w:rPr>
        <w:t>23</w:t>
      </w:r>
      <w:r w:rsidR="00040EE7" w:rsidRPr="005F2C8E">
        <w:rPr>
          <w:sz w:val="28"/>
        </w:rPr>
        <w:t>§</w:t>
      </w:r>
      <w:r w:rsidR="00731882" w:rsidRPr="005F2C8E">
        <w:rPr>
          <w:sz w:val="28"/>
        </w:rPr>
        <w:t>1</w:t>
      </w:r>
      <w:r w:rsidR="00265012">
        <w:rPr>
          <w:sz w:val="28"/>
        </w:rPr>
        <w:t>2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</w:t>
            </w:r>
            <w:r w:rsidR="004746CC">
              <w:rPr>
                <w:b/>
                <w:sz w:val="28"/>
                <w:szCs w:val="28"/>
              </w:rPr>
              <w:t>и</w:t>
            </w:r>
            <w:r w:rsidR="00EA47F6" w:rsidRPr="00EA47F6">
              <w:rPr>
                <w:b/>
                <w:sz w:val="28"/>
                <w:szCs w:val="28"/>
              </w:rPr>
              <w:t xml:space="preserve">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EA47F6">
        <w:rPr>
          <w:sz w:val="28"/>
          <w:szCs w:val="28"/>
        </w:rPr>
        <w:t>, Совет Бело</w:t>
      </w:r>
      <w:r w:rsidR="00D30D29">
        <w:rPr>
          <w:sz w:val="28"/>
          <w:szCs w:val="28"/>
        </w:rPr>
        <w:t>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="00D30D29">
        <w:rPr>
          <w:sz w:val="28"/>
          <w:szCs w:val="28"/>
        </w:rPr>
        <w:t xml:space="preserve">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r w:rsidR="00265012">
        <w:rPr>
          <w:sz w:val="28"/>
          <w:szCs w:val="28"/>
        </w:rPr>
        <w:t>Даньшину Петру Георгиевичу</w:t>
      </w:r>
      <w:r w:rsidR="007A49AA">
        <w:rPr>
          <w:sz w:val="28"/>
          <w:szCs w:val="28"/>
        </w:rPr>
        <w:t>,</w:t>
      </w:r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внесшему большой вклад в развитие Белоглинского сельского поселения Белоглинского</w:t>
      </w:r>
      <w:r w:rsidR="00B56FAC">
        <w:rPr>
          <w:sz w:val="28"/>
          <w:szCs w:val="28"/>
        </w:rPr>
        <w:t xml:space="preserve"> муниципального</w:t>
      </w:r>
      <w:r w:rsidR="00654134">
        <w:rPr>
          <w:sz w:val="28"/>
          <w:szCs w:val="28"/>
        </w:rPr>
        <w:t xml:space="preserve"> района</w:t>
      </w:r>
      <w:r w:rsidR="00B56FAC">
        <w:rPr>
          <w:sz w:val="28"/>
          <w:szCs w:val="28"/>
        </w:rPr>
        <w:t xml:space="preserve"> Краснодарского края</w:t>
      </w:r>
      <w:r w:rsidR="00654134">
        <w:rPr>
          <w:sz w:val="28"/>
          <w:szCs w:val="28"/>
        </w:rPr>
        <w:t>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proofErr w:type="gramStart"/>
      <w:r w:rsidR="00B56FAC" w:rsidRPr="001C2DCA">
        <w:rPr>
          <w:sz w:val="28"/>
          <w:szCs w:val="28"/>
          <w:lang w:val="en-US"/>
        </w:rPr>
        <w:t>O</w:t>
      </w:r>
      <w:r w:rsidR="00B56FAC" w:rsidRPr="001C2DCA">
        <w:rPr>
          <w:sz w:val="28"/>
          <w:szCs w:val="28"/>
        </w:rPr>
        <w:t xml:space="preserve">публиковать </w:t>
      </w:r>
      <w:r w:rsidR="00B56FAC">
        <w:rPr>
          <w:kern w:val="2"/>
          <w:sz w:val="28"/>
          <w:szCs w:val="28"/>
        </w:rPr>
        <w:t>настоящее</w:t>
      </w:r>
      <w:r w:rsidR="00B56FAC" w:rsidRPr="00557642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>решение</w:t>
      </w:r>
      <w:r w:rsidR="00B56FAC">
        <w:rPr>
          <w:kern w:val="2"/>
          <w:sz w:val="28"/>
          <w:szCs w:val="28"/>
        </w:rPr>
        <w:t xml:space="preserve"> на</w:t>
      </w:r>
      <w:r w:rsidR="00B56FAC" w:rsidRPr="004442AF">
        <w:rPr>
          <w:kern w:val="2"/>
          <w:sz w:val="28"/>
          <w:szCs w:val="28"/>
        </w:rPr>
        <w:t xml:space="preserve"> </w:t>
      </w:r>
      <w:r w:rsidR="00B56FAC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B56FAC" w:rsidRPr="00557642">
        <w:rPr>
          <w:kern w:val="2"/>
          <w:sz w:val="28"/>
          <w:szCs w:val="28"/>
        </w:rPr>
        <w:t>Белоглинские</w:t>
      </w:r>
      <w:proofErr w:type="spellEnd"/>
      <w:r w:rsidR="00B56FAC" w:rsidRPr="00557642">
        <w:rPr>
          <w:kern w:val="2"/>
          <w:sz w:val="28"/>
          <w:szCs w:val="28"/>
        </w:rPr>
        <w:t xml:space="preserve"> вести» (</w:t>
      </w:r>
      <w:proofErr w:type="spellStart"/>
      <w:r w:rsidR="00B56FAC" w:rsidRPr="00557642">
        <w:rPr>
          <w:kern w:val="2"/>
          <w:sz w:val="28"/>
          <w:szCs w:val="28"/>
        </w:rPr>
        <w:t>bgvesti.ru</w:t>
      </w:r>
      <w:proofErr w:type="spellEnd"/>
      <w:r w:rsidR="00B56FAC" w:rsidRPr="00557642">
        <w:rPr>
          <w:kern w:val="2"/>
          <w:sz w:val="28"/>
          <w:szCs w:val="28"/>
        </w:rPr>
        <w:t>)</w:t>
      </w:r>
      <w:r w:rsidR="00B56FAC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B56FAC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B56FAC" w:rsidRPr="006932C0">
        <w:rPr>
          <w:kern w:val="2"/>
          <w:sz w:val="28"/>
          <w:szCs w:val="28"/>
        </w:rPr>
        <w:t xml:space="preserve"> (</w:t>
      </w:r>
      <w:r w:rsidR="00B56FAC" w:rsidRPr="0066789E">
        <w:rPr>
          <w:sz w:val="28"/>
          <w:szCs w:val="28"/>
          <w:lang w:val="en-US"/>
        </w:rPr>
        <w:t>www</w:t>
      </w:r>
      <w:r w:rsidR="00B56FAC" w:rsidRPr="0066789E">
        <w:rPr>
          <w:sz w:val="28"/>
          <w:szCs w:val="28"/>
        </w:rPr>
        <w:t>.</w:t>
      </w:r>
      <w:proofErr w:type="spellStart"/>
      <w:r w:rsidR="00B56FAC" w:rsidRPr="0066789E">
        <w:rPr>
          <w:sz w:val="28"/>
          <w:szCs w:val="28"/>
        </w:rPr>
        <w:t>admbelog.ru</w:t>
      </w:r>
      <w:proofErr w:type="spellEnd"/>
      <w:r w:rsidR="00B56FAC" w:rsidRPr="006932C0">
        <w:rPr>
          <w:kern w:val="2"/>
          <w:sz w:val="28"/>
          <w:szCs w:val="28"/>
        </w:rPr>
        <w:t>).</w:t>
      </w:r>
      <w:proofErr w:type="gramEnd"/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040EE7" w:rsidRPr="00C97A04" w:rsidRDefault="00040EE7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040EE7" w:rsidTr="00B76764">
        <w:tc>
          <w:tcPr>
            <w:tcW w:w="4644" w:type="dxa"/>
          </w:tcPr>
          <w:p w:rsidR="00040EE7" w:rsidRDefault="00040EE7" w:rsidP="00B7676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0EE7" w:rsidRDefault="00040EE7" w:rsidP="00B7676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66A73" w:rsidRDefault="00666A73" w:rsidP="00EA47F6">
      <w:pPr>
        <w:pStyle w:val="af6"/>
        <w:jc w:val="both"/>
        <w:rPr>
          <w:sz w:val="28"/>
          <w:szCs w:val="28"/>
        </w:rPr>
      </w:pPr>
    </w:p>
    <w:sectPr w:rsidR="00666A73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14788"/>
    <w:rsid w:val="000317B5"/>
    <w:rsid w:val="00040EE7"/>
    <w:rsid w:val="000604B3"/>
    <w:rsid w:val="00074C4E"/>
    <w:rsid w:val="000B0D5B"/>
    <w:rsid w:val="000C69D5"/>
    <w:rsid w:val="001206A9"/>
    <w:rsid w:val="00146DCB"/>
    <w:rsid w:val="0015744B"/>
    <w:rsid w:val="00195354"/>
    <w:rsid w:val="001D13AC"/>
    <w:rsid w:val="0020730E"/>
    <w:rsid w:val="002366F8"/>
    <w:rsid w:val="00265012"/>
    <w:rsid w:val="00294144"/>
    <w:rsid w:val="002D08AE"/>
    <w:rsid w:val="002D2551"/>
    <w:rsid w:val="002E06D5"/>
    <w:rsid w:val="0038168F"/>
    <w:rsid w:val="003A2F7B"/>
    <w:rsid w:val="003C15E8"/>
    <w:rsid w:val="003D1CC6"/>
    <w:rsid w:val="00437691"/>
    <w:rsid w:val="00462AD3"/>
    <w:rsid w:val="004746CC"/>
    <w:rsid w:val="0050395A"/>
    <w:rsid w:val="00516531"/>
    <w:rsid w:val="005F2C8E"/>
    <w:rsid w:val="00654134"/>
    <w:rsid w:val="00666A73"/>
    <w:rsid w:val="006746FE"/>
    <w:rsid w:val="006959DA"/>
    <w:rsid w:val="006E0325"/>
    <w:rsid w:val="00730231"/>
    <w:rsid w:val="00731882"/>
    <w:rsid w:val="007A49AA"/>
    <w:rsid w:val="00823976"/>
    <w:rsid w:val="00831C88"/>
    <w:rsid w:val="00855D95"/>
    <w:rsid w:val="00867775"/>
    <w:rsid w:val="008A6309"/>
    <w:rsid w:val="00936988"/>
    <w:rsid w:val="00987307"/>
    <w:rsid w:val="009D7310"/>
    <w:rsid w:val="00A45280"/>
    <w:rsid w:val="00A86D6A"/>
    <w:rsid w:val="00AA7999"/>
    <w:rsid w:val="00AB384F"/>
    <w:rsid w:val="00AC39EC"/>
    <w:rsid w:val="00AE09C9"/>
    <w:rsid w:val="00AF5208"/>
    <w:rsid w:val="00B4132A"/>
    <w:rsid w:val="00B56FAC"/>
    <w:rsid w:val="00B60FDB"/>
    <w:rsid w:val="00B63474"/>
    <w:rsid w:val="00B63C34"/>
    <w:rsid w:val="00BC4065"/>
    <w:rsid w:val="00C22C1A"/>
    <w:rsid w:val="00C9778E"/>
    <w:rsid w:val="00CE7695"/>
    <w:rsid w:val="00D105BA"/>
    <w:rsid w:val="00D30D29"/>
    <w:rsid w:val="00D545B2"/>
    <w:rsid w:val="00DD1B59"/>
    <w:rsid w:val="00DE73B5"/>
    <w:rsid w:val="00DF532F"/>
    <w:rsid w:val="00E11414"/>
    <w:rsid w:val="00E53DFD"/>
    <w:rsid w:val="00E57502"/>
    <w:rsid w:val="00EA47F6"/>
    <w:rsid w:val="00EC24C1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3. Настоящее решение вступает со дня его официального опубликования.</vt:lpstr>
      <vt:lpstr>    </vt:lpstr>
      <vt:lpstr>    </vt:lpstr>
    </vt:vector>
  </TitlesOfParts>
  <Company>RePack by SPecialiST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16</cp:revision>
  <cp:lastPrinted>2023-08-09T06:17:00Z</cp:lastPrinted>
  <dcterms:created xsi:type="dcterms:W3CDTF">2023-07-14T11:21:00Z</dcterms:created>
  <dcterms:modified xsi:type="dcterms:W3CDTF">2025-09-25T06:56:00Z</dcterms:modified>
</cp:coreProperties>
</file>