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1</w:t>
      </w:r>
      <w:r w:rsidR="001A6731">
        <w:rPr>
          <w:sz w:val="28"/>
          <w:szCs w:val="28"/>
        </w:rPr>
        <w:t>8 января</w:t>
      </w:r>
      <w:r w:rsidR="00064C90">
        <w:rPr>
          <w:sz w:val="28"/>
          <w:szCs w:val="28"/>
        </w:rPr>
        <w:t xml:space="preserve"> 202</w:t>
      </w:r>
      <w:r w:rsidR="001A6731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 </w:t>
      </w:r>
      <w:r w:rsidR="001A6731">
        <w:rPr>
          <w:sz w:val="28"/>
          <w:szCs w:val="28"/>
        </w:rPr>
        <w:t xml:space="preserve">54 </w:t>
      </w:r>
      <w:r w:rsidR="005A1150">
        <w:rPr>
          <w:sz w:val="28"/>
          <w:szCs w:val="28"/>
        </w:rPr>
        <w:t>§</w:t>
      </w:r>
      <w:r w:rsidR="0065648F">
        <w:rPr>
          <w:sz w:val="28"/>
          <w:szCs w:val="28"/>
        </w:rPr>
        <w:t xml:space="preserve"> </w:t>
      </w:r>
      <w:r w:rsidR="004B6D1B">
        <w:rPr>
          <w:sz w:val="28"/>
          <w:szCs w:val="28"/>
        </w:rPr>
        <w:t>6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>
      <w:pPr>
        <w:jc w:val="center"/>
        <w:rPr>
          <w:sz w:val="28"/>
          <w:szCs w:val="28"/>
        </w:rPr>
      </w:pPr>
    </w:p>
    <w:p w:rsidR="00064C90" w:rsidRDefault="004B6D1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признании утратившим силу решения Совета Белоглинского сельского поселения Белоглинского района </w:t>
      </w:r>
      <w:hyperlink r:id="rId4" w:history="1">
        <w:r w:rsidRPr="004B6D1B">
          <w:rPr>
            <w:b/>
            <w:sz w:val="28"/>
            <w:szCs w:val="28"/>
          </w:rPr>
          <w:t xml:space="preserve"> №57 § 5 </w:t>
        </w:r>
        <w:r w:rsidR="00FE096D">
          <w:rPr>
            <w:b/>
            <w:sz w:val="28"/>
            <w:szCs w:val="28"/>
          </w:rPr>
          <w:t xml:space="preserve">от 21.02.2018 </w:t>
        </w:r>
        <w:proofErr w:type="spellStart"/>
        <w:r w:rsidR="00FE096D">
          <w:rPr>
            <w:b/>
            <w:sz w:val="28"/>
            <w:szCs w:val="28"/>
          </w:rPr>
          <w:t>г</w:t>
        </w:r>
        <w:proofErr w:type="gramStart"/>
        <w:r w:rsidR="00FE096D">
          <w:rPr>
            <w:b/>
            <w:sz w:val="28"/>
            <w:szCs w:val="28"/>
          </w:rPr>
          <w:t>o</w:t>
        </w:r>
        <w:proofErr w:type="gramEnd"/>
        <w:r w:rsidR="00FE096D">
          <w:rPr>
            <w:b/>
            <w:sz w:val="28"/>
            <w:szCs w:val="28"/>
          </w:rPr>
          <w:t>да</w:t>
        </w:r>
        <w:proofErr w:type="spellEnd"/>
        <w:r w:rsidR="00FE096D">
          <w:rPr>
            <w:b/>
            <w:sz w:val="28"/>
            <w:szCs w:val="28"/>
          </w:rPr>
          <w:t xml:space="preserve"> «</w:t>
        </w:r>
        <w:r w:rsidRPr="004B6D1B">
          <w:rPr>
            <w:b/>
            <w:sz w:val="28"/>
            <w:szCs w:val="28"/>
          </w:rPr>
          <w:t xml:space="preserve">Об утверждении Положения о порядке организации и осуществления муниципального контроля за сохранностью автомобильных дорог местного значения в границах Белоглинского сельского поселения </w:t>
        </w:r>
        <w:r>
          <w:rPr>
            <w:b/>
            <w:sz w:val="28"/>
            <w:szCs w:val="28"/>
          </w:rPr>
          <w:t xml:space="preserve">                   Белоглинского района</w:t>
        </w:r>
        <w:r w:rsidRPr="004B6D1B">
          <w:rPr>
            <w:b/>
            <w:sz w:val="28"/>
            <w:szCs w:val="28"/>
          </w:rPr>
          <w:t>»</w:t>
        </w:r>
      </w:hyperlink>
      <w:r>
        <w:rPr>
          <w:b/>
          <w:sz w:val="28"/>
          <w:szCs w:val="28"/>
        </w:rPr>
        <w:t xml:space="preserve">  </w:t>
      </w:r>
    </w:p>
    <w:p w:rsidR="008B6FFD" w:rsidRDefault="008B6FFD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5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FE096D">
        <w:rPr>
          <w:sz w:val="28"/>
          <w:szCs w:val="28"/>
        </w:rPr>
        <w:t xml:space="preserve">Признать утратившим силу </w:t>
      </w:r>
      <w:r w:rsidR="00FE096D" w:rsidRPr="00FE096D">
        <w:rPr>
          <w:sz w:val="28"/>
          <w:szCs w:val="28"/>
        </w:rPr>
        <w:t xml:space="preserve">решение Совета Белоглинского сельского поселения Белоглинского района </w:t>
      </w:r>
      <w:hyperlink r:id="rId6" w:history="1">
        <w:r w:rsidR="00FE096D" w:rsidRPr="00FE096D">
          <w:rPr>
            <w:sz w:val="28"/>
            <w:szCs w:val="28"/>
          </w:rPr>
          <w:t xml:space="preserve"> №57 § 5 от 21.02.2018 гoда «Об утверждении Положения о порядке организации и осуществления муниципального контроля за сохранностью автомобильных дорог местного значения в границах Белоглинского сельского поселения                    Белоглинского района»</w:t>
        </w:r>
      </w:hyperlink>
      <w:r w:rsidR="00FE096D" w:rsidRPr="00FE096D">
        <w:rPr>
          <w:sz w:val="28"/>
          <w:szCs w:val="28"/>
        </w:rPr>
        <w:t xml:space="preserve">. </w:t>
      </w:r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7">
        <w:r w:rsidRPr="00755CF0">
          <w:rPr>
            <w:color w:val="auto"/>
            <w:sz w:val="28"/>
            <w:szCs w:val="28"/>
          </w:rPr>
          <w:t>www.</w:t>
        </w:r>
      </w:hyperlink>
      <w:hyperlink r:id="rId8">
        <w:r w:rsidRPr="00755CF0">
          <w:rPr>
            <w:color w:val="auto"/>
            <w:sz w:val="28"/>
            <w:szCs w:val="28"/>
          </w:rPr>
          <w:t>admbelog.ru</w:t>
        </w:r>
      </w:hyperlink>
      <w:hyperlink r:id="rId9">
        <w:r w:rsidRPr="00755CF0">
          <w:rPr>
            <w:color w:val="auto"/>
            <w:sz w:val="28"/>
            <w:szCs w:val="28"/>
          </w:rPr>
          <w:t>)</w:t>
        </w:r>
      </w:hyperlink>
      <w:hyperlink r:id="rId10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FE096D" w:rsidRDefault="00FE096D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</w:t>
      </w:r>
      <w:r w:rsidR="008B6FFD">
        <w:rPr>
          <w:sz w:val="28"/>
          <w:szCs w:val="28"/>
        </w:rPr>
        <w:t>Д.В. Васильев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8B6F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4C9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64C90">
        <w:rPr>
          <w:sz w:val="28"/>
          <w:szCs w:val="28"/>
        </w:rPr>
        <w:t xml:space="preserve">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1A6731">
        <w:rPr>
          <w:sz w:val="28"/>
          <w:szCs w:val="28"/>
        </w:rPr>
        <w:t xml:space="preserve">                     А.Г. Слюсаренко</w:t>
      </w:r>
    </w:p>
    <w:sectPr w:rsidR="00064C90" w:rsidSect="00FE096D">
      <w:pgSz w:w="11906" w:h="16838"/>
      <w:pgMar w:top="1276" w:right="850" w:bottom="851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54128"/>
    <w:rsid w:val="00064C90"/>
    <w:rsid w:val="000E577F"/>
    <w:rsid w:val="001A6731"/>
    <w:rsid w:val="002D4BC2"/>
    <w:rsid w:val="003048EA"/>
    <w:rsid w:val="004B6D1B"/>
    <w:rsid w:val="0058472E"/>
    <w:rsid w:val="005A1150"/>
    <w:rsid w:val="0064337B"/>
    <w:rsid w:val="00654868"/>
    <w:rsid w:val="0065648F"/>
    <w:rsid w:val="0074306A"/>
    <w:rsid w:val="00755CF0"/>
    <w:rsid w:val="007A781F"/>
    <w:rsid w:val="007E40CD"/>
    <w:rsid w:val="007E6682"/>
    <w:rsid w:val="008B6FFD"/>
    <w:rsid w:val="00977C32"/>
    <w:rsid w:val="009B140E"/>
    <w:rsid w:val="00A637AA"/>
    <w:rsid w:val="00AE407C"/>
    <w:rsid w:val="00AF3860"/>
    <w:rsid w:val="00B36595"/>
    <w:rsid w:val="00B570E5"/>
    <w:rsid w:val="00C84B41"/>
    <w:rsid w:val="00D31FCB"/>
    <w:rsid w:val="00D577AA"/>
    <w:rsid w:val="00DB5F18"/>
    <w:rsid w:val="00E531B4"/>
    <w:rsid w:val="00E97BAF"/>
    <w:rsid w:val="00F876E8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belog.ru/images/resheniya/2018/resh_57.5_ot_21.02.18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hyperlink" Target="http://www.belog-adm.do.am/" TargetMode="External"/><Relationship Id="rId4" Type="http://schemas.openxmlformats.org/officeDocument/2006/relationships/hyperlink" Target="http://admbelog.ru/images/resheniya/2018/resh_57.5_ot_21.02.18.doc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2022-01-18T05:08:00Z</cp:lastPrinted>
  <dcterms:created xsi:type="dcterms:W3CDTF">2022-01-14T06:45:00Z</dcterms:created>
  <dcterms:modified xsi:type="dcterms:W3CDTF">2022-01-18T05:09:00Z</dcterms:modified>
</cp:coreProperties>
</file>