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793" w:rsidRPr="00F45203" w:rsidRDefault="00153793" w:rsidP="00153793">
      <w:pPr>
        <w:jc w:val="center"/>
        <w:rPr>
          <w:szCs w:val="28"/>
        </w:rPr>
      </w:pPr>
      <w:r w:rsidRPr="00F45203">
        <w:rPr>
          <w:noProof/>
          <w:szCs w:val="28"/>
          <w:lang w:eastAsia="ru-RU"/>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4"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53793" w:rsidRPr="00F45203" w:rsidRDefault="00153793" w:rsidP="00153793">
      <w:pPr>
        <w:jc w:val="center"/>
        <w:rPr>
          <w:b/>
          <w:bCs/>
          <w:szCs w:val="28"/>
        </w:rPr>
      </w:pPr>
      <w:r w:rsidRPr="00F45203">
        <w:rPr>
          <w:b/>
          <w:szCs w:val="28"/>
        </w:rPr>
        <w:t>АДМИНИСТРАЦИЯ БЕЛОГЛИНСКОГО СЕЛЬСКОГО ПОСЕЛЕНИЯ</w:t>
      </w:r>
    </w:p>
    <w:p w:rsidR="00153793" w:rsidRPr="00F45203" w:rsidRDefault="00153793" w:rsidP="00153793">
      <w:pPr>
        <w:jc w:val="center"/>
        <w:rPr>
          <w:b/>
          <w:bCs/>
          <w:szCs w:val="28"/>
        </w:rPr>
      </w:pPr>
      <w:r w:rsidRPr="00F45203">
        <w:rPr>
          <w:b/>
          <w:bCs/>
          <w:szCs w:val="28"/>
        </w:rPr>
        <w:t>БЕЛОГЛИНСКОГО РАЙОНА</w:t>
      </w:r>
    </w:p>
    <w:p w:rsidR="00153793" w:rsidRPr="00F45203" w:rsidRDefault="00153793" w:rsidP="00153793">
      <w:pPr>
        <w:jc w:val="center"/>
        <w:rPr>
          <w:b/>
          <w:bCs/>
          <w:szCs w:val="28"/>
        </w:rPr>
      </w:pPr>
    </w:p>
    <w:p w:rsidR="00153793" w:rsidRPr="00F45203" w:rsidRDefault="00153793" w:rsidP="00153793">
      <w:pPr>
        <w:jc w:val="center"/>
        <w:rPr>
          <w:b/>
          <w:bCs/>
          <w:szCs w:val="28"/>
        </w:rPr>
      </w:pPr>
      <w:r w:rsidRPr="00F45203">
        <w:rPr>
          <w:b/>
          <w:bCs/>
          <w:szCs w:val="28"/>
        </w:rPr>
        <w:t>ПОСТАНОВЛЕНИЕ</w:t>
      </w:r>
    </w:p>
    <w:p w:rsidR="00153793" w:rsidRPr="00F45203" w:rsidRDefault="00153793" w:rsidP="00153793">
      <w:pPr>
        <w:rPr>
          <w:b/>
          <w:bCs/>
          <w:szCs w:val="28"/>
        </w:rPr>
      </w:pPr>
    </w:p>
    <w:p w:rsidR="00153793" w:rsidRPr="00F45203" w:rsidRDefault="00153793" w:rsidP="00153793">
      <w:pPr>
        <w:rPr>
          <w:szCs w:val="28"/>
        </w:rPr>
      </w:pPr>
      <w:r w:rsidRPr="00F45203">
        <w:rPr>
          <w:szCs w:val="28"/>
        </w:rPr>
        <w:t xml:space="preserve">     от </w:t>
      </w:r>
      <w:r w:rsidR="00240252">
        <w:rPr>
          <w:szCs w:val="28"/>
        </w:rPr>
        <w:t>06.12.2017</w:t>
      </w:r>
      <w:r w:rsidRPr="00F45203">
        <w:rPr>
          <w:szCs w:val="28"/>
        </w:rPr>
        <w:tab/>
      </w:r>
      <w:r w:rsidRPr="00F45203">
        <w:rPr>
          <w:szCs w:val="28"/>
        </w:rPr>
        <w:tab/>
      </w:r>
      <w:r w:rsidRPr="00F45203">
        <w:rPr>
          <w:szCs w:val="28"/>
        </w:rPr>
        <w:tab/>
      </w:r>
      <w:r w:rsidRPr="00F45203">
        <w:rPr>
          <w:szCs w:val="28"/>
        </w:rPr>
        <w:tab/>
      </w:r>
      <w:r w:rsidRPr="00F45203">
        <w:rPr>
          <w:szCs w:val="28"/>
        </w:rPr>
        <w:tab/>
      </w:r>
      <w:r w:rsidRPr="00F45203">
        <w:rPr>
          <w:szCs w:val="28"/>
        </w:rPr>
        <w:tab/>
      </w:r>
      <w:r w:rsidRPr="00F45203">
        <w:rPr>
          <w:szCs w:val="28"/>
        </w:rPr>
        <w:tab/>
      </w:r>
      <w:r w:rsidRPr="00F45203">
        <w:rPr>
          <w:szCs w:val="28"/>
        </w:rPr>
        <w:tab/>
      </w:r>
      <w:r w:rsidRPr="00F45203">
        <w:rPr>
          <w:szCs w:val="28"/>
        </w:rPr>
        <w:tab/>
      </w:r>
      <w:r w:rsidR="00240252">
        <w:rPr>
          <w:szCs w:val="28"/>
        </w:rPr>
        <w:t xml:space="preserve">            </w:t>
      </w:r>
      <w:r w:rsidRPr="00F45203">
        <w:rPr>
          <w:szCs w:val="28"/>
        </w:rPr>
        <w:t>№</w:t>
      </w:r>
      <w:r w:rsidR="00240252">
        <w:rPr>
          <w:szCs w:val="28"/>
        </w:rPr>
        <w:t>185</w:t>
      </w:r>
    </w:p>
    <w:p w:rsidR="00153793" w:rsidRPr="00F45203" w:rsidRDefault="00153793" w:rsidP="00153793">
      <w:pPr>
        <w:jc w:val="center"/>
        <w:rPr>
          <w:szCs w:val="28"/>
        </w:rPr>
      </w:pPr>
      <w:proofErr w:type="gramStart"/>
      <w:r w:rsidRPr="00F45203">
        <w:rPr>
          <w:szCs w:val="28"/>
        </w:rPr>
        <w:t>с</w:t>
      </w:r>
      <w:proofErr w:type="gramEnd"/>
      <w:r w:rsidRPr="00F45203">
        <w:rPr>
          <w:szCs w:val="28"/>
        </w:rPr>
        <w:t>. Белая Глина</w:t>
      </w:r>
    </w:p>
    <w:p w:rsidR="00153793" w:rsidRPr="00F45203" w:rsidRDefault="00153793" w:rsidP="00153793">
      <w:pPr>
        <w:jc w:val="center"/>
        <w:rPr>
          <w:szCs w:val="28"/>
        </w:rPr>
      </w:pPr>
    </w:p>
    <w:p w:rsidR="00153793" w:rsidRPr="00F45203" w:rsidRDefault="00153793" w:rsidP="00153793">
      <w:pPr>
        <w:jc w:val="center"/>
        <w:rPr>
          <w:b/>
          <w:szCs w:val="28"/>
        </w:rPr>
      </w:pPr>
      <w:r w:rsidRPr="00F45203">
        <w:rPr>
          <w:b/>
          <w:szCs w:val="28"/>
        </w:rPr>
        <w:t>«Об утверждении Порядка проведения инвентаризации мест захоронений, произведенных на муниципальных кладбищах Белоглинского сельского поселения Белоглинского района»</w:t>
      </w:r>
    </w:p>
    <w:p w:rsidR="00153793" w:rsidRPr="00F45203" w:rsidRDefault="00153793" w:rsidP="00153793">
      <w:pPr>
        <w:jc w:val="center"/>
        <w:rPr>
          <w:szCs w:val="28"/>
        </w:rPr>
      </w:pPr>
    </w:p>
    <w:p w:rsidR="00153793" w:rsidRPr="00F45203" w:rsidRDefault="00153793" w:rsidP="00153793">
      <w:pPr>
        <w:jc w:val="both"/>
        <w:rPr>
          <w:szCs w:val="28"/>
        </w:rPr>
      </w:pPr>
      <w:r w:rsidRPr="00F45203">
        <w:rPr>
          <w:szCs w:val="28"/>
        </w:rPr>
        <w:tab/>
      </w:r>
      <w:proofErr w:type="gramStart"/>
      <w:r w:rsidRPr="00F45203">
        <w:rPr>
          <w:szCs w:val="28"/>
        </w:rPr>
        <w:t xml:space="preserve">В соответствии с </w:t>
      </w:r>
      <w:hyperlink r:id="rId5" w:history="1">
        <w:r w:rsidRPr="00F45203">
          <w:rPr>
            <w:rStyle w:val="a3"/>
            <w:b w:val="0"/>
            <w:color w:val="auto"/>
            <w:sz w:val="28"/>
            <w:szCs w:val="28"/>
          </w:rPr>
          <w:t>Федеральными законами</w:t>
        </w:r>
      </w:hyperlink>
      <w:r w:rsidRPr="00F45203">
        <w:rPr>
          <w:szCs w:val="28"/>
        </w:rPr>
        <w:t xml:space="preserve"> от 12 января 1996 года              № 8-ФЗ «О погребении и похоронном деле», от 6 октября 2003 года                 № 131-ФЗ «Об общих принципах организации местного самоуправления в Российской Федерации», постановлением администрации Белоглинского  сельского поселения Белоглинского района от  18.11.2015 года  №367 «О порядке деятельности общественных кладбищ на территории Белоглинского сельского поселения Белоглинского района», с целью установления порядка проведения инвентаризации</w:t>
      </w:r>
      <w:proofErr w:type="gramEnd"/>
      <w:r w:rsidRPr="00F45203">
        <w:rPr>
          <w:szCs w:val="28"/>
        </w:rPr>
        <w:t xml:space="preserve"> мест захоронений, произведенных на муниципальных кладбищах, в соответствии с уставом Белоглинского сельского поселения Белоглинского района, постановляю:</w:t>
      </w:r>
    </w:p>
    <w:p w:rsidR="00153793" w:rsidRPr="00F45203" w:rsidRDefault="00153793" w:rsidP="00153793">
      <w:pPr>
        <w:ind w:firstLine="838"/>
        <w:jc w:val="both"/>
        <w:rPr>
          <w:szCs w:val="28"/>
        </w:rPr>
      </w:pPr>
      <w:r w:rsidRPr="00F45203">
        <w:rPr>
          <w:szCs w:val="28"/>
        </w:rPr>
        <w:t>1. Утвердить Порядок проведения инвентаризации мест захоронений, произведенных на муниципальных кладбищах Белоглинского сельского поселения Белоглинского района (приложение № 1).</w:t>
      </w:r>
    </w:p>
    <w:p w:rsidR="00153793" w:rsidRPr="00F45203" w:rsidRDefault="00153793" w:rsidP="00153793">
      <w:pPr>
        <w:ind w:firstLine="838"/>
        <w:jc w:val="both"/>
        <w:rPr>
          <w:szCs w:val="28"/>
        </w:rPr>
      </w:pPr>
      <w:r w:rsidRPr="00F45203">
        <w:rPr>
          <w:szCs w:val="28"/>
        </w:rPr>
        <w:t>2. Утвердить форму инвентаризационной описи захоронений на кладбищах (приложение № 2).</w:t>
      </w:r>
    </w:p>
    <w:p w:rsidR="00153793" w:rsidRPr="00F45203" w:rsidRDefault="00153793" w:rsidP="00153793">
      <w:pPr>
        <w:ind w:firstLine="838"/>
        <w:jc w:val="both"/>
        <w:rPr>
          <w:szCs w:val="28"/>
        </w:rPr>
      </w:pPr>
      <w:r w:rsidRPr="00F45203">
        <w:rPr>
          <w:szCs w:val="28"/>
        </w:rPr>
        <w:t>3. Организацию выполнения настоящего постановления возложить на общий отдел администрации Белоглинского сельского поселения Белоглинского района.</w:t>
      </w:r>
    </w:p>
    <w:p w:rsidR="00153793" w:rsidRPr="00F45203" w:rsidRDefault="00153793" w:rsidP="00153793">
      <w:pPr>
        <w:ind w:firstLine="838"/>
        <w:rPr>
          <w:szCs w:val="28"/>
        </w:rPr>
      </w:pPr>
      <w:r w:rsidRPr="00F45203">
        <w:rPr>
          <w:szCs w:val="28"/>
        </w:rPr>
        <w:t>4. </w:t>
      </w:r>
      <w:proofErr w:type="gramStart"/>
      <w:r w:rsidRPr="00F45203">
        <w:rPr>
          <w:szCs w:val="28"/>
        </w:rPr>
        <w:t>Контроль за</w:t>
      </w:r>
      <w:proofErr w:type="gramEnd"/>
      <w:r w:rsidRPr="00F45203">
        <w:rPr>
          <w:szCs w:val="28"/>
        </w:rPr>
        <w:t xml:space="preserve"> выполнением настоящего постановления оставляю за собой.</w:t>
      </w:r>
    </w:p>
    <w:p w:rsidR="00153793" w:rsidRPr="00F45203" w:rsidRDefault="00153793" w:rsidP="00153793">
      <w:pPr>
        <w:ind w:firstLine="838"/>
        <w:rPr>
          <w:szCs w:val="28"/>
        </w:rPr>
      </w:pPr>
      <w:r w:rsidRPr="00F45203">
        <w:rPr>
          <w:szCs w:val="28"/>
        </w:rPr>
        <w:t>5. Постановление вступает в силу со дня его обнародования.</w:t>
      </w:r>
    </w:p>
    <w:p w:rsidR="00153793" w:rsidRPr="00F45203" w:rsidRDefault="00153793" w:rsidP="00153793">
      <w:pPr>
        <w:rPr>
          <w:szCs w:val="28"/>
        </w:rPr>
      </w:pPr>
    </w:p>
    <w:p w:rsidR="00153793" w:rsidRPr="00F45203" w:rsidRDefault="00153793" w:rsidP="00153793">
      <w:pPr>
        <w:rPr>
          <w:szCs w:val="28"/>
        </w:rPr>
      </w:pPr>
      <w:r w:rsidRPr="00F45203">
        <w:rPr>
          <w:szCs w:val="28"/>
        </w:rPr>
        <w:t>Глава Белоглинского сельского поселения</w:t>
      </w:r>
    </w:p>
    <w:p w:rsidR="00153793" w:rsidRPr="00F45203" w:rsidRDefault="00153793" w:rsidP="00153793">
      <w:pPr>
        <w:rPr>
          <w:szCs w:val="28"/>
        </w:rPr>
      </w:pPr>
      <w:r w:rsidRPr="00F45203">
        <w:rPr>
          <w:szCs w:val="28"/>
        </w:rPr>
        <w:t>Белоглинского района</w:t>
      </w:r>
      <w:r w:rsidRPr="00F45203">
        <w:rPr>
          <w:szCs w:val="28"/>
        </w:rPr>
        <w:tab/>
      </w:r>
      <w:r w:rsidRPr="00F45203">
        <w:rPr>
          <w:szCs w:val="28"/>
        </w:rPr>
        <w:tab/>
      </w:r>
      <w:r w:rsidRPr="00F45203">
        <w:rPr>
          <w:bCs/>
          <w:szCs w:val="28"/>
        </w:rPr>
        <w:tab/>
      </w:r>
      <w:r w:rsidRPr="00F45203">
        <w:rPr>
          <w:bCs/>
          <w:szCs w:val="28"/>
        </w:rPr>
        <w:tab/>
      </w:r>
      <w:r w:rsidRPr="00F45203">
        <w:rPr>
          <w:bCs/>
          <w:szCs w:val="28"/>
        </w:rPr>
        <w:tab/>
      </w:r>
      <w:r w:rsidRPr="00F45203">
        <w:rPr>
          <w:bCs/>
          <w:szCs w:val="28"/>
        </w:rPr>
        <w:tab/>
      </w:r>
      <w:r w:rsidRPr="00F45203">
        <w:rPr>
          <w:bCs/>
          <w:szCs w:val="28"/>
        </w:rPr>
        <w:tab/>
        <w:t xml:space="preserve"> </w:t>
      </w:r>
      <w:r w:rsidR="00F45203">
        <w:rPr>
          <w:bCs/>
          <w:szCs w:val="28"/>
        </w:rPr>
        <w:t xml:space="preserve">         </w:t>
      </w:r>
      <w:r w:rsidRPr="00F45203">
        <w:rPr>
          <w:bCs/>
          <w:szCs w:val="28"/>
        </w:rPr>
        <w:t xml:space="preserve"> А.В. Тубаев</w:t>
      </w:r>
    </w:p>
    <w:p w:rsidR="00153793" w:rsidRPr="00F45203" w:rsidRDefault="00153793" w:rsidP="00153793">
      <w:pPr>
        <w:rPr>
          <w:bCs/>
          <w:szCs w:val="28"/>
        </w:rPr>
      </w:pPr>
    </w:p>
    <w:p w:rsidR="00153793" w:rsidRPr="00F45203" w:rsidRDefault="00153793" w:rsidP="00153793">
      <w:pPr>
        <w:jc w:val="center"/>
        <w:rPr>
          <w:b/>
          <w:szCs w:val="28"/>
        </w:rPr>
      </w:pPr>
    </w:p>
    <w:p w:rsidR="00153793" w:rsidRPr="00F45203" w:rsidRDefault="00153793" w:rsidP="00153793">
      <w:pPr>
        <w:ind w:firstLine="698"/>
        <w:jc w:val="right"/>
        <w:rPr>
          <w:rStyle w:val="a4"/>
          <w:color w:val="auto"/>
          <w:szCs w:val="28"/>
        </w:rPr>
      </w:pPr>
      <w:bookmarkStart w:id="0" w:name="sub_1000"/>
    </w:p>
    <w:p w:rsidR="00F45203" w:rsidRDefault="00F45203" w:rsidP="00153793">
      <w:pPr>
        <w:ind w:firstLine="698"/>
        <w:jc w:val="right"/>
        <w:rPr>
          <w:rStyle w:val="a4"/>
          <w:b w:val="0"/>
          <w:color w:val="auto"/>
          <w:szCs w:val="28"/>
        </w:rPr>
      </w:pPr>
    </w:p>
    <w:p w:rsidR="00153793" w:rsidRPr="00F45203" w:rsidRDefault="00153793" w:rsidP="00153793">
      <w:pPr>
        <w:ind w:firstLine="698"/>
        <w:jc w:val="right"/>
        <w:rPr>
          <w:rStyle w:val="a4"/>
          <w:b w:val="0"/>
          <w:color w:val="auto"/>
          <w:szCs w:val="28"/>
        </w:rPr>
      </w:pPr>
      <w:r w:rsidRPr="00F45203">
        <w:rPr>
          <w:rStyle w:val="a4"/>
          <w:b w:val="0"/>
          <w:color w:val="auto"/>
          <w:szCs w:val="28"/>
        </w:rPr>
        <w:lastRenderedPageBreak/>
        <w:t>Приложение</w:t>
      </w:r>
      <w:r w:rsidRPr="00F45203">
        <w:rPr>
          <w:rStyle w:val="a4"/>
          <w:b w:val="0"/>
          <w:color w:val="auto"/>
          <w:szCs w:val="28"/>
        </w:rPr>
        <w:br/>
        <w:t xml:space="preserve">к </w:t>
      </w:r>
      <w:hyperlink w:anchor="sub_0" w:history="1">
        <w:r w:rsidRPr="00F45203">
          <w:rPr>
            <w:rStyle w:val="a3"/>
            <w:b w:val="0"/>
            <w:color w:val="auto"/>
            <w:sz w:val="28"/>
            <w:szCs w:val="28"/>
          </w:rPr>
          <w:t>постановлению</w:t>
        </w:r>
      </w:hyperlink>
      <w:r w:rsidRPr="00F45203">
        <w:rPr>
          <w:rStyle w:val="a4"/>
          <w:b w:val="0"/>
          <w:color w:val="auto"/>
          <w:szCs w:val="28"/>
        </w:rPr>
        <w:br/>
        <w:t xml:space="preserve">администрации </w:t>
      </w:r>
      <w:proofErr w:type="spellStart"/>
      <w:r w:rsidRPr="00F45203">
        <w:rPr>
          <w:rStyle w:val="a4"/>
          <w:b w:val="0"/>
          <w:color w:val="auto"/>
          <w:szCs w:val="28"/>
        </w:rPr>
        <w:t>Белоглинсого</w:t>
      </w:r>
      <w:proofErr w:type="spellEnd"/>
      <w:r w:rsidRPr="00F45203">
        <w:rPr>
          <w:rStyle w:val="a4"/>
          <w:b w:val="0"/>
          <w:color w:val="auto"/>
          <w:szCs w:val="28"/>
        </w:rPr>
        <w:t xml:space="preserve"> </w:t>
      </w:r>
      <w:proofErr w:type="gramStart"/>
      <w:r w:rsidRPr="00F45203">
        <w:rPr>
          <w:rStyle w:val="a4"/>
          <w:b w:val="0"/>
          <w:color w:val="auto"/>
          <w:szCs w:val="28"/>
        </w:rPr>
        <w:t>сельского</w:t>
      </w:r>
      <w:proofErr w:type="gramEnd"/>
    </w:p>
    <w:p w:rsidR="00153793" w:rsidRPr="00F45203" w:rsidRDefault="00153793" w:rsidP="00153793">
      <w:pPr>
        <w:ind w:firstLine="698"/>
        <w:jc w:val="right"/>
        <w:rPr>
          <w:b/>
          <w:szCs w:val="28"/>
        </w:rPr>
      </w:pPr>
      <w:r w:rsidRPr="00F45203">
        <w:rPr>
          <w:rStyle w:val="a4"/>
          <w:b w:val="0"/>
          <w:color w:val="auto"/>
          <w:szCs w:val="28"/>
        </w:rPr>
        <w:t xml:space="preserve">поселения Белоглинского района  </w:t>
      </w:r>
      <w:r w:rsidRPr="00F45203">
        <w:rPr>
          <w:rStyle w:val="a4"/>
          <w:b w:val="0"/>
          <w:color w:val="auto"/>
          <w:szCs w:val="28"/>
        </w:rPr>
        <w:br/>
        <w:t xml:space="preserve">от </w:t>
      </w:r>
      <w:r w:rsidR="006329E3">
        <w:rPr>
          <w:rStyle w:val="a4"/>
          <w:b w:val="0"/>
          <w:color w:val="auto"/>
          <w:szCs w:val="28"/>
        </w:rPr>
        <w:t>06.12.2017</w:t>
      </w:r>
      <w:r w:rsidRPr="00F45203">
        <w:rPr>
          <w:rStyle w:val="a4"/>
          <w:b w:val="0"/>
          <w:color w:val="auto"/>
          <w:szCs w:val="28"/>
        </w:rPr>
        <w:t>№ </w:t>
      </w:r>
      <w:r w:rsidR="006329E3">
        <w:rPr>
          <w:rStyle w:val="a4"/>
          <w:b w:val="0"/>
          <w:color w:val="auto"/>
          <w:szCs w:val="28"/>
        </w:rPr>
        <w:t>185</w:t>
      </w:r>
    </w:p>
    <w:bookmarkEnd w:id="0"/>
    <w:p w:rsidR="00153793" w:rsidRPr="00F45203" w:rsidRDefault="00153793" w:rsidP="00153793">
      <w:pPr>
        <w:pStyle w:val="1"/>
        <w:jc w:val="center"/>
        <w:rPr>
          <w:rFonts w:ascii="Times New Roman" w:hAnsi="Times New Roman" w:cs="Times New Roman"/>
          <w:sz w:val="28"/>
          <w:szCs w:val="28"/>
        </w:rPr>
      </w:pPr>
      <w:r w:rsidRPr="00F45203">
        <w:rPr>
          <w:rFonts w:ascii="Times New Roman" w:hAnsi="Times New Roman" w:cs="Times New Roman"/>
          <w:sz w:val="28"/>
          <w:szCs w:val="28"/>
        </w:rPr>
        <w:t>Порядок проведения инвентаризации мест захоронений, произведенных на муниципальных кладбищах Белоглинского сельского поселения Белоглинского района</w:t>
      </w:r>
    </w:p>
    <w:p w:rsidR="00153793" w:rsidRPr="00F45203" w:rsidRDefault="00153793" w:rsidP="00153793">
      <w:pPr>
        <w:rPr>
          <w:szCs w:val="28"/>
        </w:rPr>
      </w:pPr>
    </w:p>
    <w:p w:rsidR="00153793" w:rsidRPr="00F45203" w:rsidRDefault="00153793" w:rsidP="00153793">
      <w:pPr>
        <w:jc w:val="both"/>
        <w:rPr>
          <w:szCs w:val="28"/>
        </w:rPr>
      </w:pPr>
      <w:r w:rsidRPr="00F45203">
        <w:rPr>
          <w:szCs w:val="28"/>
        </w:rPr>
        <w:tab/>
      </w:r>
      <w:proofErr w:type="gramStart"/>
      <w:r w:rsidRPr="00F45203">
        <w:rPr>
          <w:szCs w:val="28"/>
        </w:rPr>
        <w:t xml:space="preserve">Настоящий порядок разработан в соответствии с </w:t>
      </w:r>
      <w:hyperlink r:id="rId6" w:history="1">
        <w:r w:rsidRPr="00F45203">
          <w:rPr>
            <w:rStyle w:val="a3"/>
            <w:b w:val="0"/>
            <w:color w:val="auto"/>
            <w:sz w:val="28"/>
            <w:szCs w:val="28"/>
          </w:rPr>
          <w:t>Федеральным законом</w:t>
        </w:r>
      </w:hyperlink>
      <w:r w:rsidRPr="00F45203">
        <w:rPr>
          <w:b/>
          <w:szCs w:val="28"/>
        </w:rPr>
        <w:t xml:space="preserve"> </w:t>
      </w:r>
      <w:r w:rsidRPr="00F45203">
        <w:rPr>
          <w:szCs w:val="28"/>
        </w:rPr>
        <w:t xml:space="preserve">от 12 января 1996 года №8-ФЗ "О погребении и похоронном деле", </w:t>
      </w:r>
      <w:hyperlink r:id="rId7" w:history="1">
        <w:r w:rsidRPr="00F45203">
          <w:rPr>
            <w:rStyle w:val="a3"/>
            <w:b w:val="0"/>
            <w:color w:val="auto"/>
            <w:sz w:val="28"/>
            <w:szCs w:val="28"/>
          </w:rPr>
          <w:t>Федеральным законом</w:t>
        </w:r>
      </w:hyperlink>
      <w:r w:rsidRPr="00F45203">
        <w:rPr>
          <w:szCs w:val="28"/>
        </w:rPr>
        <w:t xml:space="preserve"> от 6 октября 2003 года № 131-ФЗ "Об общих принципах организации местного самоуправления в Российской Федерации", постановлением администрации Белоглинского  сельского поселения Белоглинского района от  18.11.2015 года  №367 «О порядке деятельности общественных кладбищ на территории Белоглинского сельского поселения Белоглинского района».</w:t>
      </w:r>
      <w:proofErr w:type="gramEnd"/>
      <w:r w:rsidRPr="00F45203">
        <w:rPr>
          <w:szCs w:val="28"/>
        </w:rPr>
        <w:t xml:space="preserve"> Порядок регулирует действия администрации Белоглинского сельского поселения Белоглинского района и привлеченных лиц при проведении инвентаризации мест захоронений, произведенных на муниципальных кладбищах Белоглинского сельского поселения Белоглинского района и порядок оформления результатов инвентаризации. Настоящий Порядок не регулирует действия по производству технической инвентаризации кладбищ.</w:t>
      </w:r>
    </w:p>
    <w:p w:rsidR="00153793" w:rsidRPr="00F45203" w:rsidRDefault="00153793" w:rsidP="00153793">
      <w:pPr>
        <w:rPr>
          <w:szCs w:val="28"/>
        </w:rPr>
      </w:pPr>
    </w:p>
    <w:p w:rsidR="00153793" w:rsidRPr="00F45203" w:rsidRDefault="00153793" w:rsidP="00153793">
      <w:pPr>
        <w:pStyle w:val="1"/>
        <w:jc w:val="center"/>
        <w:rPr>
          <w:rFonts w:ascii="Times New Roman" w:hAnsi="Times New Roman" w:cs="Times New Roman"/>
          <w:sz w:val="28"/>
          <w:szCs w:val="28"/>
        </w:rPr>
      </w:pPr>
      <w:r w:rsidRPr="00F45203">
        <w:rPr>
          <w:rFonts w:ascii="Times New Roman" w:hAnsi="Times New Roman" w:cs="Times New Roman"/>
          <w:sz w:val="28"/>
          <w:szCs w:val="28"/>
        </w:rPr>
        <w:t>1. Общие положения</w:t>
      </w:r>
    </w:p>
    <w:p w:rsidR="00153793" w:rsidRPr="00F45203" w:rsidRDefault="00153793" w:rsidP="00153793">
      <w:pPr>
        <w:pStyle w:val="1"/>
        <w:jc w:val="both"/>
        <w:rPr>
          <w:rFonts w:ascii="Times New Roman" w:hAnsi="Times New Roman" w:cs="Times New Roman"/>
          <w:b w:val="0"/>
          <w:sz w:val="28"/>
          <w:szCs w:val="28"/>
        </w:rPr>
      </w:pPr>
      <w:r w:rsidRPr="00F45203">
        <w:rPr>
          <w:rFonts w:ascii="Times New Roman" w:hAnsi="Times New Roman" w:cs="Times New Roman"/>
          <w:b w:val="0"/>
          <w:sz w:val="28"/>
          <w:szCs w:val="28"/>
        </w:rPr>
        <w:tab/>
        <w:t>1.1. Инвентаризация мест захоронений, производится на муниципальных кладбищах Белоглинского сельского поселения Белоглинского района в следующих целях:</w:t>
      </w:r>
    </w:p>
    <w:p w:rsidR="00153793" w:rsidRPr="00F45203" w:rsidRDefault="00153793" w:rsidP="00153793">
      <w:pPr>
        <w:rPr>
          <w:szCs w:val="28"/>
        </w:rPr>
      </w:pPr>
      <w:r w:rsidRPr="00F45203">
        <w:rPr>
          <w:szCs w:val="28"/>
        </w:rPr>
        <w:tab/>
        <w:t>- планирование территории кладбищ;</w:t>
      </w:r>
    </w:p>
    <w:p w:rsidR="00153793" w:rsidRPr="00F45203" w:rsidRDefault="00153793" w:rsidP="00153793">
      <w:pPr>
        <w:jc w:val="both"/>
        <w:rPr>
          <w:szCs w:val="28"/>
        </w:rPr>
      </w:pPr>
      <w:r w:rsidRPr="00F45203">
        <w:rPr>
          <w:szCs w:val="28"/>
        </w:rPr>
        <w:tab/>
        <w:t>- сбор информации об установленных на территории кладбищ надгробных сооружениях и ограждениях мест захоронений;</w:t>
      </w:r>
    </w:p>
    <w:p w:rsidR="00153793" w:rsidRPr="00F45203" w:rsidRDefault="00153793" w:rsidP="00153793">
      <w:pPr>
        <w:jc w:val="both"/>
        <w:rPr>
          <w:szCs w:val="28"/>
        </w:rPr>
      </w:pPr>
      <w:r w:rsidRPr="00F45203">
        <w:rPr>
          <w:szCs w:val="28"/>
        </w:rPr>
        <w:tab/>
        <w:t>- прозрачность деятельности специализированной службы по вопросам похоронного дела;</w:t>
      </w:r>
    </w:p>
    <w:p w:rsidR="00153793" w:rsidRPr="00F45203" w:rsidRDefault="00153793" w:rsidP="00153793">
      <w:pPr>
        <w:jc w:val="both"/>
        <w:rPr>
          <w:szCs w:val="28"/>
        </w:rPr>
      </w:pPr>
      <w:r w:rsidRPr="00F45203">
        <w:rPr>
          <w:szCs w:val="28"/>
        </w:rPr>
        <w:tab/>
        <w:t>- систематизация данных о местах захоронения из различных источников;</w:t>
      </w:r>
    </w:p>
    <w:p w:rsidR="00153793" w:rsidRPr="00F45203" w:rsidRDefault="00153793" w:rsidP="00153793">
      <w:pPr>
        <w:jc w:val="both"/>
        <w:rPr>
          <w:szCs w:val="28"/>
        </w:rPr>
      </w:pPr>
      <w:r w:rsidRPr="00F45203">
        <w:rPr>
          <w:szCs w:val="28"/>
        </w:rPr>
        <w:tab/>
        <w:t xml:space="preserve">- выявление преступлений и </w:t>
      </w:r>
      <w:proofErr w:type="gramStart"/>
      <w:r w:rsidRPr="00F45203">
        <w:rPr>
          <w:szCs w:val="28"/>
        </w:rPr>
        <w:t>правонарушений</w:t>
      </w:r>
      <w:proofErr w:type="gramEnd"/>
      <w:r w:rsidRPr="00F45203">
        <w:rPr>
          <w:szCs w:val="28"/>
        </w:rPr>
        <w:t xml:space="preserve"> совершенных в сфере похоронного дела.</w:t>
      </w:r>
    </w:p>
    <w:p w:rsidR="00153793" w:rsidRPr="00F45203" w:rsidRDefault="00153793" w:rsidP="00153793">
      <w:pPr>
        <w:jc w:val="both"/>
        <w:rPr>
          <w:szCs w:val="28"/>
        </w:rPr>
      </w:pPr>
      <w:r w:rsidRPr="00F45203">
        <w:rPr>
          <w:szCs w:val="28"/>
        </w:rPr>
        <w:tab/>
        <w:t>1.2. Решение о проведении инвентаризации мест захоронений, произведенных на муниципальных кладбищах Белоглинского сельского поселения Белоглинского района, принимается главой Белоглинского сельского поселения Белоглинского района не позднее, чем за три месяца до предполагаемой даты проведения работ по инвентаризации.</w:t>
      </w:r>
    </w:p>
    <w:p w:rsidR="00153793" w:rsidRPr="00F45203" w:rsidRDefault="00153793" w:rsidP="00153793">
      <w:pPr>
        <w:jc w:val="both"/>
        <w:rPr>
          <w:szCs w:val="28"/>
        </w:rPr>
      </w:pPr>
      <w:r w:rsidRPr="00F45203">
        <w:rPr>
          <w:szCs w:val="28"/>
        </w:rPr>
        <w:lastRenderedPageBreak/>
        <w:tab/>
        <w:t>1.3. Инвентаризация мест захоронений, произведенных на муниципальных кладбищах Белоглинского сельского поселения Белоглинского района, проводится не реже одного раза в три года и не чаще одного раза в год.</w:t>
      </w:r>
    </w:p>
    <w:p w:rsidR="00153793" w:rsidRPr="00F45203" w:rsidRDefault="00153793" w:rsidP="00153793">
      <w:pPr>
        <w:jc w:val="both"/>
        <w:rPr>
          <w:szCs w:val="28"/>
        </w:rPr>
      </w:pPr>
      <w:r w:rsidRPr="00F45203">
        <w:rPr>
          <w:szCs w:val="28"/>
        </w:rPr>
        <w:tab/>
        <w:t xml:space="preserve">1.4. Работы по инвентаризации </w:t>
      </w:r>
      <w:proofErr w:type="gramStart"/>
      <w:r w:rsidRPr="00F45203">
        <w:rPr>
          <w:szCs w:val="28"/>
        </w:rPr>
        <w:t>мест захоронений, произведенных на муниципальных кладбищах Белоглинского сельского поселения Белоглинского района проводятся</w:t>
      </w:r>
      <w:proofErr w:type="gramEnd"/>
      <w:r w:rsidRPr="00F45203">
        <w:rPr>
          <w:szCs w:val="28"/>
        </w:rPr>
        <w:t xml:space="preserve"> комиссией, созданной распоряжением администрации Белоглинского сельского поселения Белоглинского района.</w:t>
      </w:r>
    </w:p>
    <w:p w:rsidR="00153793" w:rsidRPr="00F45203" w:rsidRDefault="00153793" w:rsidP="00153793">
      <w:pPr>
        <w:ind w:firstLine="1118"/>
        <w:jc w:val="both"/>
        <w:rPr>
          <w:szCs w:val="28"/>
        </w:rPr>
      </w:pPr>
      <w:r w:rsidRPr="00F45203">
        <w:rPr>
          <w:szCs w:val="28"/>
        </w:rPr>
        <w:t>1.5. Денежные средства, необходимые для проведения инвентаризации мест захоронений, и обнародование ее результатов, предусматриваются в бюджете Белоглинского сельского поселения Белоглинского района на соответствующий финансовый год.</w:t>
      </w:r>
    </w:p>
    <w:p w:rsidR="00153793" w:rsidRPr="00F45203" w:rsidRDefault="00153793" w:rsidP="00153793">
      <w:pPr>
        <w:ind w:firstLine="1118"/>
        <w:jc w:val="both"/>
        <w:rPr>
          <w:szCs w:val="28"/>
        </w:rPr>
      </w:pPr>
      <w:r w:rsidRPr="00F45203">
        <w:rPr>
          <w:szCs w:val="28"/>
        </w:rPr>
        <w:t>1.6. Информация о количестве предоставленных и свободных мест захоронений, полученная в результате инвентаризации мест захоронений, произведенных на муниципальных кладбищах Белоглинского сельского поселения Белоглинского района, является общедоступной.</w:t>
      </w:r>
    </w:p>
    <w:p w:rsidR="00153793" w:rsidRPr="00F45203" w:rsidRDefault="00153793" w:rsidP="00153793">
      <w:pPr>
        <w:jc w:val="both"/>
        <w:rPr>
          <w:szCs w:val="28"/>
        </w:rPr>
      </w:pPr>
    </w:p>
    <w:p w:rsidR="00153793" w:rsidRPr="00F45203" w:rsidRDefault="00153793" w:rsidP="00153793">
      <w:pPr>
        <w:ind w:firstLine="698"/>
        <w:jc w:val="center"/>
        <w:rPr>
          <w:szCs w:val="28"/>
        </w:rPr>
      </w:pPr>
      <w:r w:rsidRPr="00F45203">
        <w:rPr>
          <w:szCs w:val="28"/>
        </w:rPr>
        <w:t>2. </w:t>
      </w:r>
      <w:r w:rsidRPr="00F45203">
        <w:rPr>
          <w:rStyle w:val="a4"/>
          <w:color w:val="auto"/>
          <w:szCs w:val="28"/>
        </w:rPr>
        <w:t>Порядок принятия решений о проведении инвентаризации мест захоронений</w:t>
      </w:r>
    </w:p>
    <w:p w:rsidR="00153793" w:rsidRPr="00F45203" w:rsidRDefault="00153793" w:rsidP="00153793">
      <w:pPr>
        <w:rPr>
          <w:szCs w:val="28"/>
        </w:rPr>
      </w:pPr>
    </w:p>
    <w:p w:rsidR="00153793" w:rsidRPr="00F45203" w:rsidRDefault="00153793" w:rsidP="00153793">
      <w:pPr>
        <w:ind w:firstLine="1118"/>
        <w:jc w:val="both"/>
        <w:rPr>
          <w:szCs w:val="28"/>
        </w:rPr>
      </w:pPr>
      <w:r w:rsidRPr="00F45203">
        <w:rPr>
          <w:szCs w:val="28"/>
        </w:rPr>
        <w:t>2.1. Решение о проведении инвентаризации мест захоронений принимается в связи с истечением срока, предусмотренного пунктом 1.3. настоящего порядка с момента последней инвентаризации, а так же в случае, когда это необходимо для первоначальной планировки территории кладбища или принятия решения об изменении планировки, связанного с изменением границ кладбища.</w:t>
      </w:r>
    </w:p>
    <w:p w:rsidR="00153793" w:rsidRPr="00F45203" w:rsidRDefault="00153793" w:rsidP="00153793">
      <w:pPr>
        <w:ind w:firstLine="1118"/>
        <w:jc w:val="both"/>
        <w:rPr>
          <w:szCs w:val="28"/>
        </w:rPr>
      </w:pPr>
      <w:r w:rsidRPr="00F45203">
        <w:rPr>
          <w:szCs w:val="28"/>
        </w:rPr>
        <w:t>2.2. Проведение инвентаризации мест захоронений на вновь образуемых кладбищах проводится по истечении двух, но не позднее трех лет с момента образования кладбища и утверждения его планировки.</w:t>
      </w:r>
    </w:p>
    <w:p w:rsidR="00153793" w:rsidRPr="00F45203" w:rsidRDefault="00153793" w:rsidP="00153793">
      <w:pPr>
        <w:ind w:firstLine="1118"/>
        <w:jc w:val="both"/>
        <w:rPr>
          <w:szCs w:val="28"/>
        </w:rPr>
      </w:pPr>
      <w:r w:rsidRPr="00F45203">
        <w:rPr>
          <w:szCs w:val="28"/>
        </w:rPr>
        <w:t>2.3. Ответственность за своевременность подготовки проектов решений о проведении инвентаризации мест захоронений возлагается на лицо, определяемое муниципальными правовыми актами Белоглинского сельского поселения Белоглинского района.</w:t>
      </w:r>
    </w:p>
    <w:p w:rsidR="00153793" w:rsidRPr="00F45203" w:rsidRDefault="00153793" w:rsidP="00153793">
      <w:pPr>
        <w:ind w:firstLine="1118"/>
        <w:jc w:val="both"/>
        <w:rPr>
          <w:szCs w:val="28"/>
        </w:rPr>
      </w:pPr>
      <w:r w:rsidRPr="00F45203">
        <w:rPr>
          <w:szCs w:val="28"/>
        </w:rPr>
        <w:t>2.4. Ответственность за своевременность принятия решений о проведении инвентаризации мест захоронений возлагается на главу Белоглинского сельского поселения Белоглинского района.</w:t>
      </w:r>
    </w:p>
    <w:p w:rsidR="00153793" w:rsidRPr="00F45203" w:rsidRDefault="00153793" w:rsidP="00153793">
      <w:pPr>
        <w:ind w:firstLine="1118"/>
        <w:jc w:val="both"/>
        <w:rPr>
          <w:szCs w:val="28"/>
        </w:rPr>
      </w:pPr>
      <w:r w:rsidRPr="00F45203">
        <w:rPr>
          <w:szCs w:val="28"/>
        </w:rPr>
        <w:t>2.5. Решение о проведении инвентаризации мест захоронений должно содержать:</w:t>
      </w:r>
    </w:p>
    <w:p w:rsidR="00153793" w:rsidRPr="00F45203" w:rsidRDefault="00153793" w:rsidP="00153793">
      <w:pPr>
        <w:rPr>
          <w:szCs w:val="28"/>
        </w:rPr>
      </w:pPr>
      <w:r w:rsidRPr="00F45203">
        <w:rPr>
          <w:szCs w:val="28"/>
        </w:rPr>
        <w:tab/>
        <w:t>- цель проведения инвентаризации и причину ее проведения;</w:t>
      </w:r>
    </w:p>
    <w:p w:rsidR="00153793" w:rsidRPr="00F45203" w:rsidRDefault="00153793" w:rsidP="00153793">
      <w:pPr>
        <w:jc w:val="both"/>
        <w:rPr>
          <w:szCs w:val="28"/>
        </w:rPr>
      </w:pPr>
      <w:r w:rsidRPr="00F45203">
        <w:rPr>
          <w:szCs w:val="28"/>
        </w:rPr>
        <w:tab/>
        <w:t>- наименование и место расположения кладбища, на территории которого будет проводиться инвентаризация мест захоронений;</w:t>
      </w:r>
    </w:p>
    <w:p w:rsidR="00153793" w:rsidRPr="00F45203" w:rsidRDefault="00153793" w:rsidP="00153793">
      <w:pPr>
        <w:rPr>
          <w:szCs w:val="28"/>
        </w:rPr>
      </w:pPr>
      <w:r w:rsidRPr="00F45203">
        <w:rPr>
          <w:szCs w:val="28"/>
        </w:rPr>
        <w:tab/>
        <w:t>- дата начала и окончания работ по инвентаризации мест захоронений;</w:t>
      </w:r>
    </w:p>
    <w:p w:rsidR="00153793" w:rsidRPr="00F45203" w:rsidRDefault="00153793" w:rsidP="00153793">
      <w:pPr>
        <w:jc w:val="both"/>
        <w:rPr>
          <w:szCs w:val="28"/>
        </w:rPr>
      </w:pPr>
      <w:r w:rsidRPr="00F45203">
        <w:rPr>
          <w:szCs w:val="28"/>
        </w:rPr>
        <w:tab/>
        <w:t>- состав комиссии по инвентаризации мест захоронений, а так же лицо, ответственное за обработку и систематизацию данных, полученных в результате проведения работ по инвентаризации.</w:t>
      </w:r>
    </w:p>
    <w:p w:rsidR="00153793" w:rsidRPr="00F45203" w:rsidRDefault="00153793" w:rsidP="00153793">
      <w:pPr>
        <w:jc w:val="both"/>
        <w:rPr>
          <w:szCs w:val="28"/>
        </w:rPr>
      </w:pPr>
    </w:p>
    <w:p w:rsidR="00153793" w:rsidRPr="00F45203" w:rsidRDefault="00153793" w:rsidP="00153793">
      <w:pPr>
        <w:jc w:val="both"/>
        <w:rPr>
          <w:szCs w:val="28"/>
        </w:rPr>
      </w:pPr>
      <w:r w:rsidRPr="00F45203">
        <w:rPr>
          <w:rStyle w:val="a4"/>
          <w:color w:val="auto"/>
          <w:szCs w:val="28"/>
        </w:rPr>
        <w:t xml:space="preserve">           3. Общие правила проведения инвентаризации захоронений</w:t>
      </w:r>
    </w:p>
    <w:p w:rsidR="00153793" w:rsidRPr="00F45203" w:rsidRDefault="00153793" w:rsidP="00153793">
      <w:pPr>
        <w:ind w:firstLine="709"/>
        <w:jc w:val="both"/>
        <w:rPr>
          <w:szCs w:val="28"/>
        </w:rPr>
      </w:pPr>
      <w:r w:rsidRPr="00F45203">
        <w:rPr>
          <w:szCs w:val="28"/>
        </w:rPr>
        <w:t>3.1. Перечень кладбищ, на территории которых планируется провести инвентаризацию захоронений, устанавливается главой Белоглинского сельского поселения Белоглинского района.</w:t>
      </w:r>
    </w:p>
    <w:p w:rsidR="00153793" w:rsidRPr="00F45203" w:rsidRDefault="00153793" w:rsidP="00153793">
      <w:pPr>
        <w:ind w:firstLine="709"/>
        <w:jc w:val="both"/>
        <w:rPr>
          <w:szCs w:val="28"/>
        </w:rPr>
      </w:pPr>
      <w:r w:rsidRPr="00F45203">
        <w:rPr>
          <w:szCs w:val="28"/>
        </w:rPr>
        <w:t>3.2. Инвентаризация захоронений производится при обязательном участии лица, ответственного за регистрацию захоронений (захоронений урн с прахом).</w:t>
      </w:r>
    </w:p>
    <w:p w:rsidR="00153793" w:rsidRPr="00F45203" w:rsidRDefault="00153793" w:rsidP="00153793">
      <w:pPr>
        <w:ind w:firstLine="709"/>
        <w:jc w:val="both"/>
        <w:rPr>
          <w:szCs w:val="28"/>
        </w:rPr>
      </w:pPr>
      <w:r w:rsidRPr="00F45203">
        <w:rPr>
          <w:szCs w:val="28"/>
        </w:rPr>
        <w:t>3.3. При проведении инвентаризации захоронений инвентаризационной комиссией заполняются формы, приведенные в приложениях №1 и № 2 к настоящему Порядку.</w:t>
      </w:r>
    </w:p>
    <w:p w:rsidR="00153793" w:rsidRPr="00F45203" w:rsidRDefault="00153793" w:rsidP="00153793">
      <w:pPr>
        <w:ind w:firstLine="709"/>
        <w:jc w:val="both"/>
        <w:rPr>
          <w:szCs w:val="28"/>
        </w:rPr>
      </w:pPr>
      <w:r w:rsidRPr="00F45203">
        <w:rPr>
          <w:szCs w:val="28"/>
        </w:rPr>
        <w:t>3.4. До начала проведения инвентаризации захоронений на соответствующем кладбище инвентаризационной комиссии надлежит:</w:t>
      </w:r>
    </w:p>
    <w:p w:rsidR="00153793" w:rsidRPr="00F45203" w:rsidRDefault="00153793" w:rsidP="00153793">
      <w:pPr>
        <w:jc w:val="both"/>
        <w:rPr>
          <w:szCs w:val="28"/>
        </w:rPr>
      </w:pPr>
      <w:r w:rsidRPr="00F45203">
        <w:rPr>
          <w:szCs w:val="28"/>
        </w:rPr>
        <w:tab/>
        <w:t>- проверить наличие книг регистрации захоронений (захоронений урн с прахом), содержащих записи о захоронениях на соответствующем кладбище, правильность их заполнения;</w:t>
      </w:r>
    </w:p>
    <w:p w:rsidR="00153793" w:rsidRPr="00F45203" w:rsidRDefault="00153793" w:rsidP="00153793">
      <w:pPr>
        <w:jc w:val="both"/>
        <w:rPr>
          <w:szCs w:val="28"/>
        </w:rPr>
      </w:pPr>
      <w:r w:rsidRPr="00F45203">
        <w:rPr>
          <w:szCs w:val="28"/>
        </w:rPr>
        <w:tab/>
        <w:t>- получить сведения о последних зарегистрированных на момент проведения инвентаризации захоронениях на соответствующем кладбище.</w:t>
      </w:r>
    </w:p>
    <w:p w:rsidR="00153793" w:rsidRPr="00F45203" w:rsidRDefault="00153793" w:rsidP="00153793">
      <w:pPr>
        <w:jc w:val="both"/>
        <w:rPr>
          <w:szCs w:val="28"/>
        </w:rPr>
      </w:pPr>
      <w:r w:rsidRPr="00F45203">
        <w:rPr>
          <w:szCs w:val="28"/>
        </w:rPr>
        <w:tab/>
        <w:t>Отсутствие книг регистрации захоронений (захоронений урн с прахом) вследствие их утраты по каким-либо причинам не может служить основанием для не проведения инвентаризации захоронений.</w:t>
      </w:r>
    </w:p>
    <w:p w:rsidR="00153793" w:rsidRPr="00F45203" w:rsidRDefault="00153793" w:rsidP="00153793">
      <w:pPr>
        <w:jc w:val="both"/>
        <w:rPr>
          <w:szCs w:val="28"/>
        </w:rPr>
      </w:pPr>
      <w:r w:rsidRPr="00F45203">
        <w:rPr>
          <w:szCs w:val="28"/>
        </w:rPr>
        <w:tab/>
        <w:t>В случае если книги регистрации захоронений (захоронений урн с прахом) находятся на постоянном хранении в муниципальном архиве, инвентаризационная комиссия вправе истребовать их в установленном порядке на период проведения инвентаризации захоронений, установленный постановлением администрации Белоглинского сельского поселения Белоглинского района.</w:t>
      </w:r>
    </w:p>
    <w:p w:rsidR="00153793" w:rsidRPr="00F45203" w:rsidRDefault="00153793" w:rsidP="00153793">
      <w:pPr>
        <w:jc w:val="both"/>
        <w:rPr>
          <w:szCs w:val="28"/>
        </w:rPr>
      </w:pPr>
      <w:r w:rsidRPr="00F45203">
        <w:rPr>
          <w:szCs w:val="28"/>
        </w:rPr>
        <w:tab/>
        <w:t>3.5. Сведения о фактическом наличии захоронений на проверяемом кладбище записываются в инвентаризационные описи (приложение № 1) не менее чем в двух экземплярах.</w:t>
      </w:r>
    </w:p>
    <w:p w:rsidR="00153793" w:rsidRPr="00F45203" w:rsidRDefault="00153793" w:rsidP="00153793">
      <w:pPr>
        <w:jc w:val="both"/>
        <w:rPr>
          <w:szCs w:val="28"/>
        </w:rPr>
      </w:pPr>
      <w:r w:rsidRPr="00F45203">
        <w:rPr>
          <w:szCs w:val="28"/>
        </w:rPr>
        <w:tab/>
        <w:t>3.6. Инвентаризационная комиссия обеспечивает полноту и точность внесения в инвентаризационные описи данных о захоронениях, правильность и своевременность оформления материалов инвентаризации.</w:t>
      </w:r>
    </w:p>
    <w:p w:rsidR="00153793" w:rsidRPr="00F45203" w:rsidRDefault="00153793" w:rsidP="00153793">
      <w:pPr>
        <w:jc w:val="both"/>
        <w:rPr>
          <w:szCs w:val="28"/>
        </w:rPr>
      </w:pPr>
      <w:r w:rsidRPr="00F45203">
        <w:rPr>
          <w:szCs w:val="28"/>
        </w:rPr>
        <w:tab/>
        <w:t xml:space="preserve">3.7. Инвентаризационные описи можно заполнить от </w:t>
      </w:r>
      <w:proofErr w:type="gramStart"/>
      <w:r w:rsidRPr="00F45203">
        <w:rPr>
          <w:szCs w:val="28"/>
        </w:rPr>
        <w:t>руки</w:t>
      </w:r>
      <w:proofErr w:type="gramEnd"/>
      <w:r w:rsidRPr="00F45203">
        <w:rPr>
          <w:szCs w:val="28"/>
        </w:rPr>
        <w:t xml:space="preserve"> как чернилами, так и шариковой ручкой или с использованием компьютерной техники. В любом случае в инвентаризационных описях не должно быть помарок и подчисток. Исправление ошибок производится во всех экземплярах описей путем зачеркивания неправильных записей и проставления над </w:t>
      </w:r>
      <w:proofErr w:type="gramStart"/>
      <w:r w:rsidRPr="00F45203">
        <w:rPr>
          <w:szCs w:val="28"/>
        </w:rPr>
        <w:t>зачеркнутыми</w:t>
      </w:r>
      <w:proofErr w:type="gramEnd"/>
      <w:r w:rsidRPr="00F45203">
        <w:rPr>
          <w:szCs w:val="28"/>
        </w:rPr>
        <w:t xml:space="preserve"> правильных записей. Исправления должны быть оговорены и подписаны председателем и членами инвентаризационной комиссии.</w:t>
      </w:r>
    </w:p>
    <w:p w:rsidR="00153793" w:rsidRPr="00F45203" w:rsidRDefault="00153793" w:rsidP="00153793">
      <w:pPr>
        <w:jc w:val="both"/>
        <w:rPr>
          <w:szCs w:val="28"/>
        </w:rPr>
      </w:pPr>
      <w:r w:rsidRPr="00F45203">
        <w:rPr>
          <w:szCs w:val="28"/>
        </w:rPr>
        <w:tab/>
        <w:t>3.8. Если инвентаризационная опись составляется на нескольких страницах, то они должны быть пронумерованы и скреплены таким образом, чтобы исключить возможность замены одной или нескольких из них.</w:t>
      </w:r>
    </w:p>
    <w:p w:rsidR="00153793" w:rsidRPr="00F45203" w:rsidRDefault="00153793" w:rsidP="00153793">
      <w:pPr>
        <w:jc w:val="both"/>
        <w:rPr>
          <w:szCs w:val="28"/>
        </w:rPr>
      </w:pPr>
      <w:r w:rsidRPr="00F45203">
        <w:rPr>
          <w:szCs w:val="28"/>
        </w:rPr>
        <w:lastRenderedPageBreak/>
        <w:tab/>
        <w:t>3.9. В инвентаризационных описях не допускается оставлять незаполненные строки, на последних страницах не заполненные строки прочеркиваются.</w:t>
      </w:r>
    </w:p>
    <w:p w:rsidR="00153793" w:rsidRPr="00F45203" w:rsidRDefault="00153793" w:rsidP="00153793">
      <w:pPr>
        <w:jc w:val="both"/>
        <w:rPr>
          <w:szCs w:val="28"/>
        </w:rPr>
      </w:pPr>
      <w:r w:rsidRPr="00F45203">
        <w:rPr>
          <w:szCs w:val="28"/>
        </w:rPr>
        <w:tab/>
        <w:t xml:space="preserve">3.10. Не допускается вносить в инвентаризационные </w:t>
      </w:r>
      <w:proofErr w:type="gramStart"/>
      <w:r w:rsidRPr="00F45203">
        <w:rPr>
          <w:szCs w:val="28"/>
        </w:rPr>
        <w:t>описи</w:t>
      </w:r>
      <w:proofErr w:type="gramEnd"/>
      <w:r w:rsidRPr="00F45203">
        <w:rPr>
          <w:szCs w:val="28"/>
        </w:rPr>
        <w:t xml:space="preserve"> данные о захоронениях со слов или только по данным книг регистрации захоронений (захоронений урн с прахом) без проверки их фактического наличия и сверки с данными регистрационного знака на захоронении (при его отсутствии с данными на надгробном сооружении (надгробии) или ином ритуальном знаке, если таковые установлены на захоронении).</w:t>
      </w:r>
    </w:p>
    <w:p w:rsidR="00153793" w:rsidRPr="00F45203" w:rsidRDefault="00153793" w:rsidP="00153793">
      <w:pPr>
        <w:jc w:val="both"/>
        <w:rPr>
          <w:szCs w:val="28"/>
        </w:rPr>
      </w:pPr>
      <w:r w:rsidRPr="00F45203">
        <w:rPr>
          <w:szCs w:val="28"/>
        </w:rPr>
        <w:tab/>
        <w:t>3.11. Инвентаризационные описи подписывают председатель и члены инвентаризационной комиссии.</w:t>
      </w:r>
    </w:p>
    <w:p w:rsidR="00153793" w:rsidRPr="00F45203" w:rsidRDefault="00153793" w:rsidP="00153793">
      <w:pPr>
        <w:jc w:val="both"/>
        <w:rPr>
          <w:szCs w:val="28"/>
        </w:rPr>
      </w:pPr>
      <w:r w:rsidRPr="00F45203">
        <w:rPr>
          <w:szCs w:val="28"/>
        </w:rPr>
        <w:tab/>
        <w:t>3.12. При выявлении захоронений, по которым отсутствуют или указаны неправильные данные в книгах регистрации захоронений (захоронений урн с прахом), комиссия должна включить в опись данные установленные в ходе проведения инвентаризации.</w:t>
      </w:r>
    </w:p>
    <w:p w:rsidR="00153793" w:rsidRPr="00F45203" w:rsidRDefault="00153793" w:rsidP="00153793">
      <w:pPr>
        <w:rPr>
          <w:szCs w:val="28"/>
        </w:rPr>
      </w:pPr>
    </w:p>
    <w:p w:rsidR="00153793" w:rsidRPr="00F45203" w:rsidRDefault="00153793" w:rsidP="00153793">
      <w:pPr>
        <w:pStyle w:val="1"/>
        <w:jc w:val="center"/>
        <w:rPr>
          <w:rFonts w:ascii="Times New Roman" w:hAnsi="Times New Roman" w:cs="Times New Roman"/>
          <w:sz w:val="28"/>
          <w:szCs w:val="28"/>
        </w:rPr>
      </w:pPr>
      <w:r w:rsidRPr="00F45203">
        <w:rPr>
          <w:rFonts w:ascii="Times New Roman" w:hAnsi="Times New Roman" w:cs="Times New Roman"/>
          <w:sz w:val="28"/>
          <w:szCs w:val="28"/>
        </w:rPr>
        <w:t>4. Инвентаризация захоронений</w:t>
      </w:r>
    </w:p>
    <w:p w:rsidR="00153793" w:rsidRPr="00F45203" w:rsidRDefault="00153793" w:rsidP="00153793">
      <w:pPr>
        <w:jc w:val="center"/>
        <w:rPr>
          <w:szCs w:val="28"/>
        </w:rPr>
      </w:pPr>
    </w:p>
    <w:p w:rsidR="00153793" w:rsidRPr="00F45203" w:rsidRDefault="00153793" w:rsidP="00153793">
      <w:pPr>
        <w:ind w:firstLine="567"/>
        <w:jc w:val="both"/>
        <w:rPr>
          <w:szCs w:val="28"/>
        </w:rPr>
      </w:pPr>
      <w:r w:rsidRPr="00F45203">
        <w:rPr>
          <w:szCs w:val="28"/>
        </w:rPr>
        <w:t xml:space="preserve">4.1. Инвентаризация захоронений производится в форме проведения выездной проверки непосредственно на кладбище и сопоставления данных на регистрационном знаке захоронения (фамилия, имя, отчество умершего, даты его рождения и смерти, регистрационный номер) с данными книг регистрации захоронений (захоронений урн с прахом). </w:t>
      </w:r>
      <w:proofErr w:type="gramStart"/>
      <w:r w:rsidRPr="00F45203">
        <w:rPr>
          <w:szCs w:val="28"/>
        </w:rPr>
        <w:t>Информация об умершем на регистрационном знаке захоронения должна совпадать с данными об умершем, указанным на надмогильном сооружении (надгробии) или ином ритуальном знаке, если таковые установлены на захоронении, а также с данными об умершем, содержащимися в книгах регистрации захоронений (захоронений урн с прахом).</w:t>
      </w:r>
      <w:proofErr w:type="gramEnd"/>
    </w:p>
    <w:p w:rsidR="00153793" w:rsidRPr="00F45203" w:rsidRDefault="00153793" w:rsidP="00153793">
      <w:pPr>
        <w:ind w:firstLine="567"/>
        <w:jc w:val="both"/>
        <w:rPr>
          <w:szCs w:val="28"/>
        </w:rPr>
      </w:pPr>
      <w:r w:rsidRPr="00F45203">
        <w:rPr>
          <w:szCs w:val="28"/>
        </w:rPr>
        <w:t>4.2. </w:t>
      </w:r>
      <w:proofErr w:type="gramStart"/>
      <w:r w:rsidRPr="00F45203">
        <w:rPr>
          <w:szCs w:val="28"/>
        </w:rPr>
        <w:t>При отсутствии на могиле регистрационного знака сопоставление данных книг регистрации захоронений (захоронений урн с прахом) производится с данными об умершем (фамилия, имя, отчество умершего, даты его рождения и смерти), содержащимися на надмогильном сооружении (надгробии) или ином ритуальном знаке, если таковые установлены на захоронении.</w:t>
      </w:r>
      <w:proofErr w:type="gramEnd"/>
    </w:p>
    <w:p w:rsidR="00153793" w:rsidRPr="00F45203" w:rsidRDefault="00153793" w:rsidP="00153793">
      <w:pPr>
        <w:ind w:firstLine="567"/>
        <w:jc w:val="both"/>
        <w:rPr>
          <w:szCs w:val="28"/>
        </w:rPr>
      </w:pPr>
      <w:r w:rsidRPr="00F45203">
        <w:rPr>
          <w:szCs w:val="28"/>
        </w:rPr>
        <w:t>4.3. </w:t>
      </w:r>
      <w:proofErr w:type="gramStart"/>
      <w:r w:rsidRPr="00F45203">
        <w:rPr>
          <w:szCs w:val="28"/>
        </w:rPr>
        <w:t>В случае если отсутствуют регистрационный знак на захоронении и запись в книгах регистрации захоронений (захоронений урн с прахом) о произведенном захоронении, но имеется какая-либо информация об умершем на могиле, позволяющая идентифицировать захоронение, то в инвентаризационной описи в графах "Номер захоронения, указанный в книге регистрации захоронений (захоронений урн с прахом)" и "Номер захоронения, указанный на регистрационном знаке захоронения" ставится прочерк "-". Иные</w:t>
      </w:r>
      <w:proofErr w:type="gramEnd"/>
      <w:r w:rsidRPr="00F45203">
        <w:rPr>
          <w:szCs w:val="28"/>
        </w:rPr>
        <w:t xml:space="preserve"> графы инвентаризационной описи заполняются исходя из имеющейся информации о захоронении.</w:t>
      </w:r>
    </w:p>
    <w:p w:rsidR="00153793" w:rsidRPr="00F45203" w:rsidRDefault="00153793" w:rsidP="00153793">
      <w:pPr>
        <w:ind w:firstLine="709"/>
        <w:jc w:val="both"/>
        <w:rPr>
          <w:szCs w:val="28"/>
        </w:rPr>
      </w:pPr>
      <w:r w:rsidRPr="00F45203">
        <w:rPr>
          <w:szCs w:val="28"/>
        </w:rPr>
        <w:lastRenderedPageBreak/>
        <w:t>4.4. </w:t>
      </w:r>
      <w:proofErr w:type="gramStart"/>
      <w:r w:rsidRPr="00F45203">
        <w:rPr>
          <w:szCs w:val="28"/>
        </w:rPr>
        <w:t>В случае если в книгах регистрации захоронений (захоронений урн с прахом) и на захоронении отсутствует какая-либо информация об умершем, позволяющая идентифицировать захоронение, то подобное захоронение признается неучтенным.</w:t>
      </w:r>
      <w:proofErr w:type="gramEnd"/>
    </w:p>
    <w:p w:rsidR="00153793" w:rsidRPr="00F45203" w:rsidRDefault="00153793" w:rsidP="00153793">
      <w:pPr>
        <w:jc w:val="both"/>
        <w:rPr>
          <w:szCs w:val="28"/>
        </w:rPr>
      </w:pPr>
      <w:r w:rsidRPr="00F45203">
        <w:rPr>
          <w:szCs w:val="28"/>
        </w:rPr>
        <w:tab/>
        <w:t>В этом случае в инвентаризационной описи в графе "Примечание" делается запись "неучтенное захоронение", в графах "номер захоронения, указанный в книге регистрации захоронений (захоронений урн с прахом)" и "номер захоронения, указанный на регистрационном знаке захоронения" ставится прочерк "</w:t>
      </w:r>
      <w:proofErr w:type="gramStart"/>
      <w:r w:rsidRPr="00F45203">
        <w:rPr>
          <w:szCs w:val="28"/>
        </w:rPr>
        <w:t>-"</w:t>
      </w:r>
      <w:proofErr w:type="gramEnd"/>
      <w:r w:rsidRPr="00F45203">
        <w:rPr>
          <w:szCs w:val="28"/>
        </w:rPr>
        <w:t>, иные графы инвентаризационной описи заполняются исходя из наличия имеющейся информации о захоронении.</w:t>
      </w:r>
    </w:p>
    <w:p w:rsidR="00153793" w:rsidRPr="00F45203" w:rsidRDefault="00153793" w:rsidP="00153793">
      <w:pPr>
        <w:jc w:val="both"/>
        <w:rPr>
          <w:szCs w:val="28"/>
        </w:rPr>
      </w:pPr>
      <w:r w:rsidRPr="00F45203">
        <w:rPr>
          <w:szCs w:val="28"/>
        </w:rPr>
        <w:tab/>
        <w:t>4.5. Инвентаризация захоронений производится по видам мест захоронений (одиночные, родственные, воинские, почетные, семейные (родовые), захоронения урн с прахом).</w:t>
      </w:r>
    </w:p>
    <w:p w:rsidR="00153793" w:rsidRPr="00F45203" w:rsidRDefault="00153793" w:rsidP="00153793">
      <w:pPr>
        <w:jc w:val="both"/>
        <w:rPr>
          <w:szCs w:val="28"/>
        </w:rPr>
      </w:pPr>
      <w:r w:rsidRPr="00F45203">
        <w:rPr>
          <w:szCs w:val="28"/>
        </w:rPr>
        <w:tab/>
        <w:t>4.6. Сведения о регистрации захоронений, проводимой в период проведения инвентаризации, заносятся в отдельную инвентаризационную опись под названием "Захоронения, зарегистрированные во время проведения инвентаризации".</w:t>
      </w:r>
    </w:p>
    <w:p w:rsidR="00153793" w:rsidRPr="00F45203" w:rsidRDefault="00153793" w:rsidP="00153793">
      <w:pPr>
        <w:jc w:val="both"/>
        <w:rPr>
          <w:szCs w:val="28"/>
          <w:highlight w:val="yellow"/>
        </w:rPr>
      </w:pPr>
    </w:p>
    <w:p w:rsidR="00153793" w:rsidRPr="00F45203" w:rsidRDefault="00153793" w:rsidP="00153793">
      <w:pPr>
        <w:pStyle w:val="1"/>
        <w:jc w:val="center"/>
        <w:rPr>
          <w:rFonts w:ascii="Times New Roman" w:hAnsi="Times New Roman" w:cs="Times New Roman"/>
          <w:sz w:val="28"/>
          <w:szCs w:val="28"/>
        </w:rPr>
      </w:pPr>
      <w:r w:rsidRPr="00F45203">
        <w:rPr>
          <w:rFonts w:ascii="Times New Roman" w:hAnsi="Times New Roman" w:cs="Times New Roman"/>
          <w:sz w:val="28"/>
          <w:szCs w:val="28"/>
        </w:rPr>
        <w:t>5. Порядок оформления результатов инвентаризации</w:t>
      </w:r>
    </w:p>
    <w:p w:rsidR="00153793" w:rsidRPr="00F45203" w:rsidRDefault="00153793" w:rsidP="00153793">
      <w:pPr>
        <w:ind w:firstLine="1258"/>
        <w:jc w:val="both"/>
        <w:rPr>
          <w:szCs w:val="28"/>
        </w:rPr>
      </w:pPr>
    </w:p>
    <w:p w:rsidR="00153793" w:rsidRPr="00F45203" w:rsidRDefault="00153793" w:rsidP="00153793">
      <w:pPr>
        <w:ind w:firstLine="567"/>
        <w:jc w:val="both"/>
        <w:rPr>
          <w:szCs w:val="28"/>
        </w:rPr>
      </w:pPr>
      <w:r w:rsidRPr="00F45203">
        <w:rPr>
          <w:szCs w:val="28"/>
        </w:rPr>
        <w:t>5.1. По результатам проведенной инвентаризации составляется ведомость результатов инвентаризации, которая подписывается председателем и членами инвентаризационной комиссии (приложение N 2).</w:t>
      </w:r>
    </w:p>
    <w:p w:rsidR="00153793" w:rsidRPr="00F45203" w:rsidRDefault="00153793" w:rsidP="00153793">
      <w:pPr>
        <w:ind w:firstLine="567"/>
        <w:jc w:val="both"/>
        <w:rPr>
          <w:szCs w:val="28"/>
        </w:rPr>
      </w:pPr>
      <w:r w:rsidRPr="00F45203">
        <w:rPr>
          <w:szCs w:val="28"/>
        </w:rPr>
        <w:t>5.2. Результаты проведения инвентаризации захоронений отражаются в акте.</w:t>
      </w:r>
    </w:p>
    <w:p w:rsidR="00153793" w:rsidRPr="00F45203" w:rsidRDefault="00153793" w:rsidP="00153793">
      <w:pPr>
        <w:rPr>
          <w:szCs w:val="28"/>
        </w:rPr>
      </w:pPr>
    </w:p>
    <w:p w:rsidR="00153793" w:rsidRPr="00F45203" w:rsidRDefault="00153793" w:rsidP="00153793">
      <w:pPr>
        <w:pStyle w:val="1"/>
        <w:jc w:val="center"/>
        <w:rPr>
          <w:rFonts w:ascii="Times New Roman" w:hAnsi="Times New Roman" w:cs="Times New Roman"/>
          <w:sz w:val="28"/>
          <w:szCs w:val="28"/>
        </w:rPr>
      </w:pPr>
      <w:r w:rsidRPr="00F45203">
        <w:rPr>
          <w:rFonts w:ascii="Times New Roman" w:hAnsi="Times New Roman" w:cs="Times New Roman"/>
          <w:sz w:val="28"/>
          <w:szCs w:val="28"/>
        </w:rPr>
        <w:t>6. Мероприятия, проводимые по результатам инвентаризации захоронений</w:t>
      </w:r>
    </w:p>
    <w:p w:rsidR="00153793" w:rsidRPr="00F45203" w:rsidRDefault="00153793" w:rsidP="00153793">
      <w:pPr>
        <w:jc w:val="center"/>
        <w:rPr>
          <w:szCs w:val="28"/>
        </w:rPr>
      </w:pPr>
    </w:p>
    <w:p w:rsidR="00153793" w:rsidRPr="00F45203" w:rsidRDefault="00153793" w:rsidP="00153793">
      <w:pPr>
        <w:jc w:val="both"/>
        <w:rPr>
          <w:szCs w:val="28"/>
        </w:rPr>
      </w:pPr>
      <w:r w:rsidRPr="00F45203">
        <w:rPr>
          <w:szCs w:val="28"/>
        </w:rPr>
        <w:tab/>
        <w:t>6.1. По результатам инвентаризации проводятся следующие мероприятия:</w:t>
      </w:r>
    </w:p>
    <w:p w:rsidR="00153793" w:rsidRPr="00F45203" w:rsidRDefault="00153793" w:rsidP="00153793">
      <w:pPr>
        <w:jc w:val="both"/>
        <w:rPr>
          <w:szCs w:val="28"/>
        </w:rPr>
      </w:pPr>
      <w:r w:rsidRPr="00F45203">
        <w:rPr>
          <w:szCs w:val="28"/>
        </w:rPr>
        <w:tab/>
        <w:t>6.1.1. </w:t>
      </w:r>
      <w:proofErr w:type="gramStart"/>
      <w:r w:rsidRPr="00F45203">
        <w:rPr>
          <w:szCs w:val="28"/>
        </w:rPr>
        <w:t>Если на захоронении отсутствует регистрационный знак с номером захоронения, но в книге регистрации захоронений (захоронений урн с прахом) и на самом захоронении имеется какая-либо информация об умершем, позволяющая идентифицировать соответствующее захоронение, то на указанных захоронениях устанавливаются регистрационные знаки (либо крепятся к ограде, цоколю и тому подобные таблички) с указанием фамилии, имени, отчества умершего, даты его рождения и смерти, регистрационного номера</w:t>
      </w:r>
      <w:proofErr w:type="gramEnd"/>
      <w:r w:rsidRPr="00F45203">
        <w:rPr>
          <w:szCs w:val="28"/>
        </w:rPr>
        <w:t xml:space="preserve"> захоронения.</w:t>
      </w:r>
    </w:p>
    <w:p w:rsidR="00153793" w:rsidRPr="00F45203" w:rsidRDefault="00153793" w:rsidP="00153793">
      <w:pPr>
        <w:jc w:val="both"/>
        <w:rPr>
          <w:szCs w:val="28"/>
        </w:rPr>
      </w:pPr>
      <w:r w:rsidRPr="00F45203">
        <w:rPr>
          <w:szCs w:val="28"/>
        </w:rPr>
        <w:tab/>
        <w:t>Регистрационный номер захоронения, указанный на регистрационном знаке, должен совпадать с номером захоронения, указанным в книге регистрации захоронений (захоронений урн с прахом).</w:t>
      </w:r>
    </w:p>
    <w:p w:rsidR="00153793" w:rsidRPr="00F45203" w:rsidRDefault="00153793" w:rsidP="00153793">
      <w:pPr>
        <w:jc w:val="both"/>
        <w:rPr>
          <w:szCs w:val="28"/>
        </w:rPr>
      </w:pPr>
      <w:r w:rsidRPr="00F45203">
        <w:rPr>
          <w:szCs w:val="28"/>
        </w:rPr>
        <w:lastRenderedPageBreak/>
        <w:tab/>
        <w:t>6.1.2. </w:t>
      </w:r>
      <w:proofErr w:type="gramStart"/>
      <w:r w:rsidRPr="00F45203">
        <w:rPr>
          <w:szCs w:val="28"/>
        </w:rPr>
        <w:t>Если на захоронении и в книгах регистрации захоронений (захоронений урн с прахом) отсутствует какая-либо информация об умершем, позволяющая идентифицировать захоронение, то на подобных захоронениях устанавливаются регистрационные знаки с указанием только регистрационного номера захоронения.</w:t>
      </w:r>
      <w:proofErr w:type="gramEnd"/>
    </w:p>
    <w:p w:rsidR="00153793" w:rsidRPr="00F45203" w:rsidRDefault="00153793" w:rsidP="00153793">
      <w:pPr>
        <w:jc w:val="both"/>
        <w:rPr>
          <w:szCs w:val="28"/>
        </w:rPr>
      </w:pPr>
      <w:r w:rsidRPr="00F45203">
        <w:rPr>
          <w:szCs w:val="28"/>
        </w:rPr>
        <w:tab/>
        <w:t>В этом случае в книге регистрации захоронений (захоронений урн с прахом) указывается только регистрационный номер захоронения, дополнительно делается запись "неблагоустроенное (брошенное) захоронение" и указывается информация, предусмотренная в пункте 6.4 настоящего раздела.</w:t>
      </w:r>
    </w:p>
    <w:p w:rsidR="00153793" w:rsidRPr="00F45203" w:rsidRDefault="00153793" w:rsidP="00153793">
      <w:pPr>
        <w:jc w:val="both"/>
        <w:rPr>
          <w:szCs w:val="28"/>
        </w:rPr>
      </w:pPr>
      <w:r w:rsidRPr="00F45203">
        <w:rPr>
          <w:szCs w:val="28"/>
        </w:rPr>
        <w:tab/>
        <w:t xml:space="preserve">6.1.3. Если при инвентаризации захоронений выявлены неправильные данные в книгах регистрации захоронений (захоронений урн с прахом), то исправление ошибки в книгах регистрации (захоронений урн с прахом) производится путем зачеркивания неправильных записей и проставления над </w:t>
      </w:r>
      <w:proofErr w:type="gramStart"/>
      <w:r w:rsidRPr="00F45203">
        <w:rPr>
          <w:szCs w:val="28"/>
        </w:rPr>
        <w:t>зачеркнутыми</w:t>
      </w:r>
      <w:proofErr w:type="gramEnd"/>
      <w:r w:rsidRPr="00F45203">
        <w:rPr>
          <w:szCs w:val="28"/>
        </w:rPr>
        <w:t xml:space="preserve"> правильных записей.</w:t>
      </w:r>
    </w:p>
    <w:p w:rsidR="00153793" w:rsidRPr="00F45203" w:rsidRDefault="00153793" w:rsidP="00153793">
      <w:pPr>
        <w:jc w:val="both"/>
        <w:rPr>
          <w:szCs w:val="28"/>
        </w:rPr>
      </w:pPr>
      <w:r w:rsidRPr="00F45203">
        <w:rPr>
          <w:szCs w:val="28"/>
        </w:rPr>
        <w:tab/>
        <w:t>Исправления должны быть оговорены и подписаны председателем и членами инвентаризационной комиссии, дополнительно указываются номер и дата распоряжения о проведении инвентаризации захоронений на соответствующем кладбище.</w:t>
      </w:r>
    </w:p>
    <w:p w:rsidR="00153793" w:rsidRPr="00F45203" w:rsidRDefault="00153793" w:rsidP="00153793">
      <w:pPr>
        <w:tabs>
          <w:tab w:val="left" w:pos="1276"/>
        </w:tabs>
        <w:ind w:firstLine="567"/>
        <w:jc w:val="both"/>
        <w:rPr>
          <w:szCs w:val="28"/>
        </w:rPr>
      </w:pPr>
      <w:r w:rsidRPr="00F45203">
        <w:rPr>
          <w:szCs w:val="28"/>
        </w:rPr>
        <w:t>6.1.4. </w:t>
      </w:r>
      <w:proofErr w:type="gramStart"/>
      <w:r w:rsidRPr="00F45203">
        <w:rPr>
          <w:szCs w:val="28"/>
        </w:rPr>
        <w:t>В книгах регистрации захоронений (захоронений урн с прахом) производится регистрация всех захоронений, не учтенных по каким-либо причинам в книгах регистрации захоронений (захоронений урн с прахом), в том числе неблагоустроенные (брошенные) захоронения, при этом делается пометка "запись внесена по результатам инвентаризации", указывается номер и дата распоряжения о проведении инвентаризации захоронений на соответствующем кладбище, ставится подпись председателя и членов инвентаризационной комиссии.</w:t>
      </w:r>
      <w:proofErr w:type="gramEnd"/>
    </w:p>
    <w:p w:rsidR="00153793" w:rsidRPr="00F45203" w:rsidRDefault="00153793" w:rsidP="00153793">
      <w:pPr>
        <w:jc w:val="both"/>
        <w:rPr>
          <w:szCs w:val="28"/>
          <w:highlight w:val="yellow"/>
        </w:rPr>
      </w:pPr>
    </w:p>
    <w:p w:rsidR="00153793" w:rsidRPr="00F45203" w:rsidRDefault="00153793" w:rsidP="00153793">
      <w:pPr>
        <w:pStyle w:val="1"/>
        <w:jc w:val="center"/>
        <w:rPr>
          <w:rFonts w:ascii="Times New Roman" w:hAnsi="Times New Roman" w:cs="Times New Roman"/>
          <w:sz w:val="28"/>
          <w:szCs w:val="28"/>
        </w:rPr>
      </w:pPr>
      <w:r w:rsidRPr="00F45203">
        <w:rPr>
          <w:rFonts w:ascii="Times New Roman" w:hAnsi="Times New Roman" w:cs="Times New Roman"/>
          <w:sz w:val="28"/>
          <w:szCs w:val="28"/>
        </w:rPr>
        <w:t>7. Использование полученной информации</w:t>
      </w:r>
    </w:p>
    <w:p w:rsidR="00153793" w:rsidRPr="00F45203" w:rsidRDefault="00153793" w:rsidP="00153793">
      <w:pPr>
        <w:ind w:firstLine="1258"/>
        <w:rPr>
          <w:szCs w:val="28"/>
        </w:rPr>
      </w:pPr>
    </w:p>
    <w:p w:rsidR="00153793" w:rsidRPr="00F45203" w:rsidRDefault="00153793" w:rsidP="00153793">
      <w:pPr>
        <w:ind w:firstLine="709"/>
        <w:jc w:val="both"/>
        <w:rPr>
          <w:szCs w:val="28"/>
        </w:rPr>
      </w:pPr>
      <w:r w:rsidRPr="00F45203">
        <w:rPr>
          <w:szCs w:val="28"/>
        </w:rPr>
        <w:t>7.1. Полученные в результате проведения работ по инвентаризации мест захоронений информация и материалы обрабатываются и систематизируются уполномоченным органом Белоглинского сельского поселения Белоглинского района, которая не позднее трех месяцев с момента приемки результатов работ подготавливает аналитическую информацию, содержащую сведения:</w:t>
      </w:r>
    </w:p>
    <w:p w:rsidR="00153793" w:rsidRPr="00F45203" w:rsidRDefault="00153793" w:rsidP="00153793">
      <w:pPr>
        <w:jc w:val="both"/>
        <w:rPr>
          <w:szCs w:val="28"/>
        </w:rPr>
      </w:pPr>
      <w:r w:rsidRPr="00F45203">
        <w:rPr>
          <w:szCs w:val="28"/>
        </w:rPr>
        <w:tab/>
        <w:t>- соответствие или несоответствие данных о зарегистрированных надгробных сооружениях, зарегистрированных местах захоронений и их видах фактической ситуации с указанием соответствующих фактов;</w:t>
      </w:r>
    </w:p>
    <w:p w:rsidR="00153793" w:rsidRPr="00F45203" w:rsidRDefault="00153793" w:rsidP="00153793">
      <w:pPr>
        <w:rPr>
          <w:szCs w:val="28"/>
        </w:rPr>
      </w:pPr>
      <w:r w:rsidRPr="00F45203">
        <w:rPr>
          <w:szCs w:val="28"/>
        </w:rPr>
        <w:tab/>
        <w:t>- предложения по планированию территории кладбищ;</w:t>
      </w:r>
    </w:p>
    <w:p w:rsidR="00153793" w:rsidRPr="00F45203" w:rsidRDefault="00153793" w:rsidP="00153793">
      <w:pPr>
        <w:jc w:val="both"/>
        <w:rPr>
          <w:szCs w:val="28"/>
        </w:rPr>
      </w:pPr>
      <w:r w:rsidRPr="00F45203">
        <w:rPr>
          <w:szCs w:val="28"/>
        </w:rPr>
        <w:tab/>
        <w:t>- предложения по созданию на территории кладбищ зон захоронений определенных видов;</w:t>
      </w:r>
    </w:p>
    <w:p w:rsidR="00153793" w:rsidRPr="00F45203" w:rsidRDefault="00153793" w:rsidP="00153793">
      <w:pPr>
        <w:jc w:val="both"/>
        <w:rPr>
          <w:szCs w:val="28"/>
        </w:rPr>
      </w:pPr>
      <w:r w:rsidRPr="00F45203">
        <w:rPr>
          <w:szCs w:val="28"/>
        </w:rPr>
        <w:tab/>
        <w:t>- предложения по закрытию и созданию новых кладбищ;</w:t>
      </w:r>
    </w:p>
    <w:p w:rsidR="00153793" w:rsidRPr="00F45203" w:rsidRDefault="00153793" w:rsidP="00153793">
      <w:pPr>
        <w:jc w:val="both"/>
        <w:rPr>
          <w:szCs w:val="28"/>
        </w:rPr>
      </w:pPr>
      <w:r w:rsidRPr="00F45203">
        <w:rPr>
          <w:szCs w:val="28"/>
        </w:rPr>
        <w:lastRenderedPageBreak/>
        <w:tab/>
        <w:t>- предложения по разработке муниципальных программ сельского поселения;</w:t>
      </w:r>
    </w:p>
    <w:p w:rsidR="00153793" w:rsidRPr="00F45203" w:rsidRDefault="00153793" w:rsidP="00153793">
      <w:pPr>
        <w:jc w:val="both"/>
        <w:rPr>
          <w:szCs w:val="28"/>
        </w:rPr>
      </w:pPr>
      <w:r w:rsidRPr="00F45203">
        <w:rPr>
          <w:szCs w:val="28"/>
        </w:rPr>
        <w:tab/>
        <w:t>- предложения по привлечению лиц, ответственных за нарушение законодательства о погребении и похоронном деле к ответственности;</w:t>
      </w:r>
    </w:p>
    <w:p w:rsidR="00153793" w:rsidRPr="00F45203" w:rsidRDefault="00153793" w:rsidP="00153793">
      <w:pPr>
        <w:jc w:val="both"/>
        <w:rPr>
          <w:szCs w:val="28"/>
        </w:rPr>
      </w:pPr>
      <w:r w:rsidRPr="00F45203">
        <w:rPr>
          <w:szCs w:val="28"/>
        </w:rPr>
        <w:tab/>
        <w:t>- другая информация и предложения.</w:t>
      </w:r>
    </w:p>
    <w:p w:rsidR="00153793" w:rsidRPr="00F45203" w:rsidRDefault="00153793" w:rsidP="00153793">
      <w:pPr>
        <w:jc w:val="both"/>
        <w:rPr>
          <w:szCs w:val="28"/>
        </w:rPr>
      </w:pPr>
      <w:r w:rsidRPr="00F45203">
        <w:rPr>
          <w:szCs w:val="28"/>
        </w:rPr>
        <w:tab/>
        <w:t>7.2. Указанная в пункте 7.1. настоящего Порядка аналитическая информация утверждается главой Белоглинского сельского поселения Белоглинского района и подлежит обнародованию.</w:t>
      </w:r>
    </w:p>
    <w:p w:rsidR="00153793" w:rsidRPr="00F45203" w:rsidRDefault="00153793" w:rsidP="00153793">
      <w:pPr>
        <w:rPr>
          <w:szCs w:val="28"/>
        </w:rPr>
      </w:pPr>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Начальник организационно правового отдела</w:t>
      </w:r>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 xml:space="preserve">администрации Белоглинского </w:t>
      </w:r>
      <w:proofErr w:type="gramStart"/>
      <w:r w:rsidRPr="00F45203">
        <w:rPr>
          <w:rFonts w:ascii="Times New Roman" w:hAnsi="Times New Roman" w:cs="Times New Roman"/>
          <w:sz w:val="28"/>
          <w:szCs w:val="28"/>
        </w:rPr>
        <w:t>сельского</w:t>
      </w:r>
      <w:proofErr w:type="gramEnd"/>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 xml:space="preserve"> поселения Белоглинского  района</w:t>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00F45203">
        <w:rPr>
          <w:rFonts w:ascii="Times New Roman" w:hAnsi="Times New Roman" w:cs="Times New Roman"/>
          <w:sz w:val="28"/>
          <w:szCs w:val="28"/>
        </w:rPr>
        <w:t xml:space="preserve">       А.Н.</w:t>
      </w:r>
      <w:r w:rsidRPr="00F45203">
        <w:rPr>
          <w:rFonts w:ascii="Times New Roman" w:hAnsi="Times New Roman" w:cs="Times New Roman"/>
          <w:sz w:val="28"/>
          <w:szCs w:val="28"/>
        </w:rPr>
        <w:t xml:space="preserve">Даньшина </w:t>
      </w:r>
    </w:p>
    <w:p w:rsidR="00153793" w:rsidRPr="00F45203" w:rsidRDefault="00153793" w:rsidP="00153793">
      <w:pPr>
        <w:rPr>
          <w:szCs w:val="28"/>
        </w:rPr>
      </w:pPr>
    </w:p>
    <w:p w:rsidR="00153793" w:rsidRPr="00F45203" w:rsidRDefault="00153793" w:rsidP="00153793">
      <w:pPr>
        <w:rPr>
          <w:szCs w:val="28"/>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lastRenderedPageBreak/>
        <w:t xml:space="preserve">ПРИЛОЖЕНИЕ </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к постановлению администрации</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Белоглинского сельского поселения</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Белоглинского района</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 xml:space="preserve">от </w:t>
      </w:r>
      <w:r w:rsidR="006329E3">
        <w:rPr>
          <w:rFonts w:ascii="Times New Roman" w:hAnsi="Times New Roman" w:cs="Times New Roman"/>
          <w:sz w:val="28"/>
          <w:szCs w:val="28"/>
        </w:rPr>
        <w:t>06.12.2017</w:t>
      </w:r>
      <w:r w:rsidRPr="00F45203">
        <w:rPr>
          <w:rFonts w:ascii="Times New Roman" w:hAnsi="Times New Roman" w:cs="Times New Roman"/>
          <w:sz w:val="28"/>
          <w:szCs w:val="28"/>
        </w:rPr>
        <w:t xml:space="preserve">г </w:t>
      </w:r>
      <w:r w:rsidR="00F45203">
        <w:rPr>
          <w:rFonts w:ascii="Times New Roman" w:hAnsi="Times New Roman" w:cs="Times New Roman"/>
          <w:sz w:val="28"/>
          <w:szCs w:val="28"/>
        </w:rPr>
        <w:t>№</w:t>
      </w:r>
      <w:r w:rsidR="006329E3">
        <w:rPr>
          <w:rFonts w:ascii="Times New Roman" w:hAnsi="Times New Roman" w:cs="Times New Roman"/>
          <w:sz w:val="28"/>
          <w:szCs w:val="28"/>
        </w:rPr>
        <w:t>185</w:t>
      </w:r>
    </w:p>
    <w:p w:rsidR="00153793" w:rsidRPr="00F45203" w:rsidRDefault="00153793" w:rsidP="00153793">
      <w:pPr>
        <w:rPr>
          <w:szCs w:val="28"/>
        </w:rPr>
      </w:pPr>
    </w:p>
    <w:p w:rsidR="00153793" w:rsidRPr="00F45203" w:rsidRDefault="00153793" w:rsidP="00153793">
      <w:pPr>
        <w:ind w:firstLine="698"/>
        <w:jc w:val="center"/>
        <w:rPr>
          <w:szCs w:val="28"/>
        </w:rPr>
      </w:pPr>
      <w:r w:rsidRPr="00F45203">
        <w:rPr>
          <w:szCs w:val="28"/>
        </w:rPr>
        <w:t>ИНВЕНТАРИЗАЦИОННАЯ ОПИСЬ</w:t>
      </w:r>
    </w:p>
    <w:p w:rsidR="00153793" w:rsidRPr="00F45203" w:rsidRDefault="00153793" w:rsidP="00153793">
      <w:pPr>
        <w:ind w:firstLine="698"/>
        <w:jc w:val="center"/>
        <w:rPr>
          <w:szCs w:val="28"/>
        </w:rPr>
      </w:pPr>
      <w:r w:rsidRPr="00F45203">
        <w:rPr>
          <w:szCs w:val="28"/>
        </w:rPr>
        <w:t>ЗАХОРОНЕНИЙ НА КЛАДБИЩАХ</w:t>
      </w:r>
    </w:p>
    <w:p w:rsidR="00153793" w:rsidRPr="00F45203" w:rsidRDefault="00153793" w:rsidP="00153793">
      <w:pPr>
        <w:rPr>
          <w:szCs w:val="28"/>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2"/>
        <w:gridCol w:w="2438"/>
        <w:gridCol w:w="1642"/>
        <w:gridCol w:w="1722"/>
        <w:gridCol w:w="2163"/>
        <w:gridCol w:w="1416"/>
      </w:tblGrid>
      <w:tr w:rsidR="00153793" w:rsidRPr="00F45203" w:rsidTr="00F45203">
        <w:tc>
          <w:tcPr>
            <w:tcW w:w="542" w:type="dxa"/>
            <w:tcBorders>
              <w:top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 xml:space="preserve">N </w:t>
            </w:r>
            <w:proofErr w:type="spellStart"/>
            <w:proofErr w:type="gramStart"/>
            <w:r w:rsidRPr="00F45203">
              <w:rPr>
                <w:rFonts w:ascii="Times New Roman" w:hAnsi="Times New Roman" w:cs="Times New Roman"/>
                <w:sz w:val="28"/>
                <w:szCs w:val="28"/>
              </w:rPr>
              <w:t>п</w:t>
            </w:r>
            <w:proofErr w:type="spellEnd"/>
            <w:proofErr w:type="gramEnd"/>
            <w:r w:rsidRPr="00F45203">
              <w:rPr>
                <w:rFonts w:ascii="Times New Roman" w:hAnsi="Times New Roman" w:cs="Times New Roman"/>
                <w:sz w:val="28"/>
                <w:szCs w:val="28"/>
              </w:rPr>
              <w:t>/</w:t>
            </w:r>
            <w:proofErr w:type="spellStart"/>
            <w:r w:rsidRPr="00F45203">
              <w:rPr>
                <w:rFonts w:ascii="Times New Roman" w:hAnsi="Times New Roman" w:cs="Times New Roman"/>
                <w:sz w:val="28"/>
                <w:szCs w:val="28"/>
              </w:rPr>
              <w:t>п</w:t>
            </w:r>
            <w:proofErr w:type="spellEnd"/>
          </w:p>
        </w:tc>
        <w:tc>
          <w:tcPr>
            <w:tcW w:w="2438"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Захоронения (указываются ФИО умершего, дата его смерти, краткое описание захоронения, позволяющее его идентифицировать)</w:t>
            </w:r>
          </w:p>
        </w:tc>
        <w:tc>
          <w:tcPr>
            <w:tcW w:w="1642"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Наличие надгробного сооружения (надгробия) либо иного ритуального знака на захоронении (его краткое описание с указанием материала, из которого изготовлено надгробное сооружение (надгробие) или иной ритуальный знак)</w:t>
            </w:r>
          </w:p>
        </w:tc>
        <w:tc>
          <w:tcPr>
            <w:tcW w:w="1722"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Номер захоронения, указанный в книге регистрации захоронений (захоронений урн с прахом)</w:t>
            </w:r>
          </w:p>
        </w:tc>
        <w:tc>
          <w:tcPr>
            <w:tcW w:w="2163"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Номер захоронения, указанный на регистрационном знаке захоронения</w:t>
            </w:r>
          </w:p>
        </w:tc>
        <w:tc>
          <w:tcPr>
            <w:tcW w:w="1416" w:type="dxa"/>
            <w:tcBorders>
              <w:top w:val="single" w:sz="4" w:space="0" w:color="auto"/>
              <w:left w:val="single" w:sz="4" w:space="0" w:color="auto"/>
              <w:bottom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Примечание</w:t>
            </w:r>
          </w:p>
        </w:tc>
      </w:tr>
      <w:tr w:rsidR="00153793" w:rsidRPr="00F45203" w:rsidTr="00F45203">
        <w:tc>
          <w:tcPr>
            <w:tcW w:w="542" w:type="dxa"/>
            <w:tcBorders>
              <w:top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1</w:t>
            </w:r>
          </w:p>
        </w:tc>
        <w:tc>
          <w:tcPr>
            <w:tcW w:w="2438"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2</w:t>
            </w:r>
          </w:p>
        </w:tc>
        <w:tc>
          <w:tcPr>
            <w:tcW w:w="1642"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3</w:t>
            </w:r>
          </w:p>
        </w:tc>
        <w:tc>
          <w:tcPr>
            <w:tcW w:w="1722"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4</w:t>
            </w:r>
          </w:p>
        </w:tc>
        <w:tc>
          <w:tcPr>
            <w:tcW w:w="2163"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5</w:t>
            </w:r>
          </w:p>
        </w:tc>
        <w:tc>
          <w:tcPr>
            <w:tcW w:w="1416" w:type="dxa"/>
            <w:tcBorders>
              <w:top w:val="single" w:sz="4" w:space="0" w:color="auto"/>
              <w:left w:val="single" w:sz="4" w:space="0" w:color="auto"/>
              <w:bottom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6</w:t>
            </w:r>
          </w:p>
        </w:tc>
      </w:tr>
    </w:tbl>
    <w:p w:rsidR="00153793" w:rsidRPr="00F45203" w:rsidRDefault="00153793" w:rsidP="00153793">
      <w:pPr>
        <w:rPr>
          <w:szCs w:val="28"/>
        </w:rPr>
      </w:pPr>
      <w:r w:rsidRPr="00F45203">
        <w:rPr>
          <w:szCs w:val="28"/>
        </w:rPr>
        <w:t>Итого по описи: количество захоронений, зарегистрированных в книге регистрации захоронений (захоронений урн с прахом), __________________________________________________________________</w:t>
      </w:r>
    </w:p>
    <w:p w:rsidR="00153793" w:rsidRPr="00F45203" w:rsidRDefault="00153793" w:rsidP="00153793">
      <w:pPr>
        <w:rPr>
          <w:szCs w:val="28"/>
        </w:rPr>
      </w:pPr>
      <w:r w:rsidRPr="00F45203">
        <w:rPr>
          <w:szCs w:val="28"/>
        </w:rPr>
        <w:t>(прописью)</w:t>
      </w:r>
    </w:p>
    <w:p w:rsidR="00153793" w:rsidRPr="00F45203" w:rsidRDefault="00153793" w:rsidP="00153793">
      <w:pPr>
        <w:rPr>
          <w:szCs w:val="28"/>
        </w:rPr>
      </w:pPr>
      <w:r w:rsidRPr="00F45203">
        <w:rPr>
          <w:szCs w:val="28"/>
        </w:rPr>
        <w:t>Количество захоронений, не зарегистрированных в книге регистрации захоронений (захоронений урн с прахом), __________________________________________________________________</w:t>
      </w:r>
    </w:p>
    <w:p w:rsidR="00153793" w:rsidRPr="00F45203" w:rsidRDefault="00153793" w:rsidP="00153793">
      <w:pPr>
        <w:rPr>
          <w:szCs w:val="28"/>
        </w:rPr>
      </w:pPr>
      <w:r w:rsidRPr="00F45203">
        <w:rPr>
          <w:szCs w:val="28"/>
        </w:rPr>
        <w:t>(прописью)</w:t>
      </w:r>
    </w:p>
    <w:p w:rsidR="00153793" w:rsidRPr="00F45203" w:rsidRDefault="00153793" w:rsidP="00153793">
      <w:pPr>
        <w:rPr>
          <w:szCs w:val="28"/>
        </w:rPr>
      </w:pPr>
    </w:p>
    <w:p w:rsidR="00153793" w:rsidRPr="00F45203" w:rsidRDefault="00153793" w:rsidP="00153793">
      <w:pPr>
        <w:rPr>
          <w:szCs w:val="28"/>
        </w:rPr>
      </w:pPr>
      <w:r w:rsidRPr="00F45203">
        <w:rPr>
          <w:szCs w:val="28"/>
        </w:rPr>
        <w:t>Председатель комиссии __________________________________________________________________</w:t>
      </w:r>
    </w:p>
    <w:p w:rsidR="00153793" w:rsidRPr="00F45203" w:rsidRDefault="00153793" w:rsidP="00153793">
      <w:pPr>
        <w:rPr>
          <w:szCs w:val="28"/>
        </w:rPr>
      </w:pPr>
      <w:r w:rsidRPr="00F45203">
        <w:rPr>
          <w:szCs w:val="28"/>
        </w:rPr>
        <w:lastRenderedPageBreak/>
        <w:t>(должность, подпись, расшифровка подписи)</w:t>
      </w:r>
    </w:p>
    <w:p w:rsidR="00153793" w:rsidRPr="00F45203" w:rsidRDefault="00153793" w:rsidP="00153793">
      <w:pPr>
        <w:rPr>
          <w:szCs w:val="28"/>
        </w:rPr>
      </w:pPr>
    </w:p>
    <w:p w:rsidR="00153793" w:rsidRPr="00F45203" w:rsidRDefault="00153793" w:rsidP="00153793">
      <w:pPr>
        <w:rPr>
          <w:szCs w:val="28"/>
        </w:rPr>
      </w:pPr>
      <w:r w:rsidRPr="00F45203">
        <w:rPr>
          <w:szCs w:val="28"/>
        </w:rPr>
        <w:t>Члены комиссии __________________________________________________________________</w:t>
      </w:r>
    </w:p>
    <w:p w:rsidR="00153793" w:rsidRPr="00F45203" w:rsidRDefault="00153793" w:rsidP="00153793">
      <w:pPr>
        <w:rPr>
          <w:szCs w:val="28"/>
        </w:rPr>
      </w:pPr>
      <w:r w:rsidRPr="00F45203">
        <w:rPr>
          <w:szCs w:val="28"/>
        </w:rPr>
        <w:t>(должность, подпись, расшифровка подписи)</w:t>
      </w:r>
    </w:p>
    <w:p w:rsidR="00153793" w:rsidRPr="00F45203" w:rsidRDefault="00153793" w:rsidP="00153793">
      <w:pPr>
        <w:rPr>
          <w:szCs w:val="28"/>
        </w:rPr>
      </w:pPr>
      <w:r w:rsidRPr="00F45203">
        <w:rPr>
          <w:rStyle w:val="a4"/>
          <w:color w:val="auto"/>
          <w:szCs w:val="28"/>
        </w:rPr>
        <w:t>_________________________________________________________________</w:t>
      </w:r>
    </w:p>
    <w:p w:rsidR="00153793" w:rsidRPr="00F45203" w:rsidRDefault="00153793" w:rsidP="00153793">
      <w:pPr>
        <w:rPr>
          <w:szCs w:val="28"/>
        </w:rPr>
      </w:pPr>
      <w:r w:rsidRPr="00F45203">
        <w:rPr>
          <w:szCs w:val="28"/>
        </w:rPr>
        <w:t>(должность, подпись, расшифровка подписи)</w:t>
      </w:r>
    </w:p>
    <w:p w:rsidR="00153793" w:rsidRPr="00F45203" w:rsidRDefault="00153793" w:rsidP="00153793">
      <w:pPr>
        <w:pStyle w:val="a6"/>
        <w:rPr>
          <w:rFonts w:ascii="Times New Roman" w:hAnsi="Times New Roman" w:cs="Times New Roman"/>
          <w:sz w:val="28"/>
          <w:szCs w:val="28"/>
        </w:rPr>
      </w:pPr>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Начальник организационно правового отдела</w:t>
      </w:r>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 xml:space="preserve">администрации Белоглинского </w:t>
      </w:r>
      <w:proofErr w:type="gramStart"/>
      <w:r w:rsidRPr="00F45203">
        <w:rPr>
          <w:rFonts w:ascii="Times New Roman" w:hAnsi="Times New Roman" w:cs="Times New Roman"/>
          <w:sz w:val="28"/>
          <w:szCs w:val="28"/>
        </w:rPr>
        <w:t>сельского</w:t>
      </w:r>
      <w:proofErr w:type="gramEnd"/>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 xml:space="preserve"> поселения Белоглинского  района</w:t>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00F45203">
        <w:rPr>
          <w:rFonts w:ascii="Times New Roman" w:hAnsi="Times New Roman" w:cs="Times New Roman"/>
          <w:sz w:val="28"/>
          <w:szCs w:val="28"/>
        </w:rPr>
        <w:t xml:space="preserve"> А.Н. </w:t>
      </w:r>
      <w:r w:rsidRPr="00F45203">
        <w:rPr>
          <w:rFonts w:ascii="Times New Roman" w:hAnsi="Times New Roman" w:cs="Times New Roman"/>
          <w:sz w:val="28"/>
          <w:szCs w:val="28"/>
        </w:rPr>
        <w:t>Даньшина А.Н</w:t>
      </w:r>
    </w:p>
    <w:p w:rsidR="00153793" w:rsidRPr="00F45203" w:rsidRDefault="00153793" w:rsidP="00153793">
      <w:pPr>
        <w:rPr>
          <w:szCs w:val="28"/>
        </w:rPr>
      </w:pPr>
    </w:p>
    <w:p w:rsidR="00153793" w:rsidRPr="00F45203" w:rsidRDefault="00153793" w:rsidP="00153793">
      <w:pPr>
        <w:rPr>
          <w:szCs w:val="28"/>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 xml:space="preserve">ПРИЛОЖЕНИЕ </w:t>
      </w:r>
      <w:r w:rsidR="00F45203">
        <w:rPr>
          <w:rFonts w:ascii="Times New Roman" w:hAnsi="Times New Roman" w:cs="Times New Roman"/>
          <w:sz w:val="28"/>
          <w:szCs w:val="28"/>
        </w:rPr>
        <w:t>№</w:t>
      </w:r>
      <w:r w:rsidRPr="00F45203">
        <w:rPr>
          <w:rFonts w:ascii="Times New Roman" w:hAnsi="Times New Roman" w:cs="Times New Roman"/>
          <w:sz w:val="28"/>
          <w:szCs w:val="28"/>
        </w:rPr>
        <w:t>1</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к порядку проведения инвентаризации</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 xml:space="preserve">мест захоронений, произведенных </w:t>
      </w:r>
      <w:proofErr w:type="gramStart"/>
      <w:r w:rsidRPr="00F45203">
        <w:rPr>
          <w:rFonts w:ascii="Times New Roman" w:hAnsi="Times New Roman" w:cs="Times New Roman"/>
          <w:sz w:val="28"/>
          <w:szCs w:val="28"/>
        </w:rPr>
        <w:t>на</w:t>
      </w:r>
      <w:proofErr w:type="gramEnd"/>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 xml:space="preserve">муниципальных </w:t>
      </w:r>
      <w:proofErr w:type="gramStart"/>
      <w:r w:rsidRPr="00F45203">
        <w:rPr>
          <w:rFonts w:ascii="Times New Roman" w:hAnsi="Times New Roman" w:cs="Times New Roman"/>
          <w:sz w:val="28"/>
          <w:szCs w:val="28"/>
        </w:rPr>
        <w:t>кладбищах</w:t>
      </w:r>
      <w:proofErr w:type="gramEnd"/>
      <w:r w:rsidRPr="00F45203">
        <w:rPr>
          <w:rFonts w:ascii="Times New Roman" w:hAnsi="Times New Roman" w:cs="Times New Roman"/>
          <w:sz w:val="28"/>
          <w:szCs w:val="28"/>
        </w:rPr>
        <w:t xml:space="preserve">  Белоглинского</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сельского поселения Белоглинского района</w:t>
      </w:r>
    </w:p>
    <w:p w:rsidR="00153793" w:rsidRPr="00F45203" w:rsidRDefault="00153793" w:rsidP="00153793">
      <w:pPr>
        <w:rPr>
          <w:szCs w:val="28"/>
          <w:highlight w:val="yellow"/>
        </w:rPr>
      </w:pPr>
    </w:p>
    <w:p w:rsidR="00153793" w:rsidRPr="00F45203" w:rsidRDefault="00153793" w:rsidP="00153793">
      <w:pPr>
        <w:ind w:firstLine="698"/>
        <w:jc w:val="center"/>
        <w:rPr>
          <w:szCs w:val="28"/>
        </w:rPr>
      </w:pPr>
      <w:r w:rsidRPr="00F45203">
        <w:rPr>
          <w:szCs w:val="28"/>
        </w:rPr>
        <w:t>ИНВЕНТАРИЗАЦИОННАЯ ОПИСЬ</w:t>
      </w:r>
    </w:p>
    <w:p w:rsidR="00153793" w:rsidRPr="00F45203" w:rsidRDefault="00153793" w:rsidP="00153793">
      <w:pPr>
        <w:ind w:firstLine="698"/>
        <w:jc w:val="center"/>
        <w:rPr>
          <w:szCs w:val="28"/>
        </w:rPr>
      </w:pPr>
      <w:r w:rsidRPr="00F45203">
        <w:rPr>
          <w:szCs w:val="28"/>
        </w:rPr>
        <w:t>ЗАХОРОНЕНИЙ, ПРОИЗВЕДЕННЫХ В ПЕРИОД ПРОВЕДЕНИЯ ИНВЕНТАРИЗАЦИИ НА КЛАДБИЩЕ</w:t>
      </w:r>
    </w:p>
    <w:p w:rsidR="00153793" w:rsidRPr="00F45203" w:rsidRDefault="00153793" w:rsidP="00153793">
      <w:pPr>
        <w:rPr>
          <w:szCs w:val="28"/>
          <w:highlight w:val="yellow"/>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2"/>
        <w:gridCol w:w="2438"/>
        <w:gridCol w:w="1642"/>
        <w:gridCol w:w="1722"/>
        <w:gridCol w:w="2163"/>
        <w:gridCol w:w="1609"/>
      </w:tblGrid>
      <w:tr w:rsidR="00153793" w:rsidRPr="00F45203" w:rsidTr="00300798">
        <w:tc>
          <w:tcPr>
            <w:tcW w:w="542" w:type="dxa"/>
            <w:tcBorders>
              <w:top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 xml:space="preserve">N </w:t>
            </w:r>
            <w:proofErr w:type="spellStart"/>
            <w:proofErr w:type="gramStart"/>
            <w:r w:rsidRPr="00F45203">
              <w:rPr>
                <w:rFonts w:ascii="Times New Roman" w:hAnsi="Times New Roman" w:cs="Times New Roman"/>
                <w:sz w:val="28"/>
                <w:szCs w:val="28"/>
              </w:rPr>
              <w:t>п</w:t>
            </w:r>
            <w:proofErr w:type="spellEnd"/>
            <w:proofErr w:type="gramEnd"/>
            <w:r w:rsidRPr="00F45203">
              <w:rPr>
                <w:rFonts w:ascii="Times New Roman" w:hAnsi="Times New Roman" w:cs="Times New Roman"/>
                <w:sz w:val="28"/>
                <w:szCs w:val="28"/>
              </w:rPr>
              <w:t>/</w:t>
            </w:r>
            <w:proofErr w:type="spellStart"/>
            <w:r w:rsidRPr="00F45203">
              <w:rPr>
                <w:rFonts w:ascii="Times New Roman" w:hAnsi="Times New Roman" w:cs="Times New Roman"/>
                <w:sz w:val="28"/>
                <w:szCs w:val="28"/>
              </w:rPr>
              <w:t>п</w:t>
            </w:r>
            <w:proofErr w:type="spellEnd"/>
          </w:p>
        </w:tc>
        <w:tc>
          <w:tcPr>
            <w:tcW w:w="2438"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Захоронения (указываются ФИО умершего, дата его смерти, краткое описание захоронения, позволяющее его идентифицировать)</w:t>
            </w:r>
          </w:p>
        </w:tc>
        <w:tc>
          <w:tcPr>
            <w:tcW w:w="1642"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 xml:space="preserve">Наличие надгробного сооружения (надгробия) либо иного ритуального знака на захоронении (его краткое описание с указанием </w:t>
            </w:r>
            <w:proofErr w:type="spellStart"/>
            <w:r w:rsidRPr="00F45203">
              <w:rPr>
                <w:rFonts w:ascii="Times New Roman" w:hAnsi="Times New Roman" w:cs="Times New Roman"/>
                <w:sz w:val="28"/>
                <w:szCs w:val="28"/>
              </w:rPr>
              <w:t>материаола</w:t>
            </w:r>
            <w:proofErr w:type="spellEnd"/>
            <w:r w:rsidRPr="00F45203">
              <w:rPr>
                <w:rFonts w:ascii="Times New Roman" w:hAnsi="Times New Roman" w:cs="Times New Roman"/>
                <w:sz w:val="28"/>
                <w:szCs w:val="28"/>
              </w:rPr>
              <w:t>, из которого изготовлено надгробное сооружение (надгробие) или иной ритуальный знак)</w:t>
            </w:r>
          </w:p>
        </w:tc>
        <w:tc>
          <w:tcPr>
            <w:tcW w:w="1722"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Номер захоронения, указанный в книге регистрации захоронений (захоронений урн с прахом)</w:t>
            </w:r>
          </w:p>
        </w:tc>
        <w:tc>
          <w:tcPr>
            <w:tcW w:w="2163"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Номер захоронения, указанный на регистрационном знаке захоронения</w:t>
            </w:r>
          </w:p>
        </w:tc>
        <w:tc>
          <w:tcPr>
            <w:tcW w:w="1609" w:type="dxa"/>
            <w:tcBorders>
              <w:top w:val="single" w:sz="4" w:space="0" w:color="auto"/>
              <w:left w:val="single" w:sz="4" w:space="0" w:color="auto"/>
              <w:bottom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Примечание</w:t>
            </w:r>
          </w:p>
        </w:tc>
      </w:tr>
      <w:tr w:rsidR="00153793" w:rsidRPr="00F45203" w:rsidTr="00300798">
        <w:tc>
          <w:tcPr>
            <w:tcW w:w="542" w:type="dxa"/>
            <w:tcBorders>
              <w:top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1</w:t>
            </w:r>
          </w:p>
        </w:tc>
        <w:tc>
          <w:tcPr>
            <w:tcW w:w="2438"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2</w:t>
            </w:r>
          </w:p>
        </w:tc>
        <w:tc>
          <w:tcPr>
            <w:tcW w:w="1642"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3</w:t>
            </w:r>
          </w:p>
        </w:tc>
        <w:tc>
          <w:tcPr>
            <w:tcW w:w="1722"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4</w:t>
            </w:r>
          </w:p>
        </w:tc>
        <w:tc>
          <w:tcPr>
            <w:tcW w:w="2163"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5</w:t>
            </w:r>
          </w:p>
        </w:tc>
        <w:tc>
          <w:tcPr>
            <w:tcW w:w="1609" w:type="dxa"/>
            <w:tcBorders>
              <w:top w:val="single" w:sz="4" w:space="0" w:color="auto"/>
              <w:left w:val="single" w:sz="4" w:space="0" w:color="auto"/>
              <w:bottom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6</w:t>
            </w:r>
          </w:p>
        </w:tc>
      </w:tr>
    </w:tbl>
    <w:p w:rsidR="00153793" w:rsidRPr="00F45203" w:rsidRDefault="00153793" w:rsidP="00153793">
      <w:pPr>
        <w:jc w:val="both"/>
        <w:rPr>
          <w:szCs w:val="28"/>
        </w:rPr>
      </w:pPr>
      <w:r w:rsidRPr="00F45203">
        <w:rPr>
          <w:szCs w:val="28"/>
        </w:rPr>
        <w:t>Итого по описи: количество захоронений, зарегистрированных в книге регистрации захоронений (захоронений урн с прахом), __________________________________________________________________</w:t>
      </w:r>
    </w:p>
    <w:p w:rsidR="00153793" w:rsidRPr="00F45203" w:rsidRDefault="00153793" w:rsidP="00153793">
      <w:pPr>
        <w:rPr>
          <w:szCs w:val="28"/>
        </w:rPr>
      </w:pPr>
      <w:r w:rsidRPr="00F45203">
        <w:rPr>
          <w:szCs w:val="28"/>
        </w:rPr>
        <w:t>(прописью)</w:t>
      </w:r>
    </w:p>
    <w:p w:rsidR="00153793" w:rsidRPr="00F45203" w:rsidRDefault="00153793" w:rsidP="00153793">
      <w:pPr>
        <w:pStyle w:val="a6"/>
        <w:jc w:val="both"/>
        <w:rPr>
          <w:rFonts w:ascii="Times New Roman" w:hAnsi="Times New Roman" w:cs="Times New Roman"/>
          <w:sz w:val="28"/>
          <w:szCs w:val="28"/>
        </w:rPr>
      </w:pPr>
      <w:r w:rsidRPr="00F45203">
        <w:rPr>
          <w:rFonts w:ascii="Times New Roman" w:hAnsi="Times New Roman" w:cs="Times New Roman"/>
          <w:sz w:val="28"/>
          <w:szCs w:val="28"/>
        </w:rPr>
        <w:t>Количество захоронений, не зарегистрированных в книге регистрации захоронений (захоронений урн с прахом), ____________________________________________________________________</w:t>
      </w:r>
    </w:p>
    <w:p w:rsidR="00153793" w:rsidRPr="00F45203" w:rsidRDefault="00153793" w:rsidP="00153793">
      <w:pPr>
        <w:rPr>
          <w:szCs w:val="28"/>
        </w:rPr>
      </w:pPr>
      <w:r w:rsidRPr="00F45203">
        <w:rPr>
          <w:szCs w:val="28"/>
        </w:rPr>
        <w:lastRenderedPageBreak/>
        <w:t>(прописью)</w:t>
      </w:r>
    </w:p>
    <w:p w:rsidR="00153793" w:rsidRPr="00F45203" w:rsidRDefault="00153793" w:rsidP="00153793">
      <w:pPr>
        <w:rPr>
          <w:szCs w:val="28"/>
        </w:rPr>
      </w:pPr>
      <w:r w:rsidRPr="00F45203">
        <w:rPr>
          <w:szCs w:val="28"/>
        </w:rPr>
        <w:t>Председатель комиссии __________________________________________________________________</w:t>
      </w:r>
    </w:p>
    <w:p w:rsidR="00153793" w:rsidRPr="00F45203" w:rsidRDefault="00153793" w:rsidP="00153793">
      <w:pPr>
        <w:rPr>
          <w:szCs w:val="28"/>
        </w:rPr>
      </w:pPr>
      <w:r w:rsidRPr="00F45203">
        <w:rPr>
          <w:szCs w:val="28"/>
        </w:rPr>
        <w:t>(должность, подпись, расшифровка подписи)</w:t>
      </w:r>
    </w:p>
    <w:p w:rsidR="00153793" w:rsidRPr="00F45203" w:rsidRDefault="00153793" w:rsidP="00153793">
      <w:pPr>
        <w:rPr>
          <w:szCs w:val="28"/>
        </w:rPr>
      </w:pPr>
      <w:r w:rsidRPr="00F45203">
        <w:rPr>
          <w:szCs w:val="28"/>
        </w:rPr>
        <w:t>Члены комиссии __________________________________________________________________</w:t>
      </w:r>
    </w:p>
    <w:p w:rsidR="00153793" w:rsidRPr="00F45203" w:rsidRDefault="00153793" w:rsidP="00153793">
      <w:pPr>
        <w:rPr>
          <w:szCs w:val="28"/>
        </w:rPr>
      </w:pPr>
      <w:r w:rsidRPr="00F45203">
        <w:rPr>
          <w:szCs w:val="28"/>
        </w:rPr>
        <w:t>(должность, подпись, расшифровка подписи)</w:t>
      </w:r>
    </w:p>
    <w:p w:rsidR="00153793" w:rsidRPr="00F45203" w:rsidRDefault="00153793" w:rsidP="00153793">
      <w:pPr>
        <w:rPr>
          <w:szCs w:val="28"/>
        </w:rPr>
      </w:pPr>
      <w:r w:rsidRPr="00F45203">
        <w:rPr>
          <w:rStyle w:val="a4"/>
          <w:color w:val="auto"/>
          <w:szCs w:val="28"/>
        </w:rPr>
        <w:t>__________________________________________________________________</w:t>
      </w:r>
    </w:p>
    <w:p w:rsidR="00153793" w:rsidRPr="00F45203" w:rsidRDefault="00153793" w:rsidP="00153793">
      <w:pPr>
        <w:rPr>
          <w:szCs w:val="28"/>
        </w:rPr>
      </w:pPr>
      <w:r w:rsidRPr="00F45203">
        <w:rPr>
          <w:szCs w:val="28"/>
        </w:rPr>
        <w:t>(должность, подпись, расшифровка подписи)</w:t>
      </w:r>
    </w:p>
    <w:p w:rsidR="00153793" w:rsidRPr="00F45203" w:rsidRDefault="00153793" w:rsidP="00153793">
      <w:pPr>
        <w:rPr>
          <w:szCs w:val="28"/>
        </w:rPr>
      </w:pPr>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Начальник организационно правового отдела</w:t>
      </w:r>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 xml:space="preserve">администрации Белоглинского </w:t>
      </w:r>
      <w:proofErr w:type="gramStart"/>
      <w:r w:rsidRPr="00F45203">
        <w:rPr>
          <w:rFonts w:ascii="Times New Roman" w:hAnsi="Times New Roman" w:cs="Times New Roman"/>
          <w:sz w:val="28"/>
          <w:szCs w:val="28"/>
        </w:rPr>
        <w:t>сельского</w:t>
      </w:r>
      <w:proofErr w:type="gramEnd"/>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 xml:space="preserve"> поселения Белоглинского  района</w:t>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00F45203">
        <w:rPr>
          <w:rFonts w:ascii="Times New Roman" w:hAnsi="Times New Roman" w:cs="Times New Roman"/>
          <w:sz w:val="28"/>
          <w:szCs w:val="28"/>
        </w:rPr>
        <w:t xml:space="preserve">     А.Н.</w:t>
      </w:r>
      <w:r w:rsidRPr="00F45203">
        <w:rPr>
          <w:rFonts w:ascii="Times New Roman" w:hAnsi="Times New Roman" w:cs="Times New Roman"/>
          <w:sz w:val="28"/>
          <w:szCs w:val="28"/>
        </w:rPr>
        <w:t xml:space="preserve">Даньшина </w:t>
      </w: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rPr>
          <w:szCs w:val="28"/>
          <w:highlight w:val="yellow"/>
        </w:rPr>
      </w:pP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 xml:space="preserve">ПРИЛОЖЕНИЕ </w:t>
      </w:r>
      <w:r w:rsidR="00F45203">
        <w:rPr>
          <w:rFonts w:ascii="Times New Roman" w:hAnsi="Times New Roman" w:cs="Times New Roman"/>
          <w:sz w:val="28"/>
          <w:szCs w:val="28"/>
        </w:rPr>
        <w:t>№</w:t>
      </w:r>
      <w:r w:rsidRPr="00F45203">
        <w:rPr>
          <w:rFonts w:ascii="Times New Roman" w:hAnsi="Times New Roman" w:cs="Times New Roman"/>
          <w:sz w:val="28"/>
          <w:szCs w:val="28"/>
        </w:rPr>
        <w:t>2</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к порядку проведения инвентаризации</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 xml:space="preserve">мест захоронений, произведенных </w:t>
      </w:r>
      <w:proofErr w:type="gramStart"/>
      <w:r w:rsidRPr="00F45203">
        <w:rPr>
          <w:rFonts w:ascii="Times New Roman" w:hAnsi="Times New Roman" w:cs="Times New Roman"/>
          <w:sz w:val="28"/>
          <w:szCs w:val="28"/>
        </w:rPr>
        <w:t>на</w:t>
      </w:r>
      <w:proofErr w:type="gramEnd"/>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 xml:space="preserve">муниципальных </w:t>
      </w:r>
      <w:proofErr w:type="gramStart"/>
      <w:r w:rsidRPr="00F45203">
        <w:rPr>
          <w:rFonts w:ascii="Times New Roman" w:hAnsi="Times New Roman" w:cs="Times New Roman"/>
          <w:sz w:val="28"/>
          <w:szCs w:val="28"/>
        </w:rPr>
        <w:t>кладбищах</w:t>
      </w:r>
      <w:proofErr w:type="gramEnd"/>
      <w:r w:rsidRPr="00F45203">
        <w:rPr>
          <w:rFonts w:ascii="Times New Roman" w:hAnsi="Times New Roman" w:cs="Times New Roman"/>
          <w:sz w:val="28"/>
          <w:szCs w:val="28"/>
        </w:rPr>
        <w:t xml:space="preserve"> Белоглинского </w:t>
      </w:r>
    </w:p>
    <w:p w:rsidR="00153793" w:rsidRPr="00F45203" w:rsidRDefault="00153793" w:rsidP="00153793">
      <w:pPr>
        <w:pStyle w:val="a6"/>
        <w:jc w:val="right"/>
        <w:rPr>
          <w:rFonts w:ascii="Times New Roman" w:hAnsi="Times New Roman" w:cs="Times New Roman"/>
          <w:sz w:val="28"/>
          <w:szCs w:val="28"/>
        </w:rPr>
      </w:pPr>
      <w:r w:rsidRPr="00F45203">
        <w:rPr>
          <w:rFonts w:ascii="Times New Roman" w:hAnsi="Times New Roman" w:cs="Times New Roman"/>
          <w:sz w:val="28"/>
          <w:szCs w:val="28"/>
        </w:rPr>
        <w:t>сельского поселения Белоглинского района</w:t>
      </w:r>
    </w:p>
    <w:p w:rsidR="00153793" w:rsidRPr="00F45203" w:rsidRDefault="00153793" w:rsidP="00153793">
      <w:pPr>
        <w:jc w:val="right"/>
        <w:rPr>
          <w:szCs w:val="28"/>
        </w:rPr>
      </w:pPr>
    </w:p>
    <w:p w:rsidR="00153793" w:rsidRPr="00F45203" w:rsidRDefault="00153793" w:rsidP="00153793">
      <w:pPr>
        <w:ind w:firstLine="698"/>
        <w:jc w:val="center"/>
        <w:rPr>
          <w:szCs w:val="28"/>
        </w:rPr>
      </w:pPr>
      <w:r w:rsidRPr="00F45203">
        <w:rPr>
          <w:szCs w:val="28"/>
        </w:rPr>
        <w:t>ВЕДОМОСТЬ</w:t>
      </w:r>
    </w:p>
    <w:p w:rsidR="00153793" w:rsidRPr="00F45203" w:rsidRDefault="00153793" w:rsidP="00153793">
      <w:pPr>
        <w:ind w:firstLine="698"/>
        <w:jc w:val="center"/>
        <w:rPr>
          <w:szCs w:val="28"/>
        </w:rPr>
      </w:pPr>
      <w:r w:rsidRPr="00F45203">
        <w:rPr>
          <w:szCs w:val="28"/>
        </w:rPr>
        <w:t>РЕЗУЛЬТАТОВ ИНВЕНТАРИЗАЦИИ</w:t>
      </w:r>
    </w:p>
    <w:p w:rsidR="00153793" w:rsidRPr="00F45203" w:rsidRDefault="00153793" w:rsidP="00153793">
      <w:pPr>
        <w:rPr>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3"/>
        <w:gridCol w:w="2796"/>
        <w:gridCol w:w="3031"/>
        <w:gridCol w:w="3746"/>
      </w:tblGrid>
      <w:tr w:rsidR="00153793" w:rsidRPr="00F45203" w:rsidTr="00300798">
        <w:tc>
          <w:tcPr>
            <w:tcW w:w="543" w:type="dxa"/>
            <w:tcBorders>
              <w:top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 xml:space="preserve">N </w:t>
            </w:r>
            <w:proofErr w:type="spellStart"/>
            <w:proofErr w:type="gramStart"/>
            <w:r w:rsidRPr="00F45203">
              <w:rPr>
                <w:rFonts w:ascii="Times New Roman" w:hAnsi="Times New Roman" w:cs="Times New Roman"/>
                <w:sz w:val="28"/>
                <w:szCs w:val="28"/>
              </w:rPr>
              <w:t>п</w:t>
            </w:r>
            <w:proofErr w:type="spellEnd"/>
            <w:proofErr w:type="gramEnd"/>
            <w:r w:rsidRPr="00F45203">
              <w:rPr>
                <w:rFonts w:ascii="Times New Roman" w:hAnsi="Times New Roman" w:cs="Times New Roman"/>
                <w:sz w:val="28"/>
                <w:szCs w:val="28"/>
              </w:rPr>
              <w:t>/</w:t>
            </w:r>
            <w:proofErr w:type="spellStart"/>
            <w:r w:rsidRPr="00F45203">
              <w:rPr>
                <w:rFonts w:ascii="Times New Roman" w:hAnsi="Times New Roman" w:cs="Times New Roman"/>
                <w:sz w:val="28"/>
                <w:szCs w:val="28"/>
              </w:rPr>
              <w:t>п</w:t>
            </w:r>
            <w:proofErr w:type="spellEnd"/>
          </w:p>
        </w:tc>
        <w:tc>
          <w:tcPr>
            <w:tcW w:w="2796"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Виды захоронений</w:t>
            </w:r>
          </w:p>
        </w:tc>
        <w:tc>
          <w:tcPr>
            <w:tcW w:w="3031"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Количество захоронений, учтенных в книге регистрации захоронений (захоронений урн с прахом)</w:t>
            </w:r>
          </w:p>
        </w:tc>
        <w:tc>
          <w:tcPr>
            <w:tcW w:w="3746" w:type="dxa"/>
            <w:tcBorders>
              <w:top w:val="single" w:sz="4" w:space="0" w:color="auto"/>
              <w:left w:val="single" w:sz="4" w:space="0" w:color="auto"/>
              <w:bottom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Количество захоронений, не учтенных в книге регистрации захоронений (захоронений урн с прахом)</w:t>
            </w:r>
          </w:p>
        </w:tc>
      </w:tr>
      <w:tr w:rsidR="00153793" w:rsidRPr="00F45203" w:rsidTr="00300798">
        <w:tc>
          <w:tcPr>
            <w:tcW w:w="543" w:type="dxa"/>
            <w:tcBorders>
              <w:top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1</w:t>
            </w:r>
          </w:p>
        </w:tc>
        <w:tc>
          <w:tcPr>
            <w:tcW w:w="2796"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2</w:t>
            </w:r>
          </w:p>
        </w:tc>
        <w:tc>
          <w:tcPr>
            <w:tcW w:w="3031" w:type="dxa"/>
            <w:tcBorders>
              <w:top w:val="single" w:sz="4" w:space="0" w:color="auto"/>
              <w:left w:val="single" w:sz="4" w:space="0" w:color="auto"/>
              <w:bottom w:val="single" w:sz="4" w:space="0" w:color="auto"/>
              <w:right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3</w:t>
            </w:r>
          </w:p>
        </w:tc>
        <w:tc>
          <w:tcPr>
            <w:tcW w:w="3746" w:type="dxa"/>
            <w:tcBorders>
              <w:top w:val="single" w:sz="4" w:space="0" w:color="auto"/>
              <w:left w:val="single" w:sz="4" w:space="0" w:color="auto"/>
              <w:bottom w:val="single" w:sz="4" w:space="0" w:color="auto"/>
            </w:tcBorders>
          </w:tcPr>
          <w:p w:rsidR="00153793" w:rsidRPr="00F45203" w:rsidRDefault="00153793" w:rsidP="00300798">
            <w:pPr>
              <w:pStyle w:val="a5"/>
              <w:rPr>
                <w:rFonts w:ascii="Times New Roman" w:hAnsi="Times New Roman" w:cs="Times New Roman"/>
                <w:sz w:val="28"/>
                <w:szCs w:val="28"/>
              </w:rPr>
            </w:pPr>
            <w:r w:rsidRPr="00F45203">
              <w:rPr>
                <w:rFonts w:ascii="Times New Roman" w:hAnsi="Times New Roman" w:cs="Times New Roman"/>
                <w:sz w:val="28"/>
                <w:szCs w:val="28"/>
              </w:rPr>
              <w:t>4</w:t>
            </w:r>
          </w:p>
        </w:tc>
      </w:tr>
    </w:tbl>
    <w:p w:rsidR="00153793" w:rsidRPr="00F45203" w:rsidRDefault="00153793" w:rsidP="00153793">
      <w:pPr>
        <w:ind w:left="1258" w:hanging="1258"/>
        <w:rPr>
          <w:szCs w:val="28"/>
        </w:rPr>
      </w:pPr>
      <w:r w:rsidRPr="00F45203">
        <w:rPr>
          <w:szCs w:val="28"/>
        </w:rPr>
        <w:t>Председатель комиссии _________________________________________________________</w:t>
      </w:r>
    </w:p>
    <w:p w:rsidR="00153793" w:rsidRPr="00F45203" w:rsidRDefault="00153793" w:rsidP="00153793">
      <w:pPr>
        <w:jc w:val="center"/>
        <w:rPr>
          <w:szCs w:val="28"/>
        </w:rPr>
      </w:pPr>
      <w:r w:rsidRPr="00F45203">
        <w:rPr>
          <w:szCs w:val="28"/>
        </w:rPr>
        <w:t>(должность, подпись, расшифровка подписи)</w:t>
      </w:r>
    </w:p>
    <w:p w:rsidR="00153793" w:rsidRPr="00F45203" w:rsidRDefault="00153793" w:rsidP="00153793">
      <w:pPr>
        <w:rPr>
          <w:szCs w:val="28"/>
        </w:rPr>
      </w:pPr>
      <w:r w:rsidRPr="00F45203">
        <w:rPr>
          <w:szCs w:val="28"/>
        </w:rPr>
        <w:t>Члены комиссии __________________________________________________________________</w:t>
      </w:r>
    </w:p>
    <w:p w:rsidR="00153793" w:rsidRPr="00F45203" w:rsidRDefault="00153793" w:rsidP="00153793">
      <w:pPr>
        <w:jc w:val="center"/>
        <w:rPr>
          <w:szCs w:val="28"/>
        </w:rPr>
      </w:pPr>
      <w:r w:rsidRPr="00F45203">
        <w:rPr>
          <w:szCs w:val="28"/>
        </w:rPr>
        <w:t>(должность, подпись, расшифровка подписи)</w:t>
      </w:r>
    </w:p>
    <w:p w:rsidR="00153793" w:rsidRPr="00F45203" w:rsidRDefault="00153793" w:rsidP="00153793">
      <w:pPr>
        <w:jc w:val="center"/>
        <w:rPr>
          <w:szCs w:val="28"/>
        </w:rPr>
      </w:pPr>
      <w:r w:rsidRPr="00F45203">
        <w:rPr>
          <w:rStyle w:val="a4"/>
          <w:color w:val="auto"/>
          <w:szCs w:val="28"/>
        </w:rPr>
        <w:t>__________________________________________________________________</w:t>
      </w:r>
      <w:r w:rsidRPr="00F45203">
        <w:rPr>
          <w:szCs w:val="28"/>
        </w:rPr>
        <w:t xml:space="preserve"> (должность, подпись, расшифровка подписи)</w:t>
      </w:r>
    </w:p>
    <w:p w:rsidR="00153793" w:rsidRPr="00F45203" w:rsidRDefault="00153793" w:rsidP="00153793">
      <w:pPr>
        <w:pStyle w:val="a6"/>
        <w:rPr>
          <w:rFonts w:ascii="Times New Roman" w:hAnsi="Times New Roman" w:cs="Times New Roman"/>
          <w:sz w:val="28"/>
          <w:szCs w:val="28"/>
        </w:rPr>
      </w:pPr>
    </w:p>
    <w:p w:rsidR="00153793" w:rsidRPr="00F45203" w:rsidRDefault="00153793" w:rsidP="00153793">
      <w:pPr>
        <w:pStyle w:val="a6"/>
        <w:rPr>
          <w:rFonts w:ascii="Times New Roman" w:hAnsi="Times New Roman" w:cs="Times New Roman"/>
          <w:sz w:val="28"/>
          <w:szCs w:val="28"/>
        </w:rPr>
      </w:pPr>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Начальник организационно правового отдела</w:t>
      </w:r>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 xml:space="preserve">администрации Белоглинского </w:t>
      </w:r>
      <w:proofErr w:type="gramStart"/>
      <w:r w:rsidRPr="00F45203">
        <w:rPr>
          <w:rFonts w:ascii="Times New Roman" w:hAnsi="Times New Roman" w:cs="Times New Roman"/>
          <w:sz w:val="28"/>
          <w:szCs w:val="28"/>
        </w:rPr>
        <w:t>сельского</w:t>
      </w:r>
      <w:proofErr w:type="gramEnd"/>
    </w:p>
    <w:p w:rsidR="00153793" w:rsidRPr="00F45203" w:rsidRDefault="00153793" w:rsidP="00153793">
      <w:pPr>
        <w:pStyle w:val="a6"/>
        <w:rPr>
          <w:rFonts w:ascii="Times New Roman" w:hAnsi="Times New Roman" w:cs="Times New Roman"/>
          <w:sz w:val="28"/>
          <w:szCs w:val="28"/>
        </w:rPr>
      </w:pPr>
      <w:r w:rsidRPr="00F45203">
        <w:rPr>
          <w:rFonts w:ascii="Times New Roman" w:hAnsi="Times New Roman" w:cs="Times New Roman"/>
          <w:sz w:val="28"/>
          <w:szCs w:val="28"/>
        </w:rPr>
        <w:t>поселения Белоглинского  района</w:t>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Pr="00F45203">
        <w:rPr>
          <w:rFonts w:ascii="Times New Roman" w:hAnsi="Times New Roman" w:cs="Times New Roman"/>
          <w:sz w:val="28"/>
          <w:szCs w:val="28"/>
        </w:rPr>
        <w:tab/>
      </w:r>
      <w:r w:rsidR="00F45203">
        <w:rPr>
          <w:rFonts w:ascii="Times New Roman" w:hAnsi="Times New Roman" w:cs="Times New Roman"/>
          <w:sz w:val="28"/>
          <w:szCs w:val="28"/>
        </w:rPr>
        <w:t xml:space="preserve">     А.Н.</w:t>
      </w:r>
      <w:r w:rsidRPr="00F45203">
        <w:rPr>
          <w:rFonts w:ascii="Times New Roman" w:hAnsi="Times New Roman" w:cs="Times New Roman"/>
          <w:sz w:val="28"/>
          <w:szCs w:val="28"/>
        </w:rPr>
        <w:t xml:space="preserve">Даньшина </w:t>
      </w: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p w:rsidR="00153793" w:rsidRPr="00F45203" w:rsidRDefault="00153793" w:rsidP="00153793">
      <w:pPr>
        <w:jc w:val="center"/>
        <w:rPr>
          <w:szCs w:val="28"/>
        </w:rPr>
      </w:pPr>
    </w:p>
    <w:sectPr w:rsidR="00153793" w:rsidRPr="00F45203" w:rsidSect="003B57F8">
      <w:pgSz w:w="11900" w:h="16800"/>
      <w:pgMar w:top="1134" w:right="850" w:bottom="1134" w:left="1701" w:header="720" w:footer="720" w:gutter="0"/>
      <w:cols w:space="720"/>
      <w:noEndnote/>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153793"/>
    <w:rsid w:val="00153793"/>
    <w:rsid w:val="00240252"/>
    <w:rsid w:val="003269A1"/>
    <w:rsid w:val="004E57B5"/>
    <w:rsid w:val="006329E3"/>
    <w:rsid w:val="00B53526"/>
    <w:rsid w:val="00B5697A"/>
    <w:rsid w:val="00DB52B4"/>
    <w:rsid w:val="00DB6B6A"/>
    <w:rsid w:val="00F452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793"/>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uiPriority w:val="99"/>
    <w:qFormat/>
    <w:rsid w:val="00153793"/>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53793"/>
    <w:rPr>
      <w:rFonts w:ascii="Arial" w:eastAsia="Times New Roman" w:hAnsi="Arial" w:cs="Arial"/>
      <w:b/>
      <w:bCs/>
      <w:kern w:val="32"/>
      <w:sz w:val="32"/>
      <w:szCs w:val="32"/>
      <w:lang w:eastAsia="ar-SA"/>
    </w:rPr>
  </w:style>
  <w:style w:type="character" w:customStyle="1" w:styleId="a3">
    <w:name w:val="Гипертекстовая ссылка"/>
    <w:basedOn w:val="a0"/>
    <w:uiPriority w:val="99"/>
    <w:rsid w:val="00153793"/>
    <w:rPr>
      <w:b/>
      <w:bCs/>
      <w:color w:val="106BBE"/>
      <w:sz w:val="26"/>
      <w:szCs w:val="26"/>
    </w:rPr>
  </w:style>
  <w:style w:type="character" w:customStyle="1" w:styleId="a4">
    <w:name w:val="Цветовое выделение"/>
    <w:uiPriority w:val="99"/>
    <w:rsid w:val="00153793"/>
    <w:rPr>
      <w:b/>
      <w:bCs/>
      <w:color w:val="26282F"/>
    </w:rPr>
  </w:style>
  <w:style w:type="paragraph" w:customStyle="1" w:styleId="a5">
    <w:name w:val="Нормальный (таблица)"/>
    <w:basedOn w:val="a"/>
    <w:next w:val="a"/>
    <w:uiPriority w:val="99"/>
    <w:rsid w:val="00153793"/>
    <w:pPr>
      <w:widowControl w:val="0"/>
      <w:suppressAutoHyphens w:val="0"/>
      <w:autoSpaceDE w:val="0"/>
      <w:autoSpaceDN w:val="0"/>
      <w:adjustRightInd w:val="0"/>
      <w:jc w:val="both"/>
    </w:pPr>
    <w:rPr>
      <w:rFonts w:ascii="Arial" w:hAnsi="Arial" w:cs="Arial"/>
      <w:sz w:val="24"/>
      <w:szCs w:val="24"/>
      <w:lang w:eastAsia="ru-RU"/>
    </w:rPr>
  </w:style>
  <w:style w:type="paragraph" w:customStyle="1" w:styleId="a6">
    <w:name w:val="Прижатый влево"/>
    <w:basedOn w:val="a"/>
    <w:next w:val="a"/>
    <w:uiPriority w:val="99"/>
    <w:rsid w:val="00153793"/>
    <w:pPr>
      <w:widowControl w:val="0"/>
      <w:suppressAutoHyphens w:val="0"/>
      <w:autoSpaceDE w:val="0"/>
      <w:autoSpaceDN w:val="0"/>
      <w:adjustRightInd w:val="0"/>
    </w:pPr>
    <w:rPr>
      <w:rFonts w:ascii="Arial" w:hAnsi="Arial" w:cs="Arial"/>
      <w:sz w:val="24"/>
      <w:szCs w:val="24"/>
      <w:lang w:eastAsia="ru-RU"/>
    </w:rPr>
  </w:style>
  <w:style w:type="paragraph" w:styleId="a7">
    <w:name w:val="Subtitle"/>
    <w:basedOn w:val="a"/>
    <w:link w:val="a8"/>
    <w:qFormat/>
    <w:rsid w:val="00153793"/>
    <w:pPr>
      <w:suppressAutoHyphens w:val="0"/>
      <w:jc w:val="center"/>
    </w:pPr>
    <w:rPr>
      <w:b/>
      <w:bCs/>
      <w:sz w:val="32"/>
      <w:szCs w:val="24"/>
      <w:lang w:eastAsia="ru-RU"/>
    </w:rPr>
  </w:style>
  <w:style w:type="character" w:customStyle="1" w:styleId="a8">
    <w:name w:val="Подзаголовок Знак"/>
    <w:basedOn w:val="a0"/>
    <w:link w:val="a7"/>
    <w:rsid w:val="00153793"/>
    <w:rPr>
      <w:rFonts w:ascii="Times New Roman" w:eastAsia="Times New Roman" w:hAnsi="Times New Roman" w:cs="Times New Roman"/>
      <w:b/>
      <w:bCs/>
      <w:sz w:val="32"/>
      <w:szCs w:val="24"/>
      <w:lang w:eastAsia="ru-RU"/>
    </w:rPr>
  </w:style>
  <w:style w:type="paragraph" w:styleId="a9">
    <w:name w:val="Balloon Text"/>
    <w:basedOn w:val="a"/>
    <w:link w:val="aa"/>
    <w:uiPriority w:val="99"/>
    <w:semiHidden/>
    <w:unhideWhenUsed/>
    <w:rsid w:val="00153793"/>
    <w:rPr>
      <w:rFonts w:ascii="Tahoma" w:hAnsi="Tahoma" w:cs="Tahoma"/>
      <w:sz w:val="16"/>
      <w:szCs w:val="16"/>
    </w:rPr>
  </w:style>
  <w:style w:type="character" w:customStyle="1" w:styleId="aa">
    <w:name w:val="Текст выноски Знак"/>
    <w:basedOn w:val="a0"/>
    <w:link w:val="a9"/>
    <w:uiPriority w:val="99"/>
    <w:semiHidden/>
    <w:rsid w:val="00153793"/>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municipal.garant.ru/document?id=86367&amp;sub=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unicipal.garant.ru/document?id=5870&amp;sub=0" TargetMode="External"/><Relationship Id="rId5" Type="http://schemas.openxmlformats.org/officeDocument/2006/relationships/hyperlink" Target="http://municipal.garant.ru/document?id=5870&amp;sub=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3095</Words>
  <Characters>17643</Characters>
  <Application>Microsoft Office Word</Application>
  <DocSecurity>0</DocSecurity>
  <Lines>147</Lines>
  <Paragraphs>41</Paragraphs>
  <ScaleCrop>false</ScaleCrop>
  <Company>RePack by SPecialiST</Company>
  <LinksUpToDate>false</LinksUpToDate>
  <CharactersWithSpaces>20697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6</cp:revision>
  <cp:lastPrinted>2017-12-11T12:02:00Z</cp:lastPrinted>
  <dcterms:created xsi:type="dcterms:W3CDTF">2017-12-11T05:29:00Z</dcterms:created>
  <dcterms:modified xsi:type="dcterms:W3CDTF">2017-12-15T10:32:00Z</dcterms:modified>
</cp:coreProperties>
</file>