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BC09DF" w:rsidRPr="00C914FD" w:rsidRDefault="00BC09DF" w:rsidP="00BC09DF">
      <w:pPr>
        <w:pStyle w:val="af6"/>
        <w:ind w:firstLine="709"/>
        <w:jc w:val="both"/>
        <w:rPr>
          <w:rFonts w:ascii="Arial" w:hAnsi="Arial" w:cs="Arial"/>
          <w:sz w:val="24"/>
          <w:szCs w:val="24"/>
        </w:rPr>
      </w:pPr>
    </w:p>
    <w:p w:rsidR="00810340" w:rsidRDefault="00810340" w:rsidP="00810340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810340" w:rsidRDefault="00810340" w:rsidP="00810340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810340" w:rsidRDefault="00810340" w:rsidP="00810340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810340" w:rsidRDefault="00810340" w:rsidP="00810340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810340" w:rsidRDefault="00810340" w:rsidP="00810340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810340" w:rsidRPr="007F53F1" w:rsidRDefault="00810340" w:rsidP="00810340">
      <w:pPr>
        <w:jc w:val="both"/>
        <w:rPr>
          <w:sz w:val="28"/>
          <w:szCs w:val="28"/>
        </w:rPr>
      </w:pPr>
    </w:p>
    <w:p w:rsidR="00810340" w:rsidRDefault="00810340" w:rsidP="00810340">
      <w:pPr>
        <w:jc w:val="center"/>
        <w:rPr>
          <w:sz w:val="28"/>
          <w:szCs w:val="28"/>
        </w:rPr>
      </w:pPr>
      <w:bookmarkStart w:id="0" w:name="_Hlk224714589"/>
      <w:r>
        <w:rPr>
          <w:sz w:val="28"/>
          <w:szCs w:val="28"/>
        </w:rPr>
        <w:t>от 24 марта 2026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№ 32 § </w:t>
      </w:r>
      <w:r>
        <w:rPr>
          <w:sz w:val="28"/>
          <w:szCs w:val="28"/>
        </w:rPr>
        <w:t>7</w:t>
      </w:r>
    </w:p>
    <w:bookmarkEnd w:id="0"/>
    <w:p w:rsidR="00810340" w:rsidRDefault="00810340" w:rsidP="00810340">
      <w:pPr>
        <w:jc w:val="center"/>
        <w:rPr>
          <w:sz w:val="28"/>
          <w:szCs w:val="28"/>
        </w:rPr>
      </w:pPr>
    </w:p>
    <w:p w:rsidR="00810340" w:rsidRDefault="00810340" w:rsidP="00810340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Белая Глина</w:t>
      </w:r>
    </w:p>
    <w:p w:rsidR="004B6D1B" w:rsidRDefault="004B6D1B" w:rsidP="00FC5D52">
      <w:pPr>
        <w:jc w:val="center"/>
        <w:rPr>
          <w:sz w:val="28"/>
          <w:szCs w:val="28"/>
        </w:rPr>
      </w:pPr>
    </w:p>
    <w:p w:rsidR="00064C90" w:rsidRPr="00810340" w:rsidRDefault="0082473D" w:rsidP="0029036F">
      <w:pPr>
        <w:pStyle w:val="af6"/>
        <w:ind w:firstLine="709"/>
        <w:jc w:val="center"/>
        <w:rPr>
          <w:rFonts w:eastAsia="Arial CYR"/>
          <w:b/>
          <w:sz w:val="28"/>
          <w:szCs w:val="28"/>
        </w:rPr>
      </w:pPr>
      <w:r w:rsidRPr="00810340">
        <w:rPr>
          <w:b/>
          <w:sz w:val="28"/>
          <w:szCs w:val="28"/>
        </w:rPr>
        <w:t xml:space="preserve">О внесении изменений в решение </w:t>
      </w:r>
      <w:r w:rsidR="004B6D1B" w:rsidRPr="00810340">
        <w:rPr>
          <w:b/>
          <w:sz w:val="28"/>
          <w:szCs w:val="28"/>
        </w:rPr>
        <w:t>Совета Белоглинского сельского</w:t>
      </w:r>
      <w:r w:rsidR="00691580" w:rsidRPr="00810340">
        <w:rPr>
          <w:b/>
          <w:sz w:val="28"/>
          <w:szCs w:val="28"/>
        </w:rPr>
        <w:t xml:space="preserve"> поселения Белоглинского района</w:t>
      </w:r>
      <w:r w:rsidR="004B6D1B" w:rsidRPr="00810340">
        <w:rPr>
          <w:b/>
          <w:sz w:val="28"/>
          <w:szCs w:val="28"/>
        </w:rPr>
        <w:t xml:space="preserve"> №</w:t>
      </w:r>
      <w:r w:rsidR="00FC5D52" w:rsidRPr="00810340">
        <w:rPr>
          <w:b/>
          <w:sz w:val="28"/>
          <w:szCs w:val="28"/>
        </w:rPr>
        <w:t xml:space="preserve"> </w:t>
      </w:r>
      <w:r w:rsidR="0029036F" w:rsidRPr="00810340">
        <w:rPr>
          <w:b/>
          <w:sz w:val="28"/>
          <w:szCs w:val="28"/>
        </w:rPr>
        <w:t>29</w:t>
      </w:r>
      <w:r w:rsidR="00FC5D52" w:rsidRPr="00810340">
        <w:rPr>
          <w:b/>
          <w:sz w:val="28"/>
          <w:szCs w:val="28"/>
        </w:rPr>
        <w:t>§</w:t>
      </w:r>
      <w:r w:rsidR="0029036F" w:rsidRPr="00810340">
        <w:rPr>
          <w:b/>
          <w:sz w:val="28"/>
          <w:szCs w:val="28"/>
        </w:rPr>
        <w:t>1</w:t>
      </w:r>
      <w:r w:rsidR="004B6D1B" w:rsidRPr="00810340">
        <w:rPr>
          <w:b/>
          <w:sz w:val="28"/>
          <w:szCs w:val="28"/>
        </w:rPr>
        <w:t xml:space="preserve"> </w:t>
      </w:r>
      <w:r w:rsidR="00FE096D" w:rsidRPr="00810340">
        <w:rPr>
          <w:b/>
          <w:sz w:val="28"/>
          <w:szCs w:val="28"/>
        </w:rPr>
        <w:t xml:space="preserve">от </w:t>
      </w:r>
      <w:r w:rsidR="00D92648" w:rsidRPr="00810340">
        <w:rPr>
          <w:b/>
          <w:sz w:val="28"/>
          <w:szCs w:val="28"/>
        </w:rPr>
        <w:t>0</w:t>
      </w:r>
      <w:r w:rsidR="0029036F" w:rsidRPr="00810340">
        <w:rPr>
          <w:b/>
          <w:sz w:val="28"/>
          <w:szCs w:val="28"/>
        </w:rPr>
        <w:t>4</w:t>
      </w:r>
      <w:r w:rsidR="00FC5D52" w:rsidRPr="00810340">
        <w:rPr>
          <w:b/>
          <w:sz w:val="28"/>
          <w:szCs w:val="28"/>
        </w:rPr>
        <w:t xml:space="preserve"> </w:t>
      </w:r>
      <w:r w:rsidR="0029036F" w:rsidRPr="00810340">
        <w:rPr>
          <w:b/>
          <w:sz w:val="28"/>
          <w:szCs w:val="28"/>
        </w:rPr>
        <w:t>февраля</w:t>
      </w:r>
      <w:r w:rsidR="00FC5D52" w:rsidRPr="00810340">
        <w:rPr>
          <w:b/>
          <w:sz w:val="28"/>
          <w:szCs w:val="28"/>
        </w:rPr>
        <w:t xml:space="preserve"> 202</w:t>
      </w:r>
      <w:r w:rsidR="0029036F" w:rsidRPr="00810340">
        <w:rPr>
          <w:b/>
          <w:sz w:val="28"/>
          <w:szCs w:val="28"/>
        </w:rPr>
        <w:t>6</w:t>
      </w:r>
      <w:r w:rsidR="00FC5D52" w:rsidRPr="00810340">
        <w:rPr>
          <w:b/>
          <w:sz w:val="28"/>
          <w:szCs w:val="28"/>
        </w:rPr>
        <w:t xml:space="preserve"> года</w:t>
      </w:r>
      <w:r w:rsidR="00FE096D" w:rsidRPr="00810340">
        <w:rPr>
          <w:b/>
          <w:sz w:val="28"/>
          <w:szCs w:val="28"/>
        </w:rPr>
        <w:t xml:space="preserve"> «</w:t>
      </w:r>
      <w:r w:rsidR="0029036F" w:rsidRPr="00810340">
        <w:rPr>
          <w:rFonts w:eastAsia="FreeSerif"/>
          <w:b/>
          <w:sz w:val="28"/>
          <w:szCs w:val="28"/>
        </w:rPr>
        <w:t xml:space="preserve">Об утверждении Положения о </w:t>
      </w:r>
      <w:bookmarkStart w:id="1" w:name="_Hlk73706793"/>
      <w:r w:rsidR="0029036F" w:rsidRPr="00810340">
        <w:rPr>
          <w:rFonts w:eastAsia="FreeSerif"/>
          <w:b/>
          <w:sz w:val="28"/>
          <w:szCs w:val="28"/>
        </w:rPr>
        <w:t>муниципальном контроле</w:t>
      </w:r>
      <w:bookmarkEnd w:id="1"/>
      <w:r w:rsidR="0029036F" w:rsidRPr="00810340">
        <w:rPr>
          <w:b/>
          <w:sz w:val="28"/>
          <w:szCs w:val="28"/>
        </w:rPr>
        <w:t xml:space="preserve"> </w:t>
      </w:r>
      <w:r w:rsidR="0029036F" w:rsidRPr="00810340">
        <w:rPr>
          <w:rFonts w:eastAsia="FreeSerif"/>
          <w:b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r w:rsidR="0029036F" w:rsidRPr="00810340">
        <w:rPr>
          <w:b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="004B6D1B" w:rsidRPr="00810340">
        <w:rPr>
          <w:b/>
          <w:sz w:val="28"/>
          <w:szCs w:val="28"/>
        </w:rPr>
        <w:t>»</w:t>
      </w:r>
    </w:p>
    <w:p w:rsidR="00BD269B" w:rsidRPr="00AC1E88" w:rsidRDefault="00BD269B" w:rsidP="00AC1E88">
      <w:pPr>
        <w:pStyle w:val="af6"/>
        <w:ind w:firstLine="709"/>
        <w:jc w:val="both"/>
        <w:rPr>
          <w:rFonts w:ascii="Arial" w:hAnsi="Arial" w:cs="Arial"/>
          <w:sz w:val="24"/>
          <w:szCs w:val="24"/>
        </w:rPr>
      </w:pPr>
    </w:p>
    <w:p w:rsidR="00BC09DF" w:rsidRPr="00AC1E88" w:rsidRDefault="00BC09DF" w:rsidP="00AC1E88">
      <w:pPr>
        <w:pStyle w:val="af6"/>
        <w:ind w:firstLine="709"/>
        <w:jc w:val="both"/>
        <w:rPr>
          <w:rFonts w:ascii="Arial" w:hAnsi="Arial" w:cs="Arial"/>
          <w:sz w:val="24"/>
          <w:szCs w:val="24"/>
        </w:rPr>
      </w:pPr>
    </w:p>
    <w:p w:rsidR="00140CBB" w:rsidRPr="00810340" w:rsidRDefault="0029036F" w:rsidP="0029036F">
      <w:pPr>
        <w:ind w:firstLine="709"/>
        <w:jc w:val="both"/>
        <w:rPr>
          <w:sz w:val="28"/>
          <w:szCs w:val="28"/>
        </w:rPr>
      </w:pPr>
      <w:r w:rsidRPr="00810340">
        <w:rPr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Федеральным законом от 8 ноября 2007 г. № 257-ФЗ «Об автомобильных дорогах и о дорожной деятельности в Российской Федерации и о внесении изменений в отдельные  законодательные акты Российской Федерации», Федеральным законом от 8 ноября 2007 г. № 259-ФЗ «Устав автомобильного транспорта и городского наземного электрического транспорта», Федеральным законом от 31 июля 2020 г. № 248-ФЗ «О государственном контроле (надзоре) и муниципальном контроле в Российской Федерации», руководствуясь Уставом Белоглинского сельского поселения Белоглинского муниципального района Краснодарского края, Совет Белоглинского сельского поселения Белоглинского муниципального района Краснодарского края решил:</w:t>
      </w:r>
    </w:p>
    <w:p w:rsidR="00064C90" w:rsidRPr="00810340" w:rsidRDefault="00064C90" w:rsidP="00AC1E88">
      <w:pPr>
        <w:pStyle w:val="af6"/>
        <w:ind w:firstLine="709"/>
        <w:jc w:val="both"/>
        <w:rPr>
          <w:sz w:val="28"/>
          <w:szCs w:val="28"/>
        </w:rPr>
      </w:pPr>
      <w:r w:rsidRPr="00810340">
        <w:rPr>
          <w:sz w:val="28"/>
          <w:szCs w:val="28"/>
        </w:rPr>
        <w:tab/>
      </w:r>
      <w:r w:rsidR="00104E58" w:rsidRPr="00810340">
        <w:rPr>
          <w:sz w:val="28"/>
          <w:szCs w:val="28"/>
        </w:rPr>
        <w:t>1.Внести в решени</w:t>
      </w:r>
      <w:r w:rsidR="0029036F" w:rsidRPr="00810340">
        <w:rPr>
          <w:sz w:val="28"/>
          <w:szCs w:val="28"/>
        </w:rPr>
        <w:t>е</w:t>
      </w:r>
      <w:r w:rsidR="00104E58" w:rsidRPr="00810340">
        <w:rPr>
          <w:sz w:val="28"/>
          <w:szCs w:val="28"/>
        </w:rPr>
        <w:t xml:space="preserve"> Совета Белоглинского сельского поселения Белоглинского района от </w:t>
      </w:r>
      <w:r w:rsidR="00D92648" w:rsidRPr="00810340">
        <w:rPr>
          <w:sz w:val="28"/>
          <w:szCs w:val="28"/>
        </w:rPr>
        <w:t>0</w:t>
      </w:r>
      <w:r w:rsidR="0029036F" w:rsidRPr="00810340">
        <w:rPr>
          <w:sz w:val="28"/>
          <w:szCs w:val="28"/>
        </w:rPr>
        <w:t>4</w:t>
      </w:r>
      <w:r w:rsidR="00104E58" w:rsidRPr="00810340">
        <w:rPr>
          <w:sz w:val="28"/>
          <w:szCs w:val="28"/>
        </w:rPr>
        <w:t xml:space="preserve"> </w:t>
      </w:r>
      <w:r w:rsidR="0029036F" w:rsidRPr="00810340">
        <w:rPr>
          <w:sz w:val="28"/>
          <w:szCs w:val="28"/>
        </w:rPr>
        <w:t>февраля</w:t>
      </w:r>
      <w:r w:rsidR="00104E58" w:rsidRPr="00810340">
        <w:rPr>
          <w:sz w:val="28"/>
          <w:szCs w:val="28"/>
        </w:rPr>
        <w:t xml:space="preserve"> 202</w:t>
      </w:r>
      <w:r w:rsidR="0029036F" w:rsidRPr="00810340">
        <w:rPr>
          <w:sz w:val="28"/>
          <w:szCs w:val="28"/>
        </w:rPr>
        <w:t>6</w:t>
      </w:r>
      <w:r w:rsidR="00104E58" w:rsidRPr="00810340">
        <w:rPr>
          <w:sz w:val="28"/>
          <w:szCs w:val="28"/>
        </w:rPr>
        <w:t xml:space="preserve"> года №</w:t>
      </w:r>
      <w:r w:rsidR="0029036F" w:rsidRPr="00810340">
        <w:rPr>
          <w:sz w:val="28"/>
          <w:szCs w:val="28"/>
        </w:rPr>
        <w:t>29</w:t>
      </w:r>
      <w:r w:rsidR="00104E58" w:rsidRPr="00810340">
        <w:rPr>
          <w:sz w:val="28"/>
          <w:szCs w:val="28"/>
        </w:rPr>
        <w:t>§</w:t>
      </w:r>
      <w:r w:rsidR="0029036F" w:rsidRPr="00810340">
        <w:rPr>
          <w:sz w:val="28"/>
          <w:szCs w:val="28"/>
        </w:rPr>
        <w:t>1</w:t>
      </w:r>
      <w:r w:rsidR="00104E58" w:rsidRPr="00810340">
        <w:rPr>
          <w:sz w:val="28"/>
          <w:szCs w:val="28"/>
        </w:rPr>
        <w:t xml:space="preserve"> «</w:t>
      </w:r>
      <w:r w:rsidR="0029036F" w:rsidRPr="00810340">
        <w:rPr>
          <w:sz w:val="28"/>
          <w:szCs w:val="28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Белоглинского сельского поселения Белоглинского муниципального района Краснодарского края</w:t>
      </w:r>
      <w:r w:rsidR="00104E58" w:rsidRPr="00810340">
        <w:rPr>
          <w:sz w:val="28"/>
          <w:szCs w:val="28"/>
        </w:rPr>
        <w:t>»</w:t>
      </w:r>
      <w:r w:rsidR="002B4F76" w:rsidRPr="00810340">
        <w:rPr>
          <w:sz w:val="28"/>
          <w:szCs w:val="28"/>
        </w:rPr>
        <w:t xml:space="preserve"> (далее – Решение)</w:t>
      </w:r>
      <w:r w:rsidR="002C3C0A" w:rsidRPr="00810340">
        <w:rPr>
          <w:sz w:val="28"/>
          <w:szCs w:val="28"/>
        </w:rPr>
        <w:t>,</w:t>
      </w:r>
      <w:r w:rsidR="00104E58" w:rsidRPr="00810340">
        <w:rPr>
          <w:sz w:val="28"/>
          <w:szCs w:val="28"/>
        </w:rPr>
        <w:t xml:space="preserve"> следующие изменения:</w:t>
      </w:r>
    </w:p>
    <w:p w:rsidR="0029036F" w:rsidRPr="00810340" w:rsidRDefault="00BC09DF" w:rsidP="00AC1E88">
      <w:pPr>
        <w:pStyle w:val="af6"/>
        <w:ind w:firstLine="709"/>
        <w:jc w:val="both"/>
        <w:rPr>
          <w:sz w:val="28"/>
          <w:szCs w:val="28"/>
        </w:rPr>
      </w:pPr>
      <w:r w:rsidRPr="00810340">
        <w:rPr>
          <w:sz w:val="28"/>
          <w:szCs w:val="28"/>
        </w:rPr>
        <w:t xml:space="preserve">1.1. </w:t>
      </w:r>
      <w:r w:rsidR="002B4F76" w:rsidRPr="00810340">
        <w:rPr>
          <w:sz w:val="28"/>
          <w:szCs w:val="28"/>
        </w:rPr>
        <w:t xml:space="preserve">В наименовании Решения, по тексту Решения и в приложении к нему </w:t>
      </w:r>
      <w:r w:rsidR="0029036F" w:rsidRPr="00810340">
        <w:rPr>
          <w:sz w:val="28"/>
          <w:szCs w:val="28"/>
        </w:rPr>
        <w:t>после слов «в границах» дополнить словами «населенных пунктов»;</w:t>
      </w:r>
    </w:p>
    <w:p w:rsidR="0029036F" w:rsidRPr="00810340" w:rsidRDefault="0029036F" w:rsidP="00AC1E88">
      <w:pPr>
        <w:pStyle w:val="af6"/>
        <w:ind w:firstLine="709"/>
        <w:jc w:val="both"/>
        <w:rPr>
          <w:sz w:val="28"/>
          <w:szCs w:val="28"/>
        </w:rPr>
      </w:pPr>
      <w:r w:rsidRPr="00810340">
        <w:rPr>
          <w:sz w:val="28"/>
          <w:szCs w:val="28"/>
        </w:rPr>
        <w:t>1.2. В пунктах 1.2. и 1.3. раздела 1 Положения слова «и (или) придорожных полосах» и «,придорожные полосы» исключить;</w:t>
      </w:r>
    </w:p>
    <w:p w:rsidR="002B4F76" w:rsidRPr="00810340" w:rsidRDefault="0029036F" w:rsidP="00AC1E88">
      <w:pPr>
        <w:pStyle w:val="af6"/>
        <w:ind w:firstLine="709"/>
        <w:jc w:val="both"/>
        <w:rPr>
          <w:sz w:val="28"/>
          <w:szCs w:val="28"/>
        </w:rPr>
      </w:pPr>
      <w:r w:rsidRPr="00810340">
        <w:rPr>
          <w:sz w:val="28"/>
          <w:szCs w:val="28"/>
        </w:rPr>
        <w:t>1.3. Пункт 3.3.2. подраздела 3.3. раздела 3 изложить в новой редакции:</w:t>
      </w:r>
    </w:p>
    <w:p w:rsidR="0029036F" w:rsidRPr="00810340" w:rsidRDefault="0029036F" w:rsidP="0029036F">
      <w:pPr>
        <w:ind w:firstLine="709"/>
        <w:jc w:val="both"/>
        <w:rPr>
          <w:rFonts w:eastAsia="FreeSerif"/>
          <w:sz w:val="28"/>
          <w:szCs w:val="28"/>
        </w:rPr>
      </w:pPr>
      <w:r w:rsidRPr="00810340">
        <w:rPr>
          <w:sz w:val="28"/>
          <w:szCs w:val="28"/>
        </w:rPr>
        <w:t>«</w:t>
      </w:r>
      <w:r w:rsidRPr="00810340">
        <w:rPr>
          <w:rFonts w:eastAsia="FreeSerif"/>
          <w:sz w:val="28"/>
          <w:szCs w:val="28"/>
        </w:rPr>
        <w:t xml:space="preserve">3.3.2. Инспектор осуществляет консультирование контролируемых </w:t>
      </w:r>
      <w:r w:rsidRPr="00810340">
        <w:rPr>
          <w:rFonts w:eastAsia="FreeSerif"/>
          <w:sz w:val="28"/>
          <w:szCs w:val="28"/>
        </w:rPr>
        <w:lastRenderedPageBreak/>
        <w:t>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государственного контроля (надзора), муниципального контроля). Консультирование осуществляется без взимания платы.</w:t>
      </w:r>
    </w:p>
    <w:p w:rsidR="0029036F" w:rsidRPr="00810340" w:rsidRDefault="0029036F" w:rsidP="0029036F">
      <w:pPr>
        <w:ind w:firstLine="709"/>
        <w:jc w:val="both"/>
        <w:rPr>
          <w:rFonts w:eastAsia="FreeSerif"/>
          <w:sz w:val="28"/>
          <w:szCs w:val="28"/>
        </w:rPr>
      </w:pPr>
      <w:r w:rsidRPr="00810340">
        <w:rPr>
          <w:rFonts w:eastAsia="FreeSerif"/>
          <w:sz w:val="28"/>
          <w:szCs w:val="28"/>
        </w:rPr>
        <w:t>Консультирование может осуществляться должностным лицом контрольного (надзорного) органа по телефону, посредством видео-конференц-связи, использования мобильного приложения "Инспектор", на личном приеме либо в ходе проведения профилактического мероприятия, контрольного (надзорного) мероприятия.»;</w:t>
      </w:r>
    </w:p>
    <w:p w:rsidR="0029036F" w:rsidRPr="00810340" w:rsidRDefault="0029036F" w:rsidP="0029036F">
      <w:pPr>
        <w:pStyle w:val="af6"/>
        <w:ind w:firstLine="709"/>
        <w:jc w:val="both"/>
        <w:rPr>
          <w:sz w:val="28"/>
          <w:szCs w:val="28"/>
        </w:rPr>
      </w:pPr>
      <w:r w:rsidRPr="00810340">
        <w:rPr>
          <w:sz w:val="28"/>
          <w:szCs w:val="28"/>
        </w:rPr>
        <w:t>1.4. Пункт 4.7.1. подраздела 4.7. раздела 4 изложить в новой редакции:</w:t>
      </w:r>
    </w:p>
    <w:p w:rsidR="0029036F" w:rsidRPr="00810340" w:rsidRDefault="0029036F" w:rsidP="0029036F">
      <w:pPr>
        <w:ind w:firstLine="709"/>
        <w:jc w:val="both"/>
        <w:rPr>
          <w:rFonts w:eastAsia="FreeSerif"/>
          <w:sz w:val="28"/>
          <w:szCs w:val="28"/>
        </w:rPr>
      </w:pPr>
      <w:r w:rsidRPr="00810340">
        <w:rPr>
          <w:sz w:val="28"/>
          <w:szCs w:val="28"/>
        </w:rPr>
        <w:t>«4.7.1.</w:t>
      </w:r>
      <w:r w:rsidRPr="00810340">
        <w:rPr>
          <w:rFonts w:eastAsia="FreeSerif"/>
          <w:sz w:val="28"/>
          <w:szCs w:val="28"/>
        </w:rPr>
        <w:t xml:space="preserve"> Документарная проверка проводится по месту нахождения Отдела, в ходе которой, проверяются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29036F" w:rsidRPr="00810340" w:rsidRDefault="0029036F" w:rsidP="0029036F">
      <w:pPr>
        <w:ind w:firstLine="709"/>
        <w:jc w:val="both"/>
        <w:rPr>
          <w:rFonts w:eastAsia="FreeSerif"/>
          <w:sz w:val="28"/>
          <w:szCs w:val="28"/>
        </w:rPr>
      </w:pPr>
      <w:r w:rsidRPr="00810340">
        <w:rPr>
          <w:rFonts w:eastAsia="FreeSerif"/>
          <w:sz w:val="28"/>
          <w:szCs w:val="28"/>
        </w:rPr>
        <w:t>Документы могут представляться контролируемыми лицами с использованием </w:t>
      </w:r>
      <w:hyperlink r:id="rId4" w:tgtFrame="_blank" w:history="1">
        <w:r w:rsidRPr="00810340">
          <w:rPr>
            <w:rFonts w:eastAsia="FreeSerif"/>
            <w:sz w:val="28"/>
            <w:szCs w:val="28"/>
          </w:rPr>
          <w:t>единого портала</w:t>
        </w:r>
      </w:hyperlink>
      <w:r w:rsidRPr="00810340">
        <w:rPr>
          <w:rFonts w:eastAsia="FreeSerif"/>
          <w:sz w:val="28"/>
          <w:szCs w:val="28"/>
        </w:rPr>
        <w:t> государственных и муниципальных услуг, регионального портала государственных и муниципальных услуг или мобильного приложения "Инспектор".»;</w:t>
      </w:r>
    </w:p>
    <w:p w:rsidR="0029036F" w:rsidRPr="00810340" w:rsidRDefault="0029036F" w:rsidP="0029036F">
      <w:pPr>
        <w:ind w:firstLine="709"/>
        <w:jc w:val="both"/>
        <w:rPr>
          <w:sz w:val="28"/>
          <w:szCs w:val="28"/>
        </w:rPr>
      </w:pPr>
      <w:r w:rsidRPr="00810340">
        <w:rPr>
          <w:rFonts w:eastAsia="FreeSerif"/>
          <w:sz w:val="28"/>
          <w:szCs w:val="28"/>
        </w:rPr>
        <w:t xml:space="preserve">1.5. </w:t>
      </w:r>
      <w:r w:rsidRPr="00810340">
        <w:rPr>
          <w:sz w:val="28"/>
          <w:szCs w:val="28"/>
        </w:rPr>
        <w:t>Пункт 4.7.6. подраздела 4.7. раздела 4 изложить в новой редакции:</w:t>
      </w:r>
    </w:p>
    <w:p w:rsidR="0029036F" w:rsidRPr="00810340" w:rsidRDefault="0029036F" w:rsidP="0029036F">
      <w:pPr>
        <w:ind w:firstLine="709"/>
        <w:jc w:val="both"/>
        <w:rPr>
          <w:rFonts w:eastAsia="FreeSerif"/>
          <w:sz w:val="28"/>
          <w:szCs w:val="28"/>
        </w:rPr>
      </w:pPr>
      <w:r w:rsidRPr="00810340">
        <w:rPr>
          <w:sz w:val="28"/>
          <w:szCs w:val="28"/>
        </w:rPr>
        <w:t>«</w:t>
      </w:r>
      <w:r w:rsidRPr="00810340">
        <w:rPr>
          <w:rFonts w:eastAsia="FreeSerif"/>
          <w:sz w:val="28"/>
          <w:szCs w:val="28"/>
        </w:rPr>
        <w:t>4.7.6. В ходе документарной проверки рассматриваются документы контролируемых лиц, имеющиеся в распоряжении контрольного (надзорного) органа, результаты предыдущих контрольных (надзорных) мероприятий, материалы рассмотрения дел об административных правонарушениях и иные документы о результатах осуществленных в отношении этих контролируемых лиц муниципального контроля.»;</w:t>
      </w:r>
    </w:p>
    <w:p w:rsidR="0029036F" w:rsidRPr="00810340" w:rsidRDefault="0029036F" w:rsidP="0029036F">
      <w:pPr>
        <w:ind w:firstLine="709"/>
        <w:jc w:val="both"/>
        <w:rPr>
          <w:sz w:val="28"/>
          <w:szCs w:val="28"/>
        </w:rPr>
      </w:pPr>
      <w:r w:rsidRPr="00810340">
        <w:rPr>
          <w:rFonts w:eastAsia="FreeSerif"/>
          <w:sz w:val="28"/>
          <w:szCs w:val="28"/>
        </w:rPr>
        <w:t xml:space="preserve">1.6. Пункт 5.2. раздела 5 Положения </w:t>
      </w:r>
      <w:r w:rsidRPr="00810340">
        <w:rPr>
          <w:sz w:val="28"/>
          <w:szCs w:val="28"/>
        </w:rPr>
        <w:t>изложить в новой редакции:</w:t>
      </w:r>
    </w:p>
    <w:p w:rsidR="0029036F" w:rsidRPr="00810340" w:rsidRDefault="00C75D6C" w:rsidP="0029036F">
      <w:pPr>
        <w:ind w:firstLine="709"/>
        <w:jc w:val="both"/>
        <w:rPr>
          <w:rFonts w:eastAsia="FreeSerif"/>
          <w:sz w:val="28"/>
          <w:szCs w:val="28"/>
        </w:rPr>
      </w:pPr>
      <w:r w:rsidRPr="00810340">
        <w:rPr>
          <w:sz w:val="28"/>
          <w:szCs w:val="28"/>
        </w:rPr>
        <w:t xml:space="preserve">«5.2. </w:t>
      </w:r>
      <w:r w:rsidRPr="00810340">
        <w:rPr>
          <w:rFonts w:eastAsia="FreeSerif"/>
          <w:sz w:val="28"/>
          <w:szCs w:val="28"/>
        </w:rPr>
        <w:t>В соответствии с соглашением контролируемое лицо или его учредитель (орган, осуществляющий функции и полномочия учредителя контролируемого лица) обязуется поэтапно выполнять мероприятия, направленные на устранение выявленных нарушений обязательных требований, выделить соответствующие ресурсы, обеспечить ликвидацию негативных последствий выявленных нарушений обязательных требований в случае их наступления, обеспечить допуск должностных лиц контрольного (надзорного) органа на объект контроля в целях оценки соответствия, а контрольный (надзорный) орган приостанавливает действие предписания об устранении выявленных нарушений обязательных требований, при этом осуществляя поэтапную оценку исполнения контролируемым лицом соглашения.»;</w:t>
      </w:r>
    </w:p>
    <w:p w:rsidR="00C75D6C" w:rsidRPr="00810340" w:rsidRDefault="00C75D6C" w:rsidP="0029036F">
      <w:pPr>
        <w:ind w:firstLine="709"/>
        <w:jc w:val="both"/>
        <w:rPr>
          <w:sz w:val="28"/>
          <w:szCs w:val="28"/>
        </w:rPr>
      </w:pPr>
      <w:r w:rsidRPr="00810340">
        <w:rPr>
          <w:rFonts w:eastAsia="FreeSerif"/>
          <w:sz w:val="28"/>
          <w:szCs w:val="28"/>
        </w:rPr>
        <w:t xml:space="preserve">1.7. Пункт 5.7. раздела 5 Положения </w:t>
      </w:r>
      <w:r w:rsidRPr="00810340">
        <w:rPr>
          <w:sz w:val="28"/>
          <w:szCs w:val="28"/>
        </w:rPr>
        <w:t>изложить в новой редакции:</w:t>
      </w:r>
    </w:p>
    <w:p w:rsidR="00C75D6C" w:rsidRPr="00810340" w:rsidRDefault="00C75D6C" w:rsidP="00C75D6C">
      <w:pPr>
        <w:ind w:firstLine="709"/>
        <w:jc w:val="both"/>
        <w:rPr>
          <w:rFonts w:eastAsia="FreeSerif"/>
          <w:sz w:val="28"/>
          <w:szCs w:val="28"/>
        </w:rPr>
      </w:pPr>
      <w:r w:rsidRPr="00810340">
        <w:rPr>
          <w:sz w:val="28"/>
          <w:szCs w:val="28"/>
        </w:rPr>
        <w:t xml:space="preserve">«5.7. </w:t>
      </w:r>
      <w:r w:rsidRPr="00810340">
        <w:rPr>
          <w:rFonts w:eastAsia="FreeSerif"/>
          <w:sz w:val="28"/>
          <w:szCs w:val="28"/>
        </w:rPr>
        <w:t xml:space="preserve">Контролируемое лицо не имеет права отказаться от исполнения соглашения в одностороннем порядке. Контролируемое лицо, с которым расторгнуто соглашение, вправе подать ходатайство о заключении с </w:t>
      </w:r>
      <w:r w:rsidRPr="00810340">
        <w:rPr>
          <w:rFonts w:eastAsia="FreeSerif"/>
          <w:sz w:val="28"/>
          <w:szCs w:val="28"/>
        </w:rPr>
        <w:lastRenderedPageBreak/>
        <w:t>контрольным (надзорным) органом нового соглашения не ранее чем через пять лет с момента расторжения соглашения.».</w:t>
      </w:r>
    </w:p>
    <w:p w:rsidR="00064C90" w:rsidRPr="00810340" w:rsidRDefault="00064C90" w:rsidP="00C75D6C">
      <w:pPr>
        <w:pStyle w:val="af6"/>
        <w:ind w:firstLine="709"/>
        <w:jc w:val="both"/>
        <w:rPr>
          <w:sz w:val="28"/>
          <w:szCs w:val="28"/>
        </w:rPr>
      </w:pPr>
      <w:r w:rsidRPr="00810340">
        <w:rPr>
          <w:sz w:val="28"/>
          <w:szCs w:val="28"/>
        </w:rPr>
        <w:t xml:space="preserve">2. </w:t>
      </w:r>
      <w:r w:rsidR="007601AD" w:rsidRPr="00810340">
        <w:rPr>
          <w:sz w:val="28"/>
          <w:szCs w:val="28"/>
        </w:rPr>
        <w:t>Опубликовать</w:t>
      </w:r>
      <w:r w:rsidR="00746D88" w:rsidRPr="00810340">
        <w:rPr>
          <w:sz w:val="28"/>
          <w:szCs w:val="28"/>
        </w:rPr>
        <w:t xml:space="preserve"> настоящее решение на официальном сайте газеты «Белоглинские вести» (bgvesti.ru) и на официальном сайте Белоглинского сельского поселения Белоглинского муниципального района Краснодарского края (www.admbelog.ru).</w:t>
      </w:r>
    </w:p>
    <w:p w:rsidR="008B6FFD" w:rsidRPr="00810340" w:rsidRDefault="00064C90" w:rsidP="00AC1E88">
      <w:pPr>
        <w:pStyle w:val="af6"/>
        <w:ind w:firstLine="709"/>
        <w:jc w:val="both"/>
        <w:rPr>
          <w:sz w:val="28"/>
          <w:szCs w:val="28"/>
        </w:rPr>
      </w:pPr>
      <w:r w:rsidRPr="00810340">
        <w:rPr>
          <w:sz w:val="28"/>
          <w:szCs w:val="28"/>
        </w:rPr>
        <w:t xml:space="preserve">3. </w:t>
      </w:r>
      <w:r w:rsidR="008F50E7" w:rsidRPr="00810340">
        <w:rPr>
          <w:rFonts w:eastAsia="Calibri"/>
          <w:sz w:val="28"/>
          <w:szCs w:val="28"/>
        </w:rPr>
        <w:t>Контроль за выполнением настоящего решения возложить на комитет по финансам, бюджету, земельным отношениям, развитию</w:t>
      </w:r>
      <w:r w:rsidR="008F50E7" w:rsidRPr="00810340">
        <w:rPr>
          <w:sz w:val="28"/>
          <w:szCs w:val="28"/>
        </w:rPr>
        <w:t xml:space="preserve"> промышленности, вопросам АПК (Куракина</w:t>
      </w:r>
      <w:r w:rsidR="008F50E7" w:rsidRPr="00810340">
        <w:rPr>
          <w:rFonts w:eastAsia="Calibri"/>
          <w:sz w:val="28"/>
          <w:szCs w:val="28"/>
        </w:rPr>
        <w:t>).</w:t>
      </w:r>
    </w:p>
    <w:p w:rsidR="00A268D8" w:rsidRPr="00810340" w:rsidRDefault="00064C90" w:rsidP="00AC1E88">
      <w:pPr>
        <w:pStyle w:val="af6"/>
        <w:ind w:firstLine="709"/>
        <w:jc w:val="both"/>
        <w:rPr>
          <w:sz w:val="28"/>
          <w:szCs w:val="28"/>
        </w:rPr>
      </w:pPr>
      <w:r w:rsidRPr="00810340">
        <w:rPr>
          <w:sz w:val="28"/>
          <w:szCs w:val="28"/>
        </w:rPr>
        <w:t>4. Настоящее решение вступает со дня его официального опубликования.</w:t>
      </w:r>
    </w:p>
    <w:p w:rsidR="00C27E75" w:rsidRPr="00BC09DF" w:rsidRDefault="00C27E75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64CD3" w:rsidRDefault="00A64CD3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14B17" w:rsidRDefault="00014B17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10340" w:rsidRPr="00A927D7" w:rsidRDefault="00810340" w:rsidP="00810340">
      <w:pPr>
        <w:tabs>
          <w:tab w:val="left" w:pos="142"/>
        </w:tabs>
        <w:contextualSpacing/>
        <w:jc w:val="both"/>
        <w:rPr>
          <w:rFonts w:eastAsia="Calibri"/>
          <w:sz w:val="28"/>
          <w:szCs w:val="28"/>
        </w:rPr>
      </w:pPr>
      <w:r w:rsidRPr="00A927D7">
        <w:rPr>
          <w:rFonts w:eastAsia="Calibri"/>
          <w:sz w:val="28"/>
          <w:szCs w:val="28"/>
        </w:rPr>
        <w:t>Председатель Совета Белоглинского</w:t>
      </w:r>
    </w:p>
    <w:p w:rsidR="00810340" w:rsidRDefault="00810340" w:rsidP="00810340">
      <w:pPr>
        <w:tabs>
          <w:tab w:val="left" w:pos="142"/>
        </w:tabs>
        <w:contextualSpacing/>
        <w:jc w:val="both"/>
        <w:rPr>
          <w:rFonts w:eastAsia="Calibri"/>
          <w:sz w:val="28"/>
          <w:szCs w:val="28"/>
        </w:rPr>
      </w:pPr>
      <w:r w:rsidRPr="00A927D7">
        <w:rPr>
          <w:rFonts w:eastAsia="Calibri"/>
          <w:sz w:val="28"/>
          <w:szCs w:val="28"/>
        </w:rPr>
        <w:t xml:space="preserve">сельского поселения Белоглинского </w:t>
      </w:r>
    </w:p>
    <w:p w:rsidR="00810340" w:rsidRDefault="00810340" w:rsidP="00810340">
      <w:pPr>
        <w:tabs>
          <w:tab w:val="left" w:pos="142"/>
        </w:tabs>
        <w:contextualSpacing/>
        <w:jc w:val="both"/>
        <w:rPr>
          <w:rFonts w:eastAsia="Calibri"/>
          <w:sz w:val="28"/>
          <w:szCs w:val="28"/>
        </w:rPr>
      </w:pPr>
      <w:r w:rsidRPr="00054C9C">
        <w:rPr>
          <w:rFonts w:eastAsia="Calibri"/>
          <w:sz w:val="28"/>
          <w:szCs w:val="28"/>
        </w:rPr>
        <w:t xml:space="preserve">муниципального района </w:t>
      </w:r>
    </w:p>
    <w:p w:rsidR="00810340" w:rsidRPr="00A927D7" w:rsidRDefault="00810340" w:rsidP="00810340">
      <w:pPr>
        <w:tabs>
          <w:tab w:val="left" w:pos="142"/>
        </w:tabs>
        <w:contextualSpacing/>
        <w:jc w:val="both"/>
        <w:rPr>
          <w:rFonts w:eastAsia="Calibri"/>
          <w:sz w:val="28"/>
          <w:szCs w:val="28"/>
        </w:rPr>
      </w:pPr>
      <w:r w:rsidRPr="00054C9C">
        <w:rPr>
          <w:rFonts w:eastAsia="Calibri"/>
          <w:sz w:val="28"/>
          <w:szCs w:val="28"/>
        </w:rPr>
        <w:t>Краснодарского края</w:t>
      </w:r>
      <w:r w:rsidRPr="00A927D7">
        <w:rPr>
          <w:rFonts w:eastAsia="Calibri"/>
          <w:sz w:val="28"/>
          <w:szCs w:val="28"/>
        </w:rPr>
        <w:tab/>
        <w:t xml:space="preserve">    </w:t>
      </w:r>
      <w:r w:rsidRPr="00A927D7">
        <w:rPr>
          <w:rFonts w:eastAsia="Calibri"/>
          <w:sz w:val="28"/>
          <w:szCs w:val="28"/>
        </w:rPr>
        <w:tab/>
        <w:t xml:space="preserve">            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      </w:t>
      </w:r>
      <w:proofErr w:type="spellStart"/>
      <w:r>
        <w:rPr>
          <w:rFonts w:eastAsia="Calibri"/>
          <w:sz w:val="28"/>
          <w:szCs w:val="28"/>
        </w:rPr>
        <w:t>Д.В.Васильев</w:t>
      </w:r>
      <w:proofErr w:type="spellEnd"/>
      <w:r w:rsidRPr="00A927D7">
        <w:rPr>
          <w:rFonts w:eastAsia="Calibri"/>
          <w:sz w:val="28"/>
          <w:szCs w:val="28"/>
        </w:rPr>
        <w:t xml:space="preserve">  </w:t>
      </w:r>
    </w:p>
    <w:p w:rsidR="00810340" w:rsidRPr="00A927D7" w:rsidRDefault="00810340" w:rsidP="00810340">
      <w:pPr>
        <w:tabs>
          <w:tab w:val="left" w:pos="142"/>
        </w:tabs>
        <w:contextualSpacing/>
        <w:jc w:val="both"/>
        <w:rPr>
          <w:sz w:val="28"/>
          <w:szCs w:val="28"/>
        </w:rPr>
      </w:pPr>
    </w:p>
    <w:p w:rsidR="00810340" w:rsidRDefault="00810340" w:rsidP="00810340">
      <w:pPr>
        <w:tabs>
          <w:tab w:val="left" w:pos="142"/>
        </w:tabs>
        <w:contextualSpacing/>
        <w:jc w:val="both"/>
        <w:rPr>
          <w:rFonts w:eastAsia="Calibri"/>
          <w:sz w:val="28"/>
          <w:szCs w:val="28"/>
        </w:rPr>
      </w:pPr>
    </w:p>
    <w:p w:rsidR="00810340" w:rsidRPr="00A927D7" w:rsidRDefault="00810340" w:rsidP="00810340">
      <w:pPr>
        <w:tabs>
          <w:tab w:val="left" w:pos="142"/>
        </w:tabs>
        <w:contextualSpacing/>
        <w:jc w:val="both"/>
        <w:rPr>
          <w:rFonts w:eastAsia="Calibri"/>
          <w:sz w:val="28"/>
          <w:szCs w:val="28"/>
        </w:rPr>
      </w:pPr>
    </w:p>
    <w:p w:rsidR="00810340" w:rsidRPr="00D22ED3" w:rsidRDefault="00810340" w:rsidP="00810340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Pr="00D22ED3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D22ED3">
        <w:rPr>
          <w:sz w:val="28"/>
          <w:szCs w:val="28"/>
        </w:rPr>
        <w:t xml:space="preserve"> </w:t>
      </w:r>
    </w:p>
    <w:p w:rsidR="00810340" w:rsidRPr="00D22ED3" w:rsidRDefault="00810340" w:rsidP="00810340">
      <w:pPr>
        <w:pStyle w:val="af6"/>
        <w:jc w:val="both"/>
        <w:rPr>
          <w:sz w:val="28"/>
          <w:szCs w:val="28"/>
        </w:rPr>
      </w:pPr>
      <w:r w:rsidRPr="00D22ED3">
        <w:rPr>
          <w:sz w:val="28"/>
          <w:szCs w:val="28"/>
        </w:rPr>
        <w:t>Белоглинского сельского поселения</w:t>
      </w:r>
    </w:p>
    <w:p w:rsidR="00810340" w:rsidRPr="00D22ED3" w:rsidRDefault="00810340" w:rsidP="00810340">
      <w:pPr>
        <w:pStyle w:val="af6"/>
        <w:jc w:val="both"/>
        <w:rPr>
          <w:sz w:val="28"/>
          <w:szCs w:val="28"/>
        </w:rPr>
      </w:pPr>
      <w:r w:rsidRPr="00D22ED3">
        <w:rPr>
          <w:sz w:val="28"/>
          <w:szCs w:val="28"/>
        </w:rPr>
        <w:t>Белоглинского муниципального района</w:t>
      </w:r>
    </w:p>
    <w:p w:rsidR="00810340" w:rsidRDefault="00810340" w:rsidP="00810340">
      <w:pPr>
        <w:pStyle w:val="af6"/>
        <w:jc w:val="both"/>
        <w:rPr>
          <w:sz w:val="28"/>
          <w:szCs w:val="28"/>
        </w:rPr>
      </w:pPr>
      <w:r w:rsidRPr="00D22ED3">
        <w:rPr>
          <w:sz w:val="28"/>
          <w:szCs w:val="28"/>
        </w:rPr>
        <w:t xml:space="preserve">Краснодарского края                                                                      </w:t>
      </w:r>
      <w:r>
        <w:rPr>
          <w:sz w:val="28"/>
          <w:szCs w:val="28"/>
        </w:rPr>
        <w:t xml:space="preserve">    </w:t>
      </w:r>
      <w:r w:rsidRPr="00D22E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В.Н. Сало</w:t>
      </w:r>
    </w:p>
    <w:p w:rsidR="00123733" w:rsidRPr="002C3C0A" w:rsidRDefault="00123733" w:rsidP="002C3C0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_GoBack"/>
      <w:bookmarkEnd w:id="2"/>
    </w:p>
    <w:sectPr w:rsidR="00123733" w:rsidRPr="002C3C0A" w:rsidSect="00C27E75">
      <w:pgSz w:w="11906" w:h="16838"/>
      <w:pgMar w:top="993" w:right="850" w:bottom="993" w:left="170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eeSerif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77AA"/>
    <w:rsid w:val="00000F96"/>
    <w:rsid w:val="00003F96"/>
    <w:rsid w:val="00012DC3"/>
    <w:rsid w:val="00014B17"/>
    <w:rsid w:val="00033B79"/>
    <w:rsid w:val="00054128"/>
    <w:rsid w:val="00064C90"/>
    <w:rsid w:val="000A04A9"/>
    <w:rsid w:val="000E577F"/>
    <w:rsid w:val="000E719C"/>
    <w:rsid w:val="00104E58"/>
    <w:rsid w:val="00112C4D"/>
    <w:rsid w:val="0012023F"/>
    <w:rsid w:val="00123733"/>
    <w:rsid w:val="00140CBB"/>
    <w:rsid w:val="001A17BD"/>
    <w:rsid w:val="001A3C85"/>
    <w:rsid w:val="001A6731"/>
    <w:rsid w:val="001A7FB3"/>
    <w:rsid w:val="001D63CB"/>
    <w:rsid w:val="001F2448"/>
    <w:rsid w:val="001F7B82"/>
    <w:rsid w:val="002241CC"/>
    <w:rsid w:val="00232774"/>
    <w:rsid w:val="002417C6"/>
    <w:rsid w:val="0029036F"/>
    <w:rsid w:val="002A09BF"/>
    <w:rsid w:val="002A0C5D"/>
    <w:rsid w:val="002B4F76"/>
    <w:rsid w:val="002C26EB"/>
    <w:rsid w:val="002C3C0A"/>
    <w:rsid w:val="002D3D32"/>
    <w:rsid w:val="002D4BC2"/>
    <w:rsid w:val="003048EA"/>
    <w:rsid w:val="00312EEC"/>
    <w:rsid w:val="0032180C"/>
    <w:rsid w:val="004047F5"/>
    <w:rsid w:val="00450490"/>
    <w:rsid w:val="00474944"/>
    <w:rsid w:val="004762EC"/>
    <w:rsid w:val="004A00AC"/>
    <w:rsid w:val="004B09BF"/>
    <w:rsid w:val="004B6D1B"/>
    <w:rsid w:val="004E0730"/>
    <w:rsid w:val="00564729"/>
    <w:rsid w:val="0058472E"/>
    <w:rsid w:val="005A1150"/>
    <w:rsid w:val="005C7D0B"/>
    <w:rsid w:val="005F2F62"/>
    <w:rsid w:val="0064337B"/>
    <w:rsid w:val="0065141B"/>
    <w:rsid w:val="00654868"/>
    <w:rsid w:val="0065648F"/>
    <w:rsid w:val="00682C03"/>
    <w:rsid w:val="00691580"/>
    <w:rsid w:val="00697C00"/>
    <w:rsid w:val="006E6F7B"/>
    <w:rsid w:val="0074306A"/>
    <w:rsid w:val="00746D88"/>
    <w:rsid w:val="00755CF0"/>
    <w:rsid w:val="007601AD"/>
    <w:rsid w:val="00763AE2"/>
    <w:rsid w:val="007A781F"/>
    <w:rsid w:val="007C6DAD"/>
    <w:rsid w:val="007C6E9C"/>
    <w:rsid w:val="007E40CD"/>
    <w:rsid w:val="007E6682"/>
    <w:rsid w:val="007F3BBE"/>
    <w:rsid w:val="00810340"/>
    <w:rsid w:val="0082473D"/>
    <w:rsid w:val="0084461D"/>
    <w:rsid w:val="00886F8D"/>
    <w:rsid w:val="008B0302"/>
    <w:rsid w:val="008B6FFD"/>
    <w:rsid w:val="008C11E2"/>
    <w:rsid w:val="008F5051"/>
    <w:rsid w:val="008F50E7"/>
    <w:rsid w:val="0094400E"/>
    <w:rsid w:val="0096618B"/>
    <w:rsid w:val="00977C32"/>
    <w:rsid w:val="00986B28"/>
    <w:rsid w:val="009B140E"/>
    <w:rsid w:val="009E6594"/>
    <w:rsid w:val="00A268D8"/>
    <w:rsid w:val="00A57683"/>
    <w:rsid w:val="00A637AA"/>
    <w:rsid w:val="00A64CD3"/>
    <w:rsid w:val="00A66405"/>
    <w:rsid w:val="00A72651"/>
    <w:rsid w:val="00AC1E88"/>
    <w:rsid w:val="00AE407C"/>
    <w:rsid w:val="00AF3860"/>
    <w:rsid w:val="00B233BB"/>
    <w:rsid w:val="00B36595"/>
    <w:rsid w:val="00B42FE0"/>
    <w:rsid w:val="00B570E5"/>
    <w:rsid w:val="00B63F70"/>
    <w:rsid w:val="00BC09DF"/>
    <w:rsid w:val="00BD269B"/>
    <w:rsid w:val="00C27E75"/>
    <w:rsid w:val="00C75D6C"/>
    <w:rsid w:val="00C84B41"/>
    <w:rsid w:val="00D31FCB"/>
    <w:rsid w:val="00D577AA"/>
    <w:rsid w:val="00D706E7"/>
    <w:rsid w:val="00D92648"/>
    <w:rsid w:val="00DB5F18"/>
    <w:rsid w:val="00E274AA"/>
    <w:rsid w:val="00E43FC5"/>
    <w:rsid w:val="00E531B4"/>
    <w:rsid w:val="00E82AC9"/>
    <w:rsid w:val="00E97BAF"/>
    <w:rsid w:val="00ED254E"/>
    <w:rsid w:val="00EE70FF"/>
    <w:rsid w:val="00F2013E"/>
    <w:rsid w:val="00F36742"/>
    <w:rsid w:val="00F40DFB"/>
    <w:rsid w:val="00F764E0"/>
    <w:rsid w:val="00F876E8"/>
    <w:rsid w:val="00FC5D52"/>
    <w:rsid w:val="00FE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B38F41"/>
  <w15:docId w15:val="{E5B0B321-00BA-43FE-A0BF-5C88ACAEC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DC3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012DC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9"/>
    <w:qFormat/>
    <w:rsid w:val="00012DC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2DC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11"/>
    <w:next w:val="11"/>
    <w:link w:val="40"/>
    <w:uiPriority w:val="99"/>
    <w:qFormat/>
    <w:rsid w:val="00D577A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1"/>
    <w:next w:val="11"/>
    <w:link w:val="50"/>
    <w:uiPriority w:val="99"/>
    <w:qFormat/>
    <w:rsid w:val="00D577A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11"/>
    <w:next w:val="11"/>
    <w:link w:val="60"/>
    <w:uiPriority w:val="99"/>
    <w:qFormat/>
    <w:rsid w:val="00D577A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12DC3"/>
    <w:rPr>
      <w:rFonts w:ascii="Tahoma" w:hAnsi="Tahoma" w:cs="Times New Roman"/>
      <w:spacing w:val="2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12DC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12DC3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E40CD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E40CD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E40CD"/>
    <w:rPr>
      <w:rFonts w:ascii="Calibri" w:hAnsi="Calibri" w:cs="Times New Roman"/>
      <w:b/>
      <w:bCs/>
      <w:color w:val="000000"/>
    </w:rPr>
  </w:style>
  <w:style w:type="paragraph" w:customStyle="1" w:styleId="11">
    <w:name w:val="Обычный1"/>
    <w:uiPriority w:val="99"/>
    <w:rsid w:val="00D577AA"/>
    <w:pPr>
      <w:widowControl w:val="0"/>
    </w:pPr>
    <w:rPr>
      <w:color w:val="000000"/>
    </w:rPr>
  </w:style>
  <w:style w:type="paragraph" w:styleId="a3">
    <w:name w:val="Title"/>
    <w:basedOn w:val="a"/>
    <w:link w:val="a4"/>
    <w:uiPriority w:val="99"/>
    <w:qFormat/>
    <w:rsid w:val="00012DC3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11"/>
    <w:next w:val="11"/>
    <w:link w:val="a6"/>
    <w:uiPriority w:val="99"/>
    <w:qFormat/>
    <w:rsid w:val="00D577AA"/>
    <w:pPr>
      <w:jc w:val="center"/>
    </w:pPr>
    <w:rPr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locked/>
    <w:rsid w:val="00012DC3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Block Text"/>
    <w:basedOn w:val="a"/>
    <w:uiPriority w:val="99"/>
    <w:rsid w:val="00012DC3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uiPriority w:val="99"/>
    <w:rsid w:val="00012DC3"/>
    <w:rPr>
      <w:rFonts w:ascii="Times New Roman" w:hAnsi="Times New Roman"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012DC3"/>
    <w:rPr>
      <w:rFonts w:cs="Times New Roman"/>
    </w:rPr>
  </w:style>
  <w:style w:type="paragraph" w:styleId="a9">
    <w:name w:val="Body Text"/>
    <w:basedOn w:val="a"/>
    <w:link w:val="aa"/>
    <w:uiPriority w:val="99"/>
    <w:rsid w:val="00012DC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12DC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012DC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012DC3"/>
    <w:rPr>
      <w:rFonts w:cs="Times New Roman"/>
    </w:rPr>
  </w:style>
  <w:style w:type="character" w:styleId="af0">
    <w:name w:val="line number"/>
    <w:basedOn w:val="a0"/>
    <w:uiPriority w:val="99"/>
    <w:rsid w:val="00012DC3"/>
    <w:rPr>
      <w:rFonts w:cs="Times New Roman"/>
    </w:rPr>
  </w:style>
  <w:style w:type="paragraph" w:styleId="af1">
    <w:name w:val="footer"/>
    <w:basedOn w:val="a"/>
    <w:link w:val="af2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012DC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</w:rPr>
  </w:style>
  <w:style w:type="paragraph" w:styleId="af3">
    <w:name w:val="Normal (Web)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uiPriority w:val="99"/>
    <w:qFormat/>
    <w:rsid w:val="00012DC3"/>
    <w:rPr>
      <w:rFonts w:cs="Times New Roman"/>
      <w:b/>
      <w:bCs/>
    </w:rPr>
  </w:style>
  <w:style w:type="paragraph" w:customStyle="1" w:styleId="text">
    <w:name w:val="text"/>
    <w:basedOn w:val="a"/>
    <w:uiPriority w:val="99"/>
    <w:rsid w:val="00012DC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uiPriority w:val="99"/>
    <w:rsid w:val="00012DC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000000"/>
    </w:rPr>
  </w:style>
  <w:style w:type="paragraph" w:customStyle="1" w:styleId="ConsPlusNormal">
    <w:name w:val="ConsPlusNormal"/>
    <w:uiPriority w:val="99"/>
    <w:rsid w:val="00012DC3"/>
    <w:pPr>
      <w:widowControl w:val="0"/>
      <w:autoSpaceDE w:val="0"/>
      <w:autoSpaceDN w:val="0"/>
    </w:pPr>
    <w:rPr>
      <w:rFonts w:ascii="Calibri" w:hAnsi="Calibri" w:cs="Calibri"/>
      <w:color w:val="000000"/>
      <w:lang w:eastAsia="zh-CN"/>
    </w:rPr>
  </w:style>
  <w:style w:type="paragraph" w:styleId="af5">
    <w:name w:val="List Paragraph"/>
    <w:basedOn w:val="a"/>
    <w:uiPriority w:val="99"/>
    <w:qFormat/>
    <w:rsid w:val="00012DC3"/>
    <w:pPr>
      <w:ind w:left="720" w:firstLine="709"/>
      <w:contextualSpacing/>
    </w:pPr>
    <w:rPr>
      <w:sz w:val="28"/>
      <w:szCs w:val="22"/>
      <w:lang w:eastAsia="en-US"/>
    </w:rPr>
  </w:style>
  <w:style w:type="paragraph" w:customStyle="1" w:styleId="formattext">
    <w:name w:val="formattext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link w:val="af7"/>
    <w:uiPriority w:val="1"/>
    <w:qFormat/>
    <w:rsid w:val="00012DC3"/>
    <w:pPr>
      <w:widowControl w:val="0"/>
    </w:pPr>
    <w:rPr>
      <w:color w:val="000000"/>
    </w:rPr>
  </w:style>
  <w:style w:type="table" w:styleId="af8">
    <w:name w:val="Table Grid"/>
    <w:basedOn w:val="a1"/>
    <w:uiPriority w:val="99"/>
    <w:rsid w:val="00012D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9">
    <w:name w:val="Стиль"/>
    <w:uiPriority w:val="99"/>
    <w:rsid w:val="00D577A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afa">
    <w:name w:val="Гипертекстовая ссылка"/>
    <w:basedOn w:val="a0"/>
    <w:uiPriority w:val="99"/>
    <w:rsid w:val="00763AE2"/>
    <w:rPr>
      <w:rFonts w:cs="Times New Roman"/>
      <w:b/>
      <w:bCs/>
      <w:color w:val="008000"/>
      <w:sz w:val="26"/>
      <w:szCs w:val="26"/>
      <w:u w:val="single"/>
    </w:rPr>
  </w:style>
  <w:style w:type="character" w:customStyle="1" w:styleId="af7">
    <w:name w:val="Без интервала Знак"/>
    <w:link w:val="af6"/>
    <w:uiPriority w:val="1"/>
    <w:rsid w:val="00BC09D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ANNA-PC</cp:lastModifiedBy>
  <cp:revision>10</cp:revision>
  <cp:lastPrinted>2022-08-05T05:59:00Z</cp:lastPrinted>
  <dcterms:created xsi:type="dcterms:W3CDTF">2026-01-21T12:54:00Z</dcterms:created>
  <dcterms:modified xsi:type="dcterms:W3CDTF">2026-03-20T08:50:00Z</dcterms:modified>
</cp:coreProperties>
</file>