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E45" w:rsidRDefault="004D2E45" w:rsidP="004D2E45">
      <w:pPr>
        <w:tabs>
          <w:tab w:val="left" w:pos="5580"/>
        </w:tabs>
        <w:jc w:val="center"/>
      </w:pPr>
      <w:r>
        <w:rPr>
          <w:noProof/>
          <w:sz w:val="20"/>
          <w:szCs w:val="20"/>
          <w:lang w:eastAsia="ru-RU"/>
        </w:rPr>
        <w:drawing>
          <wp:inline distT="0" distB="0" distL="0" distR="0">
            <wp:extent cx="483235" cy="612775"/>
            <wp:effectExtent l="19050" t="0" r="0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35" cy="61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E45" w:rsidRPr="00E124EA" w:rsidRDefault="004D2E45" w:rsidP="004D2E45">
      <w:pPr>
        <w:pStyle w:val="1"/>
        <w:rPr>
          <w:lang w:val="ru-RU"/>
        </w:rPr>
      </w:pPr>
      <w:r w:rsidRPr="00E124EA">
        <w:rPr>
          <w:lang w:val="ru-RU"/>
        </w:rPr>
        <w:t>АДМИНИСТРАЦИЯ  БЕЛОГЛИНСКОГО  СЕЛЬСКОГО  ПОСЕЛЕНИЯ</w:t>
      </w:r>
    </w:p>
    <w:p w:rsidR="004D2E45" w:rsidRPr="00E124EA" w:rsidRDefault="004D2E45" w:rsidP="004D2E45">
      <w:pPr>
        <w:jc w:val="center"/>
        <w:rPr>
          <w:b/>
          <w:bCs/>
          <w:sz w:val="28"/>
          <w:szCs w:val="28"/>
        </w:rPr>
      </w:pPr>
      <w:r w:rsidRPr="00E124EA">
        <w:rPr>
          <w:b/>
          <w:bCs/>
          <w:sz w:val="28"/>
          <w:szCs w:val="28"/>
        </w:rPr>
        <w:t>БЕЛОГЛИНСКОГО  РАЙОНА</w:t>
      </w:r>
    </w:p>
    <w:p w:rsidR="004D2E45" w:rsidRPr="00E124EA" w:rsidRDefault="004D2E45" w:rsidP="004D2E45"/>
    <w:p w:rsidR="004D2E45" w:rsidRDefault="004D2E45" w:rsidP="004D2E45">
      <w:pPr>
        <w:pStyle w:val="2"/>
        <w:spacing w:line="240" w:lineRule="auto"/>
        <w:ind w:left="0"/>
        <w:rPr>
          <w:sz w:val="32"/>
          <w:szCs w:val="32"/>
          <w:lang w:val="ru-RU" w:eastAsia="ar-SA"/>
        </w:rPr>
      </w:pPr>
      <w:r>
        <w:rPr>
          <w:sz w:val="32"/>
          <w:szCs w:val="32"/>
          <w:lang w:val="ru-RU" w:eastAsia="ar-SA"/>
        </w:rPr>
        <w:t>РАСПОРЯЖЕНИЕ</w:t>
      </w:r>
    </w:p>
    <w:p w:rsidR="004D2E45" w:rsidRDefault="004D2E45" w:rsidP="004D2E45">
      <w:pPr>
        <w:jc w:val="center"/>
        <w:rPr>
          <w:sz w:val="28"/>
          <w:szCs w:val="28"/>
          <w:lang w:eastAsia="ar-SA"/>
        </w:rPr>
      </w:pPr>
    </w:p>
    <w:p w:rsidR="004D2E45" w:rsidRDefault="004D2E45" w:rsidP="004D2E45">
      <w:pPr>
        <w:pStyle w:val="3"/>
        <w:ind w:left="-12"/>
        <w:jc w:val="both"/>
        <w:rPr>
          <w:rFonts w:ascii="Times New Roman" w:hAnsi="Times New Roman" w:cs="Times New Roman"/>
          <w:b w:val="0"/>
          <w:bCs w:val="0"/>
          <w:lang w:val="ru-RU"/>
        </w:rPr>
      </w:pPr>
      <w:r>
        <w:rPr>
          <w:rFonts w:ascii="Times New Roman" w:hAnsi="Times New Roman" w:cs="Times New Roman"/>
          <w:b w:val="0"/>
          <w:bCs w:val="0"/>
          <w:lang w:val="ru-RU"/>
        </w:rPr>
        <w:t xml:space="preserve">от </w:t>
      </w:r>
      <w:r w:rsidR="007415FA">
        <w:rPr>
          <w:rFonts w:ascii="Times New Roman" w:hAnsi="Times New Roman" w:cs="Times New Roman"/>
          <w:b w:val="0"/>
          <w:bCs w:val="0"/>
          <w:lang w:val="ru-RU"/>
        </w:rPr>
        <w:t>16.11.2018</w:t>
      </w:r>
      <w:r>
        <w:rPr>
          <w:rFonts w:ascii="Times New Roman" w:hAnsi="Times New Roman" w:cs="Times New Roman"/>
          <w:b w:val="0"/>
          <w:bCs w:val="0"/>
          <w:lang w:val="ru-RU"/>
        </w:rPr>
        <w:t xml:space="preserve">                                                                                                             № </w:t>
      </w:r>
      <w:r w:rsidR="007415FA">
        <w:rPr>
          <w:rFonts w:ascii="Times New Roman" w:hAnsi="Times New Roman" w:cs="Times New Roman"/>
          <w:b w:val="0"/>
          <w:bCs w:val="0"/>
          <w:lang w:val="ru-RU"/>
        </w:rPr>
        <w:t>597</w:t>
      </w:r>
      <w:r>
        <w:rPr>
          <w:rFonts w:ascii="Times New Roman" w:hAnsi="Times New Roman" w:cs="Times New Roman"/>
          <w:b w:val="0"/>
          <w:bCs w:val="0"/>
          <w:lang w:val="ru-RU"/>
        </w:rPr>
        <w:t>-р</w:t>
      </w:r>
    </w:p>
    <w:p w:rsidR="004D2E45" w:rsidRDefault="004D2E45" w:rsidP="004D2E45">
      <w:pPr>
        <w:pStyle w:val="21"/>
        <w:keepNext w:val="0"/>
        <w:adjustRightInd w:val="0"/>
        <w:rPr>
          <w:lang w:val="ru-RU"/>
        </w:rPr>
      </w:pPr>
      <w:proofErr w:type="gramStart"/>
      <w:r>
        <w:rPr>
          <w:lang w:val="ru-RU"/>
        </w:rPr>
        <w:t>с</w:t>
      </w:r>
      <w:proofErr w:type="gramEnd"/>
      <w:r>
        <w:rPr>
          <w:lang w:val="ru-RU"/>
        </w:rPr>
        <w:t>. Белая Глина</w:t>
      </w:r>
    </w:p>
    <w:p w:rsidR="004D2E45" w:rsidRPr="00936BC4" w:rsidRDefault="004D2E45" w:rsidP="004D2E45">
      <w:pPr>
        <w:rPr>
          <w:sz w:val="28"/>
          <w:szCs w:val="28"/>
          <w:lang w:eastAsia="ar-SA"/>
        </w:rPr>
      </w:pPr>
    </w:p>
    <w:tbl>
      <w:tblPr>
        <w:tblW w:w="0" w:type="auto"/>
        <w:jc w:val="center"/>
        <w:tblInd w:w="-418" w:type="dxa"/>
        <w:tblLayout w:type="fixed"/>
        <w:tblLook w:val="0000"/>
      </w:tblPr>
      <w:tblGrid>
        <w:gridCol w:w="8938"/>
      </w:tblGrid>
      <w:tr w:rsidR="004D2E45" w:rsidTr="008F5D97">
        <w:trPr>
          <w:jc w:val="center"/>
        </w:trPr>
        <w:tc>
          <w:tcPr>
            <w:tcW w:w="8938" w:type="dxa"/>
          </w:tcPr>
          <w:p w:rsidR="004D2E45" w:rsidRPr="007C07BF" w:rsidRDefault="004D2E45" w:rsidP="008F5D97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 закреплении тротуаров, стоянок и подъездных дорог с</w:t>
            </w:r>
            <w:proofErr w:type="gramStart"/>
            <w:r>
              <w:rPr>
                <w:b/>
                <w:bCs/>
                <w:sz w:val="28"/>
                <w:szCs w:val="28"/>
              </w:rPr>
              <w:t>.Б</w:t>
            </w:r>
            <w:proofErr w:type="gramEnd"/>
            <w:r>
              <w:rPr>
                <w:b/>
                <w:bCs/>
                <w:sz w:val="28"/>
                <w:szCs w:val="28"/>
              </w:rPr>
              <w:t>елая Глина за предприятиями (организациями) Белоглинского сельского поселения для ликвидации на них последствий неблагоприятных погодных условий</w:t>
            </w:r>
          </w:p>
        </w:tc>
      </w:tr>
    </w:tbl>
    <w:p w:rsidR="004D2E45" w:rsidRPr="00936BC4" w:rsidRDefault="004D2E45" w:rsidP="004D2E45">
      <w:pPr>
        <w:ind w:firstLine="709"/>
        <w:jc w:val="both"/>
        <w:rPr>
          <w:sz w:val="28"/>
          <w:szCs w:val="28"/>
        </w:rPr>
      </w:pPr>
    </w:p>
    <w:p w:rsidR="004D2E45" w:rsidRDefault="004D2E45" w:rsidP="004D2E45">
      <w:pPr>
        <w:pStyle w:val="a3"/>
        <w:spacing w:before="0" w:beforeAutospacing="0" w:after="0" w:afterAutospacing="0"/>
        <w:ind w:firstLine="426"/>
        <w:rPr>
          <w:sz w:val="28"/>
          <w:szCs w:val="28"/>
        </w:rPr>
      </w:pPr>
      <w:proofErr w:type="gramStart"/>
      <w:r>
        <w:rPr>
          <w:bCs/>
          <w:spacing w:val="-1"/>
          <w:sz w:val="28"/>
          <w:szCs w:val="28"/>
        </w:rPr>
        <w:t>Во исполнение Федерального закона от 06.10.2003 года № 131-ФЗ «Об общих принципах организации местного самоуправления в Российской Федерации», Федерального закона от 21.12.1994 года № 68-ФЗ «О защите населения и территорий от чрезвычайных ситуаций природного и техногенного характера»,</w:t>
      </w:r>
      <w:r>
        <w:rPr>
          <w:sz w:val="28"/>
          <w:szCs w:val="28"/>
        </w:rPr>
        <w:t xml:space="preserve"> и в целях безопасности населения в период неблагоприятных погодных условий на территории Белоглинского сельского поселения Белоглинского района</w:t>
      </w:r>
      <w:r w:rsidRPr="00B2628D">
        <w:rPr>
          <w:sz w:val="28"/>
          <w:szCs w:val="28"/>
        </w:rPr>
        <w:t>:</w:t>
      </w:r>
      <w:proofErr w:type="gramEnd"/>
    </w:p>
    <w:p w:rsidR="004D2E45" w:rsidRPr="0010715B" w:rsidRDefault="004D2E45" w:rsidP="004D2E45">
      <w:pPr>
        <w:pStyle w:val="22"/>
        <w:numPr>
          <w:ilvl w:val="0"/>
          <w:numId w:val="1"/>
        </w:numPr>
        <w:ind w:left="0" w:firstLine="426"/>
        <w:rPr>
          <w:color w:val="000000" w:themeColor="text1"/>
        </w:rPr>
      </w:pPr>
      <w:r w:rsidRPr="0010715B">
        <w:rPr>
          <w:color w:val="000000" w:themeColor="text1"/>
        </w:rPr>
        <w:t>Обеспечить расчистку  тротуаров от снежных заносов, гололеда и просыпку песчано-соляной смесью закрепленных за предприятиями Белоглинского сельского поселения территорий:</w:t>
      </w:r>
    </w:p>
    <w:p w:rsidR="004D2E45" w:rsidRPr="0010715B" w:rsidRDefault="004D2E45" w:rsidP="004D2E45">
      <w:pPr>
        <w:pStyle w:val="a4"/>
        <w:spacing w:after="0"/>
        <w:ind w:firstLine="426"/>
        <w:jc w:val="both"/>
        <w:rPr>
          <w:color w:val="000000" w:themeColor="text1"/>
          <w:sz w:val="28"/>
          <w:szCs w:val="28"/>
        </w:rPr>
      </w:pPr>
      <w:r w:rsidRPr="0010715B">
        <w:rPr>
          <w:color w:val="000000" w:themeColor="text1"/>
          <w:sz w:val="28"/>
          <w:szCs w:val="28"/>
        </w:rPr>
        <w:t xml:space="preserve">        - МБУК «Парк  культуры и отдыха» (Савельева) – парк Культуры и отдыха, центральная площадь, набережная вдоль реки Рассыпной от ул</w:t>
      </w:r>
      <w:proofErr w:type="gramStart"/>
      <w:r w:rsidRPr="0010715B">
        <w:rPr>
          <w:color w:val="000000" w:themeColor="text1"/>
          <w:sz w:val="28"/>
          <w:szCs w:val="28"/>
        </w:rPr>
        <w:t>.К</w:t>
      </w:r>
      <w:proofErr w:type="gramEnd"/>
      <w:r w:rsidRPr="0010715B">
        <w:rPr>
          <w:color w:val="000000" w:themeColor="text1"/>
          <w:sz w:val="28"/>
          <w:szCs w:val="28"/>
        </w:rPr>
        <w:t xml:space="preserve">расной до ул.Кооперативной; </w:t>
      </w:r>
    </w:p>
    <w:p w:rsidR="004D2E45" w:rsidRPr="0010715B" w:rsidRDefault="004D2E45" w:rsidP="004D2E45">
      <w:pPr>
        <w:pStyle w:val="22"/>
        <w:ind w:firstLine="426"/>
        <w:rPr>
          <w:color w:val="000000" w:themeColor="text1"/>
        </w:rPr>
      </w:pPr>
      <w:r w:rsidRPr="0010715B">
        <w:rPr>
          <w:color w:val="000000" w:themeColor="text1"/>
          <w:szCs w:val="28"/>
        </w:rPr>
        <w:t xml:space="preserve">        - МКУ «Белоглинское хозяйственное  объединение»  (Понамарёв)</w:t>
      </w:r>
      <w:r w:rsidRPr="0010715B">
        <w:rPr>
          <w:color w:val="000000" w:themeColor="text1"/>
        </w:rPr>
        <w:t xml:space="preserve"> – ул</w:t>
      </w:r>
      <w:proofErr w:type="gramStart"/>
      <w:r w:rsidRPr="0010715B">
        <w:rPr>
          <w:color w:val="000000" w:themeColor="text1"/>
        </w:rPr>
        <w:t>.К</w:t>
      </w:r>
      <w:proofErr w:type="gramEnd"/>
      <w:r w:rsidRPr="0010715B">
        <w:rPr>
          <w:color w:val="000000" w:themeColor="text1"/>
        </w:rPr>
        <w:t>расная;</w:t>
      </w:r>
    </w:p>
    <w:p w:rsidR="004D2E45" w:rsidRPr="0010715B" w:rsidRDefault="004D2E45" w:rsidP="004D2E45">
      <w:pPr>
        <w:pStyle w:val="22"/>
        <w:ind w:firstLine="426"/>
        <w:rPr>
          <w:color w:val="000000" w:themeColor="text1"/>
        </w:rPr>
      </w:pPr>
      <w:r w:rsidRPr="0010715B">
        <w:rPr>
          <w:color w:val="000000" w:themeColor="text1"/>
        </w:rPr>
        <w:t xml:space="preserve">        - МУП «Белоглинский водоканал» (</w:t>
      </w:r>
      <w:proofErr w:type="spellStart"/>
      <w:r w:rsidRPr="0010715B">
        <w:rPr>
          <w:color w:val="000000" w:themeColor="text1"/>
        </w:rPr>
        <w:t>Шульгинов</w:t>
      </w:r>
      <w:proofErr w:type="spellEnd"/>
      <w:r w:rsidRPr="0010715B">
        <w:rPr>
          <w:color w:val="000000" w:themeColor="text1"/>
        </w:rPr>
        <w:t>) – правая сторона ул</w:t>
      </w:r>
      <w:proofErr w:type="gramStart"/>
      <w:r w:rsidRPr="0010715B">
        <w:rPr>
          <w:color w:val="000000" w:themeColor="text1"/>
        </w:rPr>
        <w:t>.К</w:t>
      </w:r>
      <w:proofErr w:type="gramEnd"/>
      <w:r w:rsidRPr="0010715B">
        <w:rPr>
          <w:color w:val="000000" w:themeColor="text1"/>
        </w:rPr>
        <w:t>расная от ул.</w:t>
      </w:r>
      <w:r>
        <w:rPr>
          <w:color w:val="000000" w:themeColor="text1"/>
        </w:rPr>
        <w:t xml:space="preserve">Ленинской (памятник </w:t>
      </w:r>
      <w:r w:rsidRPr="0010715B">
        <w:rPr>
          <w:color w:val="000000" w:themeColor="text1"/>
        </w:rPr>
        <w:t>В.Карасёвой</w:t>
      </w:r>
      <w:r>
        <w:rPr>
          <w:color w:val="000000" w:themeColor="text1"/>
        </w:rPr>
        <w:t>)</w:t>
      </w:r>
      <w:r w:rsidRPr="0010715B">
        <w:rPr>
          <w:color w:val="000000" w:themeColor="text1"/>
        </w:rPr>
        <w:t xml:space="preserve"> до ЦРБ;</w:t>
      </w:r>
    </w:p>
    <w:p w:rsidR="004D2E45" w:rsidRPr="0010715B" w:rsidRDefault="004D2E45" w:rsidP="004D2E45">
      <w:pPr>
        <w:pStyle w:val="22"/>
        <w:ind w:firstLine="426"/>
        <w:rPr>
          <w:color w:val="000000" w:themeColor="text1"/>
        </w:rPr>
      </w:pPr>
      <w:r w:rsidRPr="0010715B">
        <w:rPr>
          <w:color w:val="000000" w:themeColor="text1"/>
        </w:rPr>
        <w:t xml:space="preserve">        - МУП «Белоглинская теплосистема» (</w:t>
      </w:r>
      <w:proofErr w:type="spellStart"/>
      <w:r w:rsidRPr="0010715B">
        <w:rPr>
          <w:color w:val="000000" w:themeColor="text1"/>
        </w:rPr>
        <w:t>Вожов</w:t>
      </w:r>
      <w:proofErr w:type="spellEnd"/>
      <w:r w:rsidRPr="0010715B">
        <w:rPr>
          <w:color w:val="000000" w:themeColor="text1"/>
        </w:rPr>
        <w:t>) – ул</w:t>
      </w:r>
      <w:proofErr w:type="gramStart"/>
      <w:r w:rsidRPr="0010715B">
        <w:rPr>
          <w:color w:val="000000" w:themeColor="text1"/>
        </w:rPr>
        <w:t>.Л</w:t>
      </w:r>
      <w:proofErr w:type="gramEnd"/>
      <w:r w:rsidRPr="0010715B">
        <w:rPr>
          <w:color w:val="000000" w:themeColor="text1"/>
        </w:rPr>
        <w:t>енинская;</w:t>
      </w:r>
    </w:p>
    <w:p w:rsidR="004D2E45" w:rsidRPr="0010715B" w:rsidRDefault="004D2E45" w:rsidP="004D2E45">
      <w:pPr>
        <w:pStyle w:val="22"/>
        <w:ind w:firstLine="426"/>
        <w:rPr>
          <w:color w:val="000000" w:themeColor="text1"/>
        </w:rPr>
      </w:pPr>
      <w:r w:rsidRPr="0010715B">
        <w:rPr>
          <w:color w:val="000000" w:themeColor="text1"/>
        </w:rPr>
        <w:t xml:space="preserve">        - Дом культуры им А.М.Звягина (Андреева), Белоглинский ДК (Григорова) – тротуары на прилегающих территориях и территориях автостоянок.</w:t>
      </w:r>
    </w:p>
    <w:p w:rsidR="004D2E45" w:rsidRPr="00511891" w:rsidRDefault="004D2E45" w:rsidP="004D2E45">
      <w:pPr>
        <w:pStyle w:val="a4"/>
        <w:spacing w:after="0"/>
        <w:jc w:val="both"/>
        <w:rPr>
          <w:color w:val="000000" w:themeColor="text1"/>
          <w:sz w:val="28"/>
          <w:szCs w:val="28"/>
        </w:rPr>
      </w:pPr>
      <w:r w:rsidRPr="0010715B">
        <w:rPr>
          <w:color w:val="000000" w:themeColor="text1"/>
          <w:sz w:val="28"/>
          <w:szCs w:val="28"/>
        </w:rPr>
        <w:t xml:space="preserve">      2.</w:t>
      </w:r>
      <w:r w:rsidRPr="009A1F6E">
        <w:rPr>
          <w:color w:val="FF0000"/>
          <w:sz w:val="28"/>
          <w:szCs w:val="28"/>
        </w:rPr>
        <w:t xml:space="preserve"> </w:t>
      </w:r>
      <w:r w:rsidRPr="00511891">
        <w:rPr>
          <w:color w:val="000000" w:themeColor="text1"/>
          <w:sz w:val="28"/>
          <w:szCs w:val="28"/>
        </w:rPr>
        <w:t>Ведущему специалисту администрации Белоглинского сельского поселения Белоглинского района Д.В.Лактионову опубликовать настоящее постановление в средствах массовой информации и разместить на официальном сайте Белоглинского сельского поселении Белоглинского района (</w:t>
      </w:r>
      <w:proofErr w:type="spellStart"/>
      <w:r w:rsidRPr="00511891">
        <w:rPr>
          <w:color w:val="000000" w:themeColor="text1"/>
          <w:sz w:val="28"/>
          <w:szCs w:val="28"/>
          <w:lang w:val="en-US"/>
        </w:rPr>
        <w:t>admbelog</w:t>
      </w:r>
      <w:proofErr w:type="spellEnd"/>
      <w:r w:rsidRPr="00511891">
        <w:rPr>
          <w:color w:val="000000" w:themeColor="text1"/>
          <w:sz w:val="28"/>
          <w:szCs w:val="28"/>
        </w:rPr>
        <w:t>.</w:t>
      </w:r>
      <w:proofErr w:type="spellStart"/>
      <w:r w:rsidRPr="00511891">
        <w:rPr>
          <w:color w:val="000000" w:themeColor="text1"/>
          <w:sz w:val="28"/>
          <w:szCs w:val="28"/>
          <w:lang w:val="en-US"/>
        </w:rPr>
        <w:t>ru</w:t>
      </w:r>
      <w:proofErr w:type="spellEnd"/>
      <w:r w:rsidRPr="00511891">
        <w:rPr>
          <w:color w:val="000000" w:themeColor="text1"/>
          <w:sz w:val="28"/>
          <w:szCs w:val="28"/>
        </w:rPr>
        <w:t>).</w:t>
      </w:r>
    </w:p>
    <w:p w:rsidR="004D2E45" w:rsidRPr="00511891" w:rsidRDefault="004D2E45" w:rsidP="004D2E45">
      <w:pPr>
        <w:shd w:val="clear" w:color="auto" w:fill="FFFFFF"/>
        <w:tabs>
          <w:tab w:val="left" w:pos="1133"/>
        </w:tabs>
        <w:ind w:left="19" w:firstLine="426"/>
        <w:jc w:val="both"/>
        <w:rPr>
          <w:color w:val="000000" w:themeColor="text1"/>
          <w:sz w:val="28"/>
          <w:szCs w:val="28"/>
        </w:rPr>
      </w:pPr>
      <w:r w:rsidRPr="0010715B">
        <w:rPr>
          <w:color w:val="000000" w:themeColor="text1"/>
          <w:sz w:val="28"/>
          <w:szCs w:val="28"/>
        </w:rPr>
        <w:t>3.</w:t>
      </w:r>
      <w:r w:rsidRPr="009A1F6E">
        <w:rPr>
          <w:color w:val="FF0000"/>
          <w:sz w:val="28"/>
          <w:szCs w:val="28"/>
        </w:rPr>
        <w:t xml:space="preserve"> </w:t>
      </w:r>
      <w:proofErr w:type="gramStart"/>
      <w:r w:rsidRPr="00511891">
        <w:rPr>
          <w:color w:val="000000" w:themeColor="text1"/>
          <w:sz w:val="28"/>
          <w:szCs w:val="28"/>
        </w:rPr>
        <w:t>Контроль за</w:t>
      </w:r>
      <w:proofErr w:type="gramEnd"/>
      <w:r w:rsidRPr="00511891">
        <w:rPr>
          <w:color w:val="000000" w:themeColor="text1"/>
          <w:sz w:val="28"/>
          <w:szCs w:val="28"/>
        </w:rPr>
        <w:t xml:space="preserve"> выполнением настоящего постановления возложить на заместителя главы администрации Белоглинского сельского поселения Белоглинского района В.Н.Сало.</w:t>
      </w:r>
    </w:p>
    <w:p w:rsidR="004D2E45" w:rsidRPr="009A1F6E" w:rsidRDefault="004D2E45" w:rsidP="004D2E45">
      <w:pPr>
        <w:ind w:firstLine="426"/>
        <w:jc w:val="both"/>
        <w:rPr>
          <w:color w:val="FF0000"/>
          <w:sz w:val="28"/>
          <w:szCs w:val="28"/>
        </w:rPr>
      </w:pPr>
      <w:r w:rsidRPr="0010715B">
        <w:rPr>
          <w:color w:val="000000" w:themeColor="text1"/>
          <w:spacing w:val="-5"/>
          <w:sz w:val="28"/>
          <w:szCs w:val="28"/>
        </w:rPr>
        <w:lastRenderedPageBreak/>
        <w:t>4.</w:t>
      </w:r>
      <w:r w:rsidRPr="009A1F6E">
        <w:rPr>
          <w:color w:val="FF0000"/>
          <w:spacing w:val="-5"/>
          <w:sz w:val="28"/>
          <w:szCs w:val="28"/>
        </w:rPr>
        <w:t xml:space="preserve"> </w:t>
      </w:r>
      <w:r w:rsidRPr="00511891">
        <w:rPr>
          <w:color w:val="000000" w:themeColor="text1"/>
          <w:spacing w:val="-5"/>
          <w:sz w:val="28"/>
          <w:szCs w:val="28"/>
        </w:rPr>
        <w:t>Распоряжение вступает в силу со дня его подписания</w:t>
      </w:r>
      <w:r w:rsidRPr="00511891">
        <w:rPr>
          <w:color w:val="000000" w:themeColor="text1"/>
          <w:sz w:val="28"/>
          <w:szCs w:val="28"/>
        </w:rPr>
        <w:t>.</w:t>
      </w:r>
    </w:p>
    <w:p w:rsidR="004D2E45" w:rsidRPr="009A1F6E" w:rsidRDefault="004D2E45" w:rsidP="004D2E45">
      <w:pPr>
        <w:shd w:val="clear" w:color="auto" w:fill="FFFFFF"/>
        <w:ind w:hanging="18"/>
        <w:jc w:val="both"/>
        <w:rPr>
          <w:color w:val="FF0000"/>
          <w:sz w:val="28"/>
          <w:szCs w:val="28"/>
          <w:lang w:eastAsia="ar-SA"/>
        </w:rPr>
      </w:pPr>
    </w:p>
    <w:p w:rsidR="004D2E45" w:rsidRPr="00511891" w:rsidRDefault="004D2E45" w:rsidP="004D2E45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  <w:r w:rsidRPr="00511891">
        <w:rPr>
          <w:color w:val="000000" w:themeColor="text1"/>
          <w:sz w:val="28"/>
          <w:szCs w:val="28"/>
          <w:lang w:eastAsia="ar-SA"/>
        </w:rPr>
        <w:t xml:space="preserve">Глава </w:t>
      </w:r>
    </w:p>
    <w:p w:rsidR="004D2E45" w:rsidRPr="00511891" w:rsidRDefault="004D2E45" w:rsidP="004D2E45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  <w:r w:rsidRPr="00511891">
        <w:rPr>
          <w:color w:val="000000" w:themeColor="text1"/>
          <w:sz w:val="28"/>
          <w:szCs w:val="28"/>
          <w:lang w:eastAsia="ar-SA"/>
        </w:rPr>
        <w:t xml:space="preserve">Белоглинского сельского поселения </w:t>
      </w:r>
    </w:p>
    <w:p w:rsidR="004D2E45" w:rsidRPr="00511891" w:rsidRDefault="004D2E45" w:rsidP="004D2E45">
      <w:pPr>
        <w:shd w:val="clear" w:color="auto" w:fill="FFFFFF"/>
        <w:ind w:hanging="18"/>
        <w:jc w:val="both"/>
        <w:rPr>
          <w:color w:val="000000" w:themeColor="text1"/>
          <w:spacing w:val="-2"/>
          <w:sz w:val="28"/>
          <w:szCs w:val="28"/>
          <w:lang w:eastAsia="ar-SA"/>
        </w:rPr>
      </w:pPr>
      <w:r w:rsidRPr="00511891">
        <w:rPr>
          <w:color w:val="000000" w:themeColor="text1"/>
          <w:sz w:val="28"/>
          <w:szCs w:val="28"/>
          <w:lang w:eastAsia="ar-SA"/>
        </w:rPr>
        <w:t>Белоглинского района                                                                      А.В.Тубаев</w:t>
      </w:r>
    </w:p>
    <w:p w:rsidR="004D2E45" w:rsidRDefault="004D2E45" w:rsidP="006A6A63">
      <w:pPr>
        <w:shd w:val="clear" w:color="auto" w:fill="FFFFFF"/>
        <w:jc w:val="center"/>
      </w:pPr>
      <w:r w:rsidRPr="009A1F6E">
        <w:rPr>
          <w:color w:val="FF0000"/>
          <w:lang w:eastAsia="ar-SA"/>
        </w:rPr>
        <w:br w:type="page"/>
      </w:r>
    </w:p>
    <w:sectPr w:rsidR="004D2E45" w:rsidSect="001D5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C42BB"/>
    <w:multiLevelType w:val="hybridMultilevel"/>
    <w:tmpl w:val="0CD492EC"/>
    <w:lvl w:ilvl="0" w:tplc="B000A24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2E45"/>
    <w:rsid w:val="00153006"/>
    <w:rsid w:val="004D2E45"/>
    <w:rsid w:val="006A6A63"/>
    <w:rsid w:val="007415FA"/>
    <w:rsid w:val="008F3815"/>
    <w:rsid w:val="00AA52D5"/>
    <w:rsid w:val="00D33ACA"/>
    <w:rsid w:val="00DB52B4"/>
    <w:rsid w:val="00DB6B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E45"/>
    <w:pPr>
      <w:widowControl w:val="0"/>
      <w:suppressAutoHyphens/>
      <w:spacing w:after="0"/>
      <w:ind w:firstLine="0"/>
      <w:jc w:val="left"/>
    </w:pPr>
    <w:rPr>
      <w:rFonts w:ascii="Times New Roman" w:eastAsia="Calibri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D2E45"/>
    <w:pPr>
      <w:keepNext/>
      <w:shd w:val="clear" w:color="auto" w:fill="FFFFFF"/>
      <w:autoSpaceDE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8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4D2E45"/>
    <w:pPr>
      <w:keepNext/>
      <w:shd w:val="clear" w:color="auto" w:fill="FFFFFF"/>
      <w:autoSpaceDE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9"/>
    <w:qFormat/>
    <w:rsid w:val="004D2E45"/>
    <w:pPr>
      <w:keepNext/>
      <w:shd w:val="clear" w:color="auto" w:fill="FFFFFF"/>
      <w:autoSpaceDE w:val="0"/>
      <w:spacing w:line="360" w:lineRule="exact"/>
      <w:ind w:left="3312"/>
      <w:outlineLvl w:val="2"/>
    </w:pPr>
    <w:rPr>
      <w:rFonts w:ascii="Arial" w:hAnsi="Arial" w:cs="Arial"/>
      <w:b/>
      <w:bCs/>
      <w:color w:val="000000"/>
      <w:spacing w:val="-11"/>
      <w:w w:val="103"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D2E45"/>
    <w:rPr>
      <w:rFonts w:ascii="Times New Roman" w:eastAsia="Calibri" w:hAnsi="Times New Roman" w:cs="Times New Roman"/>
      <w:b/>
      <w:bCs/>
      <w:color w:val="000000"/>
      <w:spacing w:val="-16"/>
      <w:sz w:val="28"/>
      <w:szCs w:val="28"/>
      <w:shd w:val="clear" w:color="auto" w:fill="FFFFFF"/>
      <w:lang w:val="en-US"/>
    </w:rPr>
  </w:style>
  <w:style w:type="character" w:customStyle="1" w:styleId="20">
    <w:name w:val="Заголовок 2 Знак"/>
    <w:basedOn w:val="a0"/>
    <w:link w:val="2"/>
    <w:uiPriority w:val="99"/>
    <w:rsid w:val="004D2E45"/>
    <w:rPr>
      <w:rFonts w:ascii="Times New Roman" w:eastAsia="Calibri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/>
    </w:rPr>
  </w:style>
  <w:style w:type="character" w:customStyle="1" w:styleId="30">
    <w:name w:val="Заголовок 3 Знак"/>
    <w:basedOn w:val="a0"/>
    <w:link w:val="3"/>
    <w:uiPriority w:val="99"/>
    <w:rsid w:val="004D2E45"/>
    <w:rPr>
      <w:rFonts w:ascii="Arial" w:eastAsia="Calibri" w:hAnsi="Arial" w:cs="Arial"/>
      <w:b/>
      <w:bCs/>
      <w:color w:val="000000"/>
      <w:spacing w:val="-11"/>
      <w:w w:val="103"/>
      <w:sz w:val="28"/>
      <w:szCs w:val="28"/>
      <w:shd w:val="clear" w:color="auto" w:fill="FFFFFF"/>
      <w:lang w:val="en-US"/>
    </w:rPr>
  </w:style>
  <w:style w:type="paragraph" w:customStyle="1" w:styleId="21">
    <w:name w:val="заголовок 2"/>
    <w:basedOn w:val="a"/>
    <w:next w:val="a"/>
    <w:uiPriority w:val="99"/>
    <w:rsid w:val="004D2E45"/>
    <w:pPr>
      <w:keepNext/>
      <w:autoSpaceDE w:val="0"/>
      <w:jc w:val="center"/>
    </w:pPr>
    <w:rPr>
      <w:sz w:val="28"/>
      <w:szCs w:val="28"/>
      <w:lang w:val="en-US"/>
    </w:rPr>
  </w:style>
  <w:style w:type="paragraph" w:styleId="a3">
    <w:name w:val="Normal (Web)"/>
    <w:basedOn w:val="a"/>
    <w:uiPriority w:val="99"/>
    <w:rsid w:val="004D2E45"/>
    <w:pPr>
      <w:widowControl/>
      <w:suppressAutoHyphens w:val="0"/>
      <w:spacing w:before="100" w:beforeAutospacing="1" w:after="100" w:afterAutospacing="1"/>
      <w:jc w:val="both"/>
    </w:pPr>
    <w:rPr>
      <w:rFonts w:eastAsia="Times New Roman"/>
      <w:lang w:eastAsia="ru-RU"/>
    </w:rPr>
  </w:style>
  <w:style w:type="paragraph" w:styleId="22">
    <w:name w:val="Body Text 2"/>
    <w:basedOn w:val="a"/>
    <w:link w:val="23"/>
    <w:uiPriority w:val="99"/>
    <w:rsid w:val="004D2E45"/>
    <w:pPr>
      <w:widowControl/>
      <w:suppressAutoHyphens w:val="0"/>
      <w:jc w:val="both"/>
    </w:pPr>
    <w:rPr>
      <w:rFonts w:eastAsia="Times New Roman"/>
      <w:sz w:val="28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4D2E4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4D2E45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4D2E45"/>
    <w:rPr>
      <w:rFonts w:ascii="Times New Roman" w:eastAsia="Calibri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D2E4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D2E4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339</Words>
  <Characters>1937</Characters>
  <Application>Microsoft Office Word</Application>
  <DocSecurity>0</DocSecurity>
  <Lines>16</Lines>
  <Paragraphs>4</Paragraphs>
  <ScaleCrop>false</ScaleCrop>
  <Company>RePack by SPecialiST</Company>
  <LinksUpToDate>false</LinksUpToDate>
  <CharactersWithSpaces>2272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5</cp:revision>
  <dcterms:created xsi:type="dcterms:W3CDTF">2018-11-19T05:24:00Z</dcterms:created>
  <dcterms:modified xsi:type="dcterms:W3CDTF">2018-11-19T05:39:00Z</dcterms:modified>
</cp:coreProperties>
</file>