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2A3" w:rsidRDefault="00F322A3" w:rsidP="00F22C31">
      <w:pPr>
        <w:pStyle w:val="a4"/>
        <w:jc w:val="right"/>
        <w:rPr>
          <w:b/>
          <w:noProof/>
          <w:sz w:val="28"/>
          <w:szCs w:val="28"/>
        </w:rPr>
      </w:pPr>
    </w:p>
    <w:p w:rsidR="008B2A79" w:rsidRPr="00F81C21" w:rsidRDefault="008B2A79" w:rsidP="008B2A79">
      <w:pPr>
        <w:pStyle w:val="a4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83235" cy="612775"/>
            <wp:effectExtent l="19050" t="0" r="0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A79" w:rsidRPr="000F080B" w:rsidRDefault="008B2A79" w:rsidP="008B2A79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АДМИНИСТРАЦИЯ БЕЛОГЛИНСКОГО СЕЛЬСКОГО ПОСЕЛЕНИЯ</w:t>
      </w: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  <w:r w:rsidRPr="000F080B">
        <w:rPr>
          <w:b/>
          <w:sz w:val="28"/>
          <w:szCs w:val="28"/>
        </w:rPr>
        <w:t>БЕЛОГЛИНСКОГО РАЙОНА</w:t>
      </w:r>
    </w:p>
    <w:p w:rsidR="008B2A79" w:rsidRPr="000F080B" w:rsidRDefault="008B2A79" w:rsidP="008B2A79">
      <w:pPr>
        <w:pStyle w:val="a4"/>
        <w:jc w:val="center"/>
        <w:rPr>
          <w:noProof/>
          <w:sz w:val="28"/>
          <w:szCs w:val="28"/>
        </w:rPr>
      </w:pPr>
    </w:p>
    <w:p w:rsidR="008B2A79" w:rsidRPr="000F080B" w:rsidRDefault="008B2A79" w:rsidP="008B2A79">
      <w:pPr>
        <w:pStyle w:val="a4"/>
        <w:jc w:val="center"/>
        <w:rPr>
          <w:b/>
          <w:sz w:val="28"/>
          <w:szCs w:val="28"/>
        </w:rPr>
      </w:pPr>
      <w:r w:rsidRPr="000F080B">
        <w:rPr>
          <w:b/>
          <w:sz w:val="28"/>
          <w:szCs w:val="28"/>
        </w:rPr>
        <w:t>ПОСТАНОВЛЕНИЕ</w:t>
      </w: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</w:p>
    <w:p w:rsidR="008B2A79" w:rsidRPr="000F080B" w:rsidRDefault="008B2A79" w:rsidP="008B2A79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0F080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CB1289">
        <w:rPr>
          <w:sz w:val="28"/>
          <w:szCs w:val="28"/>
        </w:rPr>
        <w:t>17.06</w:t>
      </w:r>
      <w:r w:rsidR="0050554D">
        <w:rPr>
          <w:sz w:val="28"/>
          <w:szCs w:val="28"/>
        </w:rPr>
        <w:t>.</w:t>
      </w:r>
      <w:r w:rsidR="00F22C31">
        <w:rPr>
          <w:sz w:val="28"/>
          <w:szCs w:val="28"/>
        </w:rPr>
        <w:t>2025</w:t>
      </w:r>
      <w:r>
        <w:rPr>
          <w:sz w:val="28"/>
          <w:szCs w:val="28"/>
        </w:rPr>
        <w:t xml:space="preserve"> г. </w:t>
      </w:r>
      <w:r w:rsidRPr="000F080B">
        <w:rPr>
          <w:sz w:val="28"/>
          <w:szCs w:val="28"/>
        </w:rPr>
        <w:t xml:space="preserve">                                                            </w:t>
      </w:r>
      <w:r w:rsidR="00F22C31">
        <w:rPr>
          <w:sz w:val="28"/>
          <w:szCs w:val="28"/>
        </w:rPr>
        <w:t xml:space="preserve">                               </w:t>
      </w:r>
      <w:r w:rsidRPr="000F080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B1289">
        <w:rPr>
          <w:sz w:val="28"/>
          <w:szCs w:val="28"/>
        </w:rPr>
        <w:t>107</w:t>
      </w:r>
    </w:p>
    <w:p w:rsidR="008B2A79" w:rsidRDefault="008B2A79" w:rsidP="008B2A79">
      <w:pPr>
        <w:pStyle w:val="a4"/>
        <w:jc w:val="center"/>
        <w:rPr>
          <w:sz w:val="28"/>
          <w:szCs w:val="28"/>
        </w:rPr>
      </w:pPr>
      <w:proofErr w:type="gramStart"/>
      <w:r w:rsidRPr="000F080B">
        <w:rPr>
          <w:sz w:val="28"/>
          <w:szCs w:val="28"/>
        </w:rPr>
        <w:t>с</w:t>
      </w:r>
      <w:proofErr w:type="gramEnd"/>
      <w:r w:rsidRPr="000F080B">
        <w:rPr>
          <w:sz w:val="28"/>
          <w:szCs w:val="28"/>
        </w:rPr>
        <w:t>. Белая Глина</w:t>
      </w:r>
    </w:p>
    <w:p w:rsidR="00F322A3" w:rsidRPr="008B2A79" w:rsidRDefault="00F322A3" w:rsidP="008B2A79">
      <w:pPr>
        <w:pStyle w:val="a4"/>
        <w:jc w:val="center"/>
        <w:rPr>
          <w:sz w:val="28"/>
          <w:szCs w:val="28"/>
        </w:rPr>
      </w:pPr>
    </w:p>
    <w:tbl>
      <w:tblPr>
        <w:tblW w:w="0" w:type="auto"/>
        <w:jc w:val="center"/>
        <w:tblInd w:w="-245" w:type="dxa"/>
        <w:tblLayout w:type="fixed"/>
        <w:tblLook w:val="0000"/>
      </w:tblPr>
      <w:tblGrid>
        <w:gridCol w:w="8888"/>
      </w:tblGrid>
      <w:tr w:rsidR="00C12B83" w:rsidRPr="0043241E" w:rsidTr="00871366">
        <w:trPr>
          <w:jc w:val="center"/>
        </w:trPr>
        <w:tc>
          <w:tcPr>
            <w:tcW w:w="8888" w:type="dxa"/>
          </w:tcPr>
          <w:p w:rsidR="00C12B83" w:rsidRPr="0043241E" w:rsidRDefault="00C12B83" w:rsidP="00871366">
            <w:pPr>
              <w:tabs>
                <w:tab w:val="left" w:pos="0"/>
              </w:tabs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43241E"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r w:rsidR="009057AB">
              <w:rPr>
                <w:b/>
                <w:bCs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C12B83" w:rsidRPr="008D7E53" w:rsidRDefault="00C12B83" w:rsidP="008D7E5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3241E">
              <w:rPr>
                <w:b/>
                <w:bCs/>
                <w:sz w:val="28"/>
                <w:szCs w:val="28"/>
              </w:rPr>
              <w:t xml:space="preserve">от </w:t>
            </w:r>
            <w:r w:rsidR="008D7E53">
              <w:rPr>
                <w:b/>
                <w:bCs/>
                <w:sz w:val="28"/>
                <w:szCs w:val="28"/>
              </w:rPr>
              <w:t>20</w:t>
            </w:r>
            <w:r w:rsidR="00D97DB9" w:rsidRPr="0043241E">
              <w:rPr>
                <w:b/>
                <w:bCs/>
                <w:sz w:val="28"/>
                <w:szCs w:val="28"/>
              </w:rPr>
              <w:t xml:space="preserve"> </w:t>
            </w:r>
            <w:r w:rsidR="008D7E53">
              <w:rPr>
                <w:b/>
                <w:bCs/>
                <w:sz w:val="28"/>
                <w:szCs w:val="28"/>
              </w:rPr>
              <w:t>апреля</w:t>
            </w:r>
            <w:r w:rsidR="00D97DB9" w:rsidRPr="0043241E">
              <w:rPr>
                <w:b/>
                <w:bCs/>
                <w:sz w:val="28"/>
                <w:szCs w:val="28"/>
              </w:rPr>
              <w:t xml:space="preserve"> 202</w:t>
            </w:r>
            <w:r w:rsidR="008D7E53">
              <w:rPr>
                <w:b/>
                <w:bCs/>
                <w:sz w:val="28"/>
                <w:szCs w:val="28"/>
              </w:rPr>
              <w:t>1</w:t>
            </w:r>
            <w:r w:rsidR="00D97DB9" w:rsidRPr="0043241E">
              <w:rPr>
                <w:b/>
                <w:bCs/>
                <w:sz w:val="28"/>
                <w:szCs w:val="28"/>
              </w:rPr>
              <w:t xml:space="preserve"> года № </w:t>
            </w:r>
            <w:r w:rsidR="008D7E53">
              <w:rPr>
                <w:b/>
                <w:bCs/>
                <w:sz w:val="28"/>
                <w:szCs w:val="28"/>
              </w:rPr>
              <w:t>68</w:t>
            </w:r>
            <w:r w:rsidRPr="0043241E">
              <w:rPr>
                <w:b/>
                <w:bCs/>
                <w:sz w:val="28"/>
                <w:szCs w:val="28"/>
              </w:rPr>
              <w:t xml:space="preserve"> «</w:t>
            </w:r>
            <w:r w:rsidR="008D7E53" w:rsidRPr="0041364A">
              <w:rPr>
                <w:b/>
                <w:bCs/>
                <w:color w:val="000000"/>
                <w:sz w:val="28"/>
                <w:szCs w:val="28"/>
              </w:rPr>
              <w:t xml:space="preserve">Об утверждении Порядка ремонта и </w:t>
            </w:r>
            <w:proofErr w:type="gramStart"/>
            <w:r w:rsidR="008D7E53" w:rsidRPr="0041364A">
              <w:rPr>
                <w:b/>
                <w:bCs/>
                <w:color w:val="000000"/>
                <w:sz w:val="28"/>
                <w:szCs w:val="28"/>
              </w:rPr>
              <w:t>содержания</w:t>
            </w:r>
            <w:proofErr w:type="gramEnd"/>
            <w:r w:rsidR="008D7E53" w:rsidRPr="0041364A">
              <w:rPr>
                <w:b/>
                <w:bCs/>
                <w:color w:val="000000"/>
                <w:sz w:val="28"/>
                <w:szCs w:val="28"/>
              </w:rPr>
              <w:t xml:space="preserve"> автомобильных дорог местного значения в границах </w:t>
            </w:r>
            <w:r w:rsidR="008D7E53">
              <w:rPr>
                <w:b/>
                <w:bCs/>
                <w:color w:val="000000"/>
                <w:sz w:val="28"/>
                <w:szCs w:val="28"/>
              </w:rPr>
              <w:t>Белоглинского</w:t>
            </w:r>
            <w:r w:rsidR="008D7E53" w:rsidRPr="0041364A">
              <w:rPr>
                <w:b/>
                <w:bCs/>
                <w:color w:val="000000"/>
                <w:sz w:val="28"/>
                <w:szCs w:val="28"/>
              </w:rPr>
              <w:t xml:space="preserve"> сельского</w:t>
            </w:r>
            <w:r w:rsidR="008D7E5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D7E53" w:rsidRPr="0041364A">
              <w:rPr>
                <w:b/>
                <w:bCs/>
                <w:color w:val="000000"/>
                <w:sz w:val="28"/>
                <w:szCs w:val="28"/>
              </w:rPr>
              <w:t xml:space="preserve"> поселения </w:t>
            </w:r>
            <w:r w:rsidR="008D7E53">
              <w:rPr>
                <w:b/>
                <w:bCs/>
                <w:color w:val="000000"/>
                <w:sz w:val="28"/>
                <w:szCs w:val="28"/>
              </w:rPr>
              <w:t>Белоглинского</w:t>
            </w:r>
            <w:r w:rsidR="008D7E53" w:rsidRPr="0041364A">
              <w:rPr>
                <w:b/>
                <w:bCs/>
                <w:color w:val="000000"/>
                <w:sz w:val="28"/>
                <w:szCs w:val="28"/>
              </w:rPr>
              <w:t xml:space="preserve"> района</w:t>
            </w:r>
            <w:r w:rsidRPr="0043241E">
              <w:rPr>
                <w:b/>
                <w:bCs/>
                <w:sz w:val="28"/>
                <w:szCs w:val="28"/>
              </w:rPr>
              <w:t>»</w:t>
            </w:r>
          </w:p>
        </w:tc>
      </w:tr>
    </w:tbl>
    <w:p w:rsidR="00F322A3" w:rsidRPr="0043241E" w:rsidRDefault="00F322A3" w:rsidP="00C12B83">
      <w:pPr>
        <w:tabs>
          <w:tab w:val="left" w:pos="710"/>
        </w:tabs>
        <w:suppressAutoHyphens/>
        <w:spacing w:line="283" w:lineRule="atLeast"/>
        <w:jc w:val="center"/>
        <w:rPr>
          <w:sz w:val="28"/>
          <w:szCs w:val="28"/>
        </w:rPr>
      </w:pPr>
    </w:p>
    <w:p w:rsidR="008D7E53" w:rsidRPr="0041364A" w:rsidRDefault="008D7E53" w:rsidP="008D7E53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41364A">
        <w:rPr>
          <w:color w:val="000000"/>
          <w:sz w:val="28"/>
          <w:szCs w:val="28"/>
        </w:rPr>
        <w:t>В соответствии с Федеральным законом от 10</w:t>
      </w:r>
      <w:r>
        <w:rPr>
          <w:color w:val="000000"/>
          <w:sz w:val="28"/>
          <w:szCs w:val="28"/>
        </w:rPr>
        <w:t xml:space="preserve"> декабря </w:t>
      </w:r>
      <w:r w:rsidRPr="0041364A">
        <w:rPr>
          <w:color w:val="000000"/>
          <w:sz w:val="28"/>
          <w:szCs w:val="28"/>
        </w:rPr>
        <w:t xml:space="preserve">1995 </w:t>
      </w:r>
      <w:r>
        <w:rPr>
          <w:color w:val="000000"/>
          <w:sz w:val="28"/>
          <w:szCs w:val="28"/>
        </w:rPr>
        <w:t xml:space="preserve">года </w:t>
      </w:r>
      <w:hyperlink r:id="rId9" w:history="1">
        <w:r>
          <w:rPr>
            <w:color w:val="000000"/>
            <w:sz w:val="28"/>
            <w:szCs w:val="28"/>
          </w:rPr>
          <w:t>№</w:t>
        </w:r>
        <w:r w:rsidRPr="0041364A">
          <w:rPr>
            <w:color w:val="000000"/>
            <w:sz w:val="28"/>
            <w:szCs w:val="28"/>
          </w:rPr>
          <w:t xml:space="preserve"> 196-ФЗ</w:t>
        </w:r>
      </w:hyperlink>
      <w:r w:rsidRPr="0041364A">
        <w:rPr>
          <w:color w:val="000000"/>
          <w:sz w:val="28"/>
          <w:szCs w:val="28"/>
        </w:rPr>
        <w:t xml:space="preserve"> «О безопасности дорожного движения», Федеральным законом от 08</w:t>
      </w:r>
      <w:r>
        <w:rPr>
          <w:color w:val="000000"/>
          <w:sz w:val="28"/>
          <w:szCs w:val="28"/>
        </w:rPr>
        <w:t xml:space="preserve"> ноября </w:t>
      </w:r>
      <w:r w:rsidRPr="0041364A">
        <w:rPr>
          <w:color w:val="000000"/>
          <w:sz w:val="28"/>
          <w:szCs w:val="28"/>
        </w:rPr>
        <w:t xml:space="preserve">2007 </w:t>
      </w:r>
      <w:r>
        <w:rPr>
          <w:color w:val="000000"/>
          <w:sz w:val="28"/>
          <w:szCs w:val="28"/>
        </w:rPr>
        <w:t xml:space="preserve">года </w:t>
      </w:r>
      <w:hyperlink r:id="rId10" w:history="1">
        <w:r>
          <w:rPr>
            <w:color w:val="000000"/>
            <w:sz w:val="28"/>
            <w:szCs w:val="28"/>
          </w:rPr>
          <w:t>№</w:t>
        </w:r>
        <w:r w:rsidRPr="0041364A">
          <w:rPr>
            <w:color w:val="000000"/>
            <w:sz w:val="28"/>
            <w:szCs w:val="28"/>
          </w:rPr>
          <w:t xml:space="preserve"> 257-ФЗ</w:t>
        </w:r>
      </w:hyperlink>
      <w:r w:rsidRPr="0041364A">
        <w:rPr>
          <w:color w:val="000000"/>
          <w:sz w:val="28"/>
          <w:szCs w:val="28"/>
        </w:rPr>
        <w:t xml:space="preserve">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Pr="0041364A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 xml:space="preserve">руководствуясь Уставом </w:t>
      </w:r>
      <w:r w:rsidRPr="003B5A04">
        <w:rPr>
          <w:sz w:val="28"/>
          <w:szCs w:val="28"/>
        </w:rPr>
        <w:t xml:space="preserve">Белоглинского сельского поселения Белоглинского района </w:t>
      </w:r>
      <w:r w:rsidRPr="003B5A04">
        <w:rPr>
          <w:bCs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постановля</w:t>
      </w:r>
      <w:r w:rsidRPr="003B5A04">
        <w:rPr>
          <w:color w:val="000000"/>
          <w:sz w:val="28"/>
          <w:szCs w:val="28"/>
        </w:rPr>
        <w:t>ю:</w:t>
      </w:r>
      <w:proofErr w:type="gramEnd"/>
    </w:p>
    <w:p w:rsidR="00852F0F" w:rsidRDefault="00C12B83" w:rsidP="00E35CD9">
      <w:pPr>
        <w:suppressAutoHyphens/>
        <w:ind w:firstLine="708"/>
        <w:jc w:val="both"/>
        <w:rPr>
          <w:sz w:val="28"/>
          <w:szCs w:val="28"/>
        </w:rPr>
      </w:pPr>
      <w:r w:rsidRPr="0043241E">
        <w:rPr>
          <w:sz w:val="28"/>
          <w:szCs w:val="28"/>
        </w:rPr>
        <w:t xml:space="preserve">1. </w:t>
      </w:r>
      <w:r w:rsidR="00E35CD9" w:rsidRPr="0043241E">
        <w:rPr>
          <w:sz w:val="28"/>
          <w:szCs w:val="28"/>
        </w:rPr>
        <w:t xml:space="preserve">Внести изменения в </w:t>
      </w:r>
      <w:r w:rsidR="00CE2218">
        <w:rPr>
          <w:sz w:val="28"/>
          <w:szCs w:val="28"/>
        </w:rPr>
        <w:t>П</w:t>
      </w:r>
      <w:r w:rsidR="00D97DB9" w:rsidRPr="0043241E">
        <w:rPr>
          <w:sz w:val="28"/>
          <w:szCs w:val="28"/>
        </w:rPr>
        <w:t>оряд</w:t>
      </w:r>
      <w:r w:rsidR="00CE2218">
        <w:rPr>
          <w:sz w:val="28"/>
          <w:szCs w:val="28"/>
        </w:rPr>
        <w:t>ок</w:t>
      </w:r>
      <w:r w:rsidR="00D97DB9" w:rsidRPr="0043241E">
        <w:rPr>
          <w:sz w:val="28"/>
          <w:szCs w:val="28"/>
        </w:rPr>
        <w:t xml:space="preserve"> </w:t>
      </w:r>
      <w:r w:rsidR="008D7E53" w:rsidRPr="0041364A">
        <w:rPr>
          <w:color w:val="000000"/>
          <w:sz w:val="28"/>
          <w:szCs w:val="28"/>
        </w:rPr>
        <w:t xml:space="preserve">ремонта и </w:t>
      </w:r>
      <w:proofErr w:type="gramStart"/>
      <w:r w:rsidR="008D7E53" w:rsidRPr="0041364A">
        <w:rPr>
          <w:color w:val="000000"/>
          <w:sz w:val="28"/>
          <w:szCs w:val="28"/>
        </w:rPr>
        <w:t>содержания</w:t>
      </w:r>
      <w:proofErr w:type="gramEnd"/>
      <w:r w:rsidR="008D7E53" w:rsidRPr="0041364A">
        <w:rPr>
          <w:color w:val="000000"/>
          <w:sz w:val="28"/>
          <w:szCs w:val="28"/>
        </w:rPr>
        <w:t xml:space="preserve"> автомобильных дорог местного значения в границах </w:t>
      </w:r>
      <w:r w:rsidR="008D7E53">
        <w:rPr>
          <w:color w:val="000000"/>
          <w:sz w:val="28"/>
          <w:szCs w:val="28"/>
          <w:shd w:val="clear" w:color="auto" w:fill="FFFFFF"/>
        </w:rPr>
        <w:t>Белоглинского</w:t>
      </w:r>
      <w:r w:rsidR="008D7E53" w:rsidRPr="0041364A">
        <w:rPr>
          <w:color w:val="000000"/>
          <w:sz w:val="28"/>
          <w:szCs w:val="28"/>
          <w:shd w:val="clear" w:color="auto" w:fill="FFFFFF"/>
        </w:rPr>
        <w:t xml:space="preserve">  </w:t>
      </w:r>
      <w:r w:rsidR="008D7E53" w:rsidRPr="0041364A">
        <w:rPr>
          <w:color w:val="000000"/>
          <w:sz w:val="28"/>
          <w:szCs w:val="28"/>
        </w:rPr>
        <w:t xml:space="preserve">сельского поселения </w:t>
      </w:r>
      <w:r w:rsidR="008D7E53">
        <w:rPr>
          <w:color w:val="000000"/>
          <w:sz w:val="28"/>
          <w:szCs w:val="28"/>
          <w:shd w:val="clear" w:color="auto" w:fill="FFFFFF"/>
        </w:rPr>
        <w:t>Белоглинского</w:t>
      </w:r>
      <w:r w:rsidR="008D7E53" w:rsidRPr="0041364A">
        <w:rPr>
          <w:color w:val="000000"/>
          <w:sz w:val="28"/>
          <w:szCs w:val="28"/>
          <w:shd w:val="clear" w:color="auto" w:fill="FFFFFF"/>
        </w:rPr>
        <w:t xml:space="preserve">  </w:t>
      </w:r>
      <w:r w:rsidR="008D7E53" w:rsidRPr="0041364A">
        <w:rPr>
          <w:color w:val="000000"/>
          <w:sz w:val="28"/>
          <w:szCs w:val="28"/>
        </w:rPr>
        <w:t>района</w:t>
      </w:r>
      <w:r w:rsidR="008D7E53">
        <w:rPr>
          <w:bCs/>
          <w:sz w:val="28"/>
          <w:szCs w:val="28"/>
        </w:rPr>
        <w:t xml:space="preserve"> </w:t>
      </w:r>
      <w:r w:rsidR="00CE2218">
        <w:rPr>
          <w:bCs/>
          <w:sz w:val="28"/>
          <w:szCs w:val="28"/>
        </w:rPr>
        <w:t>(далее – Порядок)</w:t>
      </w:r>
      <w:r w:rsidR="00DC12F6" w:rsidRPr="0043241E">
        <w:rPr>
          <w:sz w:val="28"/>
          <w:szCs w:val="28"/>
        </w:rPr>
        <w:t xml:space="preserve"> </w:t>
      </w:r>
      <w:r w:rsidR="00852F0F">
        <w:rPr>
          <w:sz w:val="28"/>
          <w:szCs w:val="28"/>
        </w:rPr>
        <w:t>следующие изменения:</w:t>
      </w:r>
    </w:p>
    <w:p w:rsidR="00F322A3" w:rsidRDefault="00852F0F" w:rsidP="00F322A3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D4334">
        <w:rPr>
          <w:sz w:val="28"/>
          <w:szCs w:val="28"/>
        </w:rPr>
        <w:t>Пункт 2.1</w:t>
      </w:r>
      <w:r w:rsidR="00822179">
        <w:rPr>
          <w:sz w:val="28"/>
          <w:szCs w:val="28"/>
        </w:rPr>
        <w:t>.</w:t>
      </w:r>
      <w:r w:rsidR="00DD4334">
        <w:rPr>
          <w:sz w:val="28"/>
          <w:szCs w:val="28"/>
        </w:rPr>
        <w:t xml:space="preserve"> раздела </w:t>
      </w:r>
      <w:r w:rsidR="00DD4334">
        <w:rPr>
          <w:sz w:val="28"/>
          <w:szCs w:val="28"/>
          <w:lang w:val="en-US"/>
        </w:rPr>
        <w:t>II</w:t>
      </w:r>
      <w:r w:rsidR="00DD4334" w:rsidRPr="00DD4334">
        <w:rPr>
          <w:sz w:val="28"/>
          <w:szCs w:val="28"/>
        </w:rPr>
        <w:t xml:space="preserve"> </w:t>
      </w:r>
      <w:r w:rsidR="00DD4334">
        <w:rPr>
          <w:sz w:val="28"/>
          <w:szCs w:val="28"/>
        </w:rPr>
        <w:t xml:space="preserve">Порядка </w:t>
      </w:r>
      <w:r w:rsidR="00822179">
        <w:rPr>
          <w:sz w:val="28"/>
          <w:szCs w:val="28"/>
        </w:rPr>
        <w:t>изложить в новой редакции</w:t>
      </w:r>
      <w:r w:rsidR="00CE2218">
        <w:rPr>
          <w:sz w:val="28"/>
          <w:szCs w:val="28"/>
        </w:rPr>
        <w:t>:</w:t>
      </w:r>
    </w:p>
    <w:p w:rsidR="004D1757" w:rsidRPr="00F322A3" w:rsidRDefault="004D1757" w:rsidP="00F322A3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22179">
        <w:rPr>
          <w:sz w:val="28"/>
          <w:szCs w:val="28"/>
        </w:rPr>
        <w:t xml:space="preserve">2.1. </w:t>
      </w:r>
      <w:r w:rsidR="00822179" w:rsidRPr="0041364A">
        <w:rPr>
          <w:color w:val="000000"/>
          <w:sz w:val="28"/>
          <w:szCs w:val="28"/>
        </w:rPr>
        <w:t xml:space="preserve">Оценка состояния автомобильных дорог проводится в целях получения полной, объективной и достоверной информации о транспортно-эксплуатационном состоянии автомобильных дорог, условиях их работы и степени соответствия их фактических потребительских свойств, параметров и характеристик требованиям, </w:t>
      </w:r>
      <w:r w:rsidR="00F322A3" w:rsidRPr="0041364A">
        <w:rPr>
          <w:color w:val="000000"/>
          <w:sz w:val="28"/>
          <w:szCs w:val="28"/>
        </w:rPr>
        <w:t xml:space="preserve">в соответствии </w:t>
      </w:r>
      <w:r w:rsidR="00822179" w:rsidRPr="0041364A">
        <w:rPr>
          <w:color w:val="000000"/>
          <w:sz w:val="28"/>
          <w:szCs w:val="28"/>
        </w:rPr>
        <w:t>определенным государственными стандартами и нормативными актами Министерства транспорта Российской Федерации</w:t>
      </w:r>
      <w:proofErr w:type="gramStart"/>
      <w:r>
        <w:rPr>
          <w:color w:val="000000"/>
          <w:sz w:val="30"/>
          <w:szCs w:val="30"/>
          <w:shd w:val="clear" w:color="auto" w:fill="FFFFFF"/>
        </w:rPr>
        <w:t>.</w:t>
      </w:r>
      <w:r w:rsidR="00D76437">
        <w:rPr>
          <w:color w:val="000000"/>
          <w:sz w:val="30"/>
          <w:szCs w:val="30"/>
          <w:shd w:val="clear" w:color="auto" w:fill="FFFFFF"/>
        </w:rPr>
        <w:t>».</w:t>
      </w:r>
      <w:proofErr w:type="gramEnd"/>
    </w:p>
    <w:p w:rsidR="0097427E" w:rsidRPr="00D53A59" w:rsidRDefault="00092590" w:rsidP="00C3523C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12B83" w:rsidRPr="0043241E">
        <w:rPr>
          <w:sz w:val="28"/>
          <w:szCs w:val="28"/>
        </w:rPr>
        <w:t xml:space="preserve">2. </w:t>
      </w:r>
      <w:r w:rsidRPr="007145E5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Pr="007145E5">
        <w:rPr>
          <w:sz w:val="28"/>
          <w:szCs w:val="28"/>
        </w:rPr>
        <w:t>Жигулину</w:t>
      </w:r>
      <w:proofErr w:type="spellEnd"/>
      <w:r w:rsidRPr="007145E5">
        <w:rPr>
          <w:sz w:val="28"/>
          <w:szCs w:val="28"/>
        </w:rPr>
        <w:t xml:space="preserve"> А.П. опубликовать настоящее постановление на сайте газеты «</w:t>
      </w:r>
      <w:proofErr w:type="spellStart"/>
      <w:r w:rsidRPr="007145E5">
        <w:rPr>
          <w:sz w:val="28"/>
          <w:szCs w:val="28"/>
        </w:rPr>
        <w:t>Белоглинские</w:t>
      </w:r>
      <w:proofErr w:type="spellEnd"/>
      <w:r w:rsidRPr="007145E5">
        <w:rPr>
          <w:sz w:val="28"/>
          <w:szCs w:val="28"/>
        </w:rPr>
        <w:t xml:space="preserve"> вести» (</w:t>
      </w:r>
      <w:proofErr w:type="spellStart"/>
      <w:r w:rsidRPr="007145E5">
        <w:rPr>
          <w:sz w:val="28"/>
          <w:szCs w:val="28"/>
        </w:rPr>
        <w:t>bgvesti.ru</w:t>
      </w:r>
      <w:proofErr w:type="spellEnd"/>
      <w:r w:rsidRPr="007145E5">
        <w:rPr>
          <w:sz w:val="28"/>
          <w:szCs w:val="28"/>
        </w:rPr>
        <w:t>) и на официальном сайте администрации Белоглинского сельского поселения Белоглинского района в сети «Интернет» (</w:t>
      </w:r>
      <w:hyperlink r:id="rId11" w:history="1">
        <w:r w:rsidRPr="007145E5">
          <w:rPr>
            <w:sz w:val="28"/>
            <w:szCs w:val="28"/>
          </w:rPr>
          <w:t>www.admbelog.ru</w:t>
        </w:r>
      </w:hyperlink>
      <w:r w:rsidRPr="007145E5">
        <w:rPr>
          <w:sz w:val="28"/>
          <w:szCs w:val="28"/>
        </w:rPr>
        <w:t>).</w:t>
      </w:r>
    </w:p>
    <w:p w:rsidR="00D97DB9" w:rsidRPr="0043241E" w:rsidRDefault="00D97DB9" w:rsidP="00D97DB9">
      <w:pPr>
        <w:widowControl/>
        <w:tabs>
          <w:tab w:val="left" w:pos="993"/>
        </w:tabs>
        <w:autoSpaceDE/>
        <w:autoSpaceDN/>
        <w:adjustRightInd/>
        <w:ind w:firstLine="709"/>
        <w:jc w:val="both"/>
        <w:rPr>
          <w:snapToGrid w:val="0"/>
          <w:sz w:val="28"/>
          <w:szCs w:val="28"/>
        </w:rPr>
      </w:pPr>
      <w:r w:rsidRPr="0043241E">
        <w:rPr>
          <w:bCs/>
          <w:sz w:val="28"/>
          <w:szCs w:val="28"/>
        </w:rPr>
        <w:t>3. Постановление вступает в силу со дня его официального  опубликования.</w:t>
      </w:r>
    </w:p>
    <w:p w:rsidR="00C12B83" w:rsidRPr="0043241E" w:rsidRDefault="00C12B83" w:rsidP="00C12B83">
      <w:pPr>
        <w:pStyle w:val="31"/>
        <w:tabs>
          <w:tab w:val="left" w:pos="900"/>
          <w:tab w:val="left" w:pos="1080"/>
        </w:tabs>
        <w:suppressAutoHyphens/>
        <w:spacing w:after="0"/>
        <w:ind w:left="0"/>
        <w:jc w:val="both"/>
        <w:rPr>
          <w:sz w:val="28"/>
        </w:rPr>
      </w:pPr>
    </w:p>
    <w:p w:rsidR="005E5E22" w:rsidRPr="000F62A9" w:rsidRDefault="005E5E22" w:rsidP="005E5E22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Глава Белоглинского сельского поселения</w:t>
      </w:r>
    </w:p>
    <w:p w:rsidR="00E35CD9" w:rsidRPr="0043241E" w:rsidRDefault="005E5E22" w:rsidP="001244BE">
      <w:pPr>
        <w:pStyle w:val="a4"/>
        <w:jc w:val="both"/>
        <w:rPr>
          <w:sz w:val="28"/>
          <w:szCs w:val="28"/>
        </w:rPr>
      </w:pPr>
      <w:r w:rsidRPr="000F62A9">
        <w:rPr>
          <w:sz w:val="28"/>
          <w:szCs w:val="28"/>
        </w:rPr>
        <w:t>Белоглинского района</w:t>
      </w:r>
      <w:r w:rsidRPr="000F62A9">
        <w:rPr>
          <w:sz w:val="28"/>
          <w:szCs w:val="28"/>
        </w:rPr>
        <w:tab/>
      </w:r>
      <w:r w:rsidRPr="000F62A9">
        <w:rPr>
          <w:sz w:val="28"/>
          <w:szCs w:val="28"/>
        </w:rPr>
        <w:tab/>
        <w:t xml:space="preserve">                              </w:t>
      </w:r>
      <w:r>
        <w:rPr>
          <w:sz w:val="28"/>
          <w:szCs w:val="28"/>
        </w:rPr>
        <w:t xml:space="preserve">                             А.Г. Слюсаренко</w:t>
      </w:r>
    </w:p>
    <w:sectPr w:rsidR="00E35CD9" w:rsidRPr="0043241E" w:rsidSect="00CB1289">
      <w:headerReference w:type="default" r:id="rId12"/>
      <w:pgSz w:w="11900" w:h="16800"/>
      <w:pgMar w:top="709" w:right="701" w:bottom="1134" w:left="1418" w:header="720" w:footer="72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92E" w:rsidRDefault="00AE792E" w:rsidP="00F34F24">
      <w:r>
        <w:separator/>
      </w:r>
    </w:p>
  </w:endnote>
  <w:endnote w:type="continuationSeparator" w:id="0">
    <w:p w:rsidR="00AE792E" w:rsidRDefault="00AE792E" w:rsidP="00F34F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92E" w:rsidRDefault="00AE792E" w:rsidP="00F34F24">
      <w:r>
        <w:separator/>
      </w:r>
    </w:p>
  </w:footnote>
  <w:footnote w:type="continuationSeparator" w:id="0">
    <w:p w:rsidR="00AE792E" w:rsidRDefault="00AE792E" w:rsidP="00F34F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0959"/>
      <w:docPartObj>
        <w:docPartGallery w:val="Page Numbers (Top of Page)"/>
        <w:docPartUnique/>
      </w:docPartObj>
    </w:sdtPr>
    <w:sdtContent>
      <w:p w:rsidR="0043241E" w:rsidRDefault="000D65EB">
        <w:pPr>
          <w:pStyle w:val="a6"/>
          <w:jc w:val="center"/>
        </w:pPr>
        <w:fldSimple w:instr=" PAGE   \* MERGEFORMAT ">
          <w:r w:rsidR="001244BE">
            <w:rPr>
              <w:noProof/>
            </w:rPr>
            <w:t>2</w:t>
          </w:r>
        </w:fldSimple>
      </w:p>
    </w:sdtContent>
  </w:sdt>
  <w:p w:rsidR="0043241E" w:rsidRDefault="0043241E" w:rsidP="00871366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50DB0"/>
    <w:multiLevelType w:val="hybridMultilevel"/>
    <w:tmpl w:val="10C6C36A"/>
    <w:lvl w:ilvl="0" w:tplc="E0329B9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7D0942"/>
    <w:multiLevelType w:val="hybridMultilevel"/>
    <w:tmpl w:val="0B26FC1A"/>
    <w:lvl w:ilvl="0" w:tplc="17D466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/>
  <w:rsids>
    <w:rsidRoot w:val="00C12B83"/>
    <w:rsid w:val="00022557"/>
    <w:rsid w:val="00066D33"/>
    <w:rsid w:val="00092590"/>
    <w:rsid w:val="000D2BE0"/>
    <w:rsid w:val="000D65EB"/>
    <w:rsid w:val="000F0C63"/>
    <w:rsid w:val="000F2627"/>
    <w:rsid w:val="001244BE"/>
    <w:rsid w:val="00130B1C"/>
    <w:rsid w:val="001475DC"/>
    <w:rsid w:val="001677BB"/>
    <w:rsid w:val="001A475A"/>
    <w:rsid w:val="00233AC9"/>
    <w:rsid w:val="00253C18"/>
    <w:rsid w:val="002541C7"/>
    <w:rsid w:val="00284DA9"/>
    <w:rsid w:val="002A6FA4"/>
    <w:rsid w:val="002B4B2F"/>
    <w:rsid w:val="002F6C97"/>
    <w:rsid w:val="00326E10"/>
    <w:rsid w:val="00340958"/>
    <w:rsid w:val="00341D22"/>
    <w:rsid w:val="003E3FCD"/>
    <w:rsid w:val="003F1CDE"/>
    <w:rsid w:val="003F705C"/>
    <w:rsid w:val="00410BAC"/>
    <w:rsid w:val="0042460F"/>
    <w:rsid w:val="0043241E"/>
    <w:rsid w:val="004422FD"/>
    <w:rsid w:val="0049044C"/>
    <w:rsid w:val="004A1DD0"/>
    <w:rsid w:val="004A318A"/>
    <w:rsid w:val="004A3912"/>
    <w:rsid w:val="004D1757"/>
    <w:rsid w:val="004E6548"/>
    <w:rsid w:val="00500EA2"/>
    <w:rsid w:val="0050554D"/>
    <w:rsid w:val="00535784"/>
    <w:rsid w:val="00570B7C"/>
    <w:rsid w:val="0057183A"/>
    <w:rsid w:val="005729C0"/>
    <w:rsid w:val="0058235F"/>
    <w:rsid w:val="005E5E22"/>
    <w:rsid w:val="00681EF8"/>
    <w:rsid w:val="006B4CA0"/>
    <w:rsid w:val="006B4F57"/>
    <w:rsid w:val="006C76D6"/>
    <w:rsid w:val="006F0515"/>
    <w:rsid w:val="00701FAB"/>
    <w:rsid w:val="00745B26"/>
    <w:rsid w:val="007C10AC"/>
    <w:rsid w:val="008071F1"/>
    <w:rsid w:val="00822179"/>
    <w:rsid w:val="00852F0F"/>
    <w:rsid w:val="00871366"/>
    <w:rsid w:val="00895E2F"/>
    <w:rsid w:val="008B2A79"/>
    <w:rsid w:val="008B5802"/>
    <w:rsid w:val="008D7E53"/>
    <w:rsid w:val="009057AB"/>
    <w:rsid w:val="00914BC5"/>
    <w:rsid w:val="00930A44"/>
    <w:rsid w:val="0097427E"/>
    <w:rsid w:val="0097590B"/>
    <w:rsid w:val="00983E15"/>
    <w:rsid w:val="00AB4237"/>
    <w:rsid w:val="00AE3BA2"/>
    <w:rsid w:val="00AE792E"/>
    <w:rsid w:val="00AF2012"/>
    <w:rsid w:val="00B27D6C"/>
    <w:rsid w:val="00B6009A"/>
    <w:rsid w:val="00B61B1B"/>
    <w:rsid w:val="00BA2261"/>
    <w:rsid w:val="00BF5DC6"/>
    <w:rsid w:val="00C00185"/>
    <w:rsid w:val="00C12B83"/>
    <w:rsid w:val="00C3523C"/>
    <w:rsid w:val="00C44F34"/>
    <w:rsid w:val="00C66D94"/>
    <w:rsid w:val="00CB1289"/>
    <w:rsid w:val="00CD2708"/>
    <w:rsid w:val="00CE10C6"/>
    <w:rsid w:val="00CE2218"/>
    <w:rsid w:val="00D406FA"/>
    <w:rsid w:val="00D462D7"/>
    <w:rsid w:val="00D60C43"/>
    <w:rsid w:val="00D76437"/>
    <w:rsid w:val="00D97DB9"/>
    <w:rsid w:val="00DC12F6"/>
    <w:rsid w:val="00DD4334"/>
    <w:rsid w:val="00DF1179"/>
    <w:rsid w:val="00E17939"/>
    <w:rsid w:val="00E35CD9"/>
    <w:rsid w:val="00E70B2D"/>
    <w:rsid w:val="00EA709E"/>
    <w:rsid w:val="00EC1D84"/>
    <w:rsid w:val="00ED7F6D"/>
    <w:rsid w:val="00F05090"/>
    <w:rsid w:val="00F17D29"/>
    <w:rsid w:val="00F22C31"/>
    <w:rsid w:val="00F322A3"/>
    <w:rsid w:val="00F34F24"/>
    <w:rsid w:val="00F7112D"/>
    <w:rsid w:val="00F95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B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12B83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C12B8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12B8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12B8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12B8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12B83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rsid w:val="00C12B83"/>
    <w:rPr>
      <w:rFonts w:cs="Times New Roman"/>
      <w:color w:val="0000FF"/>
      <w:u w:val="single"/>
    </w:rPr>
  </w:style>
  <w:style w:type="paragraph" w:styleId="a4">
    <w:name w:val="No Spacing"/>
    <w:link w:val="a5"/>
    <w:uiPriority w:val="1"/>
    <w:qFormat/>
    <w:rsid w:val="00C12B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12B83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12B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rsid w:val="00C12B83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6">
    <w:name w:val="header"/>
    <w:basedOn w:val="a"/>
    <w:link w:val="a7"/>
    <w:uiPriority w:val="99"/>
    <w:rsid w:val="00C12B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12B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12B83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D406F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406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rsid w:val="00D97DB9"/>
    <w:pPr>
      <w:widowControl/>
      <w:autoSpaceDE/>
      <w:autoSpaceDN/>
      <w:adjustRightInd/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D97DB9"/>
    <w:pPr>
      <w:widowControl/>
      <w:autoSpaceDE/>
      <w:autoSpaceDN/>
      <w:adjustRightInd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A391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A39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E35C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CD9"/>
    <w:rPr>
      <w:rFonts w:ascii="Calibri" w:eastAsia="Times New Roman" w:hAnsi="Calibri" w:cs="Times New Roman"/>
      <w:szCs w:val="20"/>
      <w:lang w:eastAsia="ru-RU"/>
    </w:rPr>
  </w:style>
  <w:style w:type="character" w:customStyle="1" w:styleId="a5">
    <w:name w:val="Без интервала Знак"/>
    <w:link w:val="a4"/>
    <w:uiPriority w:val="1"/>
    <w:rsid w:val="008B2A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02255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02255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3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belog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DF516711553C581C974F01D851559346401E4D9C75E9BD66718015AF2E10864CF60D00E1C2A0A86E8yC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F516711553C581C974F01D851559346400E6D4CD5E9BD66718015AF2E10864CF60D00E1C2A088DE8yF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71FA05-1FF8-45CF-A52F-CAE9F3DCA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Leonidovna</dc:creator>
  <cp:lastModifiedBy>Петровна</cp:lastModifiedBy>
  <cp:revision>7</cp:revision>
  <cp:lastPrinted>2025-06-19T10:20:00Z</cp:lastPrinted>
  <dcterms:created xsi:type="dcterms:W3CDTF">2025-04-21T12:25:00Z</dcterms:created>
  <dcterms:modified xsi:type="dcterms:W3CDTF">2025-06-19T10:42:00Z</dcterms:modified>
</cp:coreProperties>
</file>