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D36" w:rsidRDefault="00485D36" w:rsidP="00485D36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36" w:rsidRDefault="00485D36" w:rsidP="00485D36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485D36" w:rsidRPr="00283590" w:rsidRDefault="00485D36" w:rsidP="00485D36">
      <w:pPr>
        <w:spacing w:line="120" w:lineRule="auto"/>
        <w:jc w:val="center"/>
      </w:pPr>
    </w:p>
    <w:p w:rsidR="00485D36" w:rsidRDefault="00485D36" w:rsidP="00485D36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485D36" w:rsidRPr="000071D3" w:rsidRDefault="00485D36" w:rsidP="00485D36"/>
    <w:p w:rsidR="00485D36" w:rsidRPr="00283590" w:rsidRDefault="00485D36" w:rsidP="00485D36">
      <w:pPr>
        <w:jc w:val="center"/>
      </w:pPr>
    </w:p>
    <w:p w:rsidR="00485D36" w:rsidRDefault="00485D36" w:rsidP="00485D36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067562">
        <w:rPr>
          <w:rFonts w:ascii="Times New Roman" w:hAnsi="Times New Roman"/>
          <w:b w:val="0"/>
          <w:bCs w:val="0"/>
          <w:lang w:val="ru-RU"/>
        </w:rPr>
        <w:t>23.04.2019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      </w:t>
      </w:r>
      <w:r w:rsidR="00067562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 xml:space="preserve">    № </w:t>
      </w:r>
      <w:r w:rsidR="00067562">
        <w:rPr>
          <w:rFonts w:ascii="Times New Roman" w:hAnsi="Times New Roman"/>
          <w:b w:val="0"/>
          <w:bCs w:val="0"/>
          <w:lang w:val="ru-RU"/>
        </w:rPr>
        <w:t>95</w:t>
      </w:r>
    </w:p>
    <w:p w:rsidR="00485D36" w:rsidRPr="000071D3" w:rsidRDefault="00485D36" w:rsidP="00485D36"/>
    <w:p w:rsidR="00485D36" w:rsidRPr="005526D1" w:rsidRDefault="00485D36" w:rsidP="00485D36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825A7">
        <w:rPr>
          <w:lang w:val="ru-RU"/>
        </w:rPr>
        <w:t>с</w:t>
      </w:r>
      <w:proofErr w:type="gramEnd"/>
      <w:r w:rsidRPr="001825A7">
        <w:rPr>
          <w:lang w:val="ru-RU"/>
        </w:rPr>
        <w:t xml:space="preserve">. </w:t>
      </w:r>
      <w:r>
        <w:rPr>
          <w:lang w:val="ru-RU"/>
        </w:rPr>
        <w:t>Белая Глина</w:t>
      </w:r>
    </w:p>
    <w:p w:rsidR="00485D36" w:rsidRPr="00ED648C" w:rsidRDefault="00485D36" w:rsidP="00485D36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485D36" w:rsidTr="00954358">
        <w:trPr>
          <w:jc w:val="center"/>
        </w:trPr>
        <w:tc>
          <w:tcPr>
            <w:tcW w:w="8520" w:type="dxa"/>
          </w:tcPr>
          <w:p w:rsidR="00485D36" w:rsidRDefault="00485D36" w:rsidP="009543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внесение изменения в постановление администрации </w:t>
            </w:r>
          </w:p>
          <w:p w:rsidR="00485D36" w:rsidRPr="00515BDA" w:rsidRDefault="00485D36" w:rsidP="0095435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 от 26.12.2018 № 270 «</w:t>
            </w:r>
            <w:r w:rsidRPr="00A24315">
              <w:rPr>
                <w:b/>
                <w:sz w:val="28"/>
                <w:szCs w:val="28"/>
              </w:rPr>
              <w:t>Об утверждении порядка осуществления администрацией Белоглинского сельского поселения Белоглинского района бюджетных полномочий администратора доходов, главного администратора доходов бюджета Белоглинского сельского поселения Белоглинского района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485D36" w:rsidRPr="004506A6" w:rsidRDefault="00485D36" w:rsidP="00485D36">
      <w:pPr>
        <w:rPr>
          <w:b/>
          <w:sz w:val="28"/>
          <w:szCs w:val="28"/>
        </w:rPr>
      </w:pPr>
    </w:p>
    <w:p w:rsidR="00485D36" w:rsidRDefault="00485D36" w:rsidP="00485D36">
      <w:pPr>
        <w:pStyle w:val="Style5"/>
        <w:widowControl/>
        <w:spacing w:before="38" w:line="317" w:lineRule="exact"/>
        <w:ind w:firstLine="900"/>
        <w:jc w:val="both"/>
      </w:pPr>
      <w:r>
        <w:rPr>
          <w:sz w:val="28"/>
          <w:szCs w:val="28"/>
        </w:rPr>
        <w:t xml:space="preserve">В соответствии со статьей 160.1 </w:t>
      </w:r>
      <w:r w:rsidRPr="00AE4F97">
        <w:rPr>
          <w:sz w:val="28"/>
          <w:szCs w:val="28"/>
        </w:rPr>
        <w:t>Бюджетн</w:t>
      </w:r>
      <w:r>
        <w:rPr>
          <w:sz w:val="28"/>
          <w:szCs w:val="28"/>
        </w:rPr>
        <w:t>ого кодекса</w:t>
      </w:r>
      <w:r w:rsidRPr="00AE4F97">
        <w:rPr>
          <w:sz w:val="28"/>
          <w:szCs w:val="28"/>
        </w:rPr>
        <w:t xml:space="preserve"> Российско</w:t>
      </w:r>
      <w:r>
        <w:rPr>
          <w:sz w:val="28"/>
          <w:szCs w:val="28"/>
        </w:rPr>
        <w:t xml:space="preserve">й Федерации и совершенствования правового регулирования вопросов осуществления администрацией Белоглинского сельского поселения Белоглинского района бюджетных </w:t>
      </w:r>
      <w:proofErr w:type="gramStart"/>
      <w:r>
        <w:rPr>
          <w:sz w:val="28"/>
          <w:szCs w:val="28"/>
        </w:rPr>
        <w:t>полномочий главных администраторов доходов бюджетной системы Российской Федерации</w:t>
      </w:r>
      <w:proofErr w:type="gramEnd"/>
      <w:r>
        <w:rPr>
          <w:sz w:val="28"/>
          <w:szCs w:val="28"/>
        </w:rPr>
        <w:t xml:space="preserve"> </w:t>
      </w:r>
      <w:r w:rsidRPr="000071D3">
        <w:rPr>
          <w:sz w:val="28"/>
          <w:szCs w:val="28"/>
        </w:rPr>
        <w:t>постановляю</w:t>
      </w:r>
      <w:r w:rsidRPr="00AE4F97">
        <w:t>:</w:t>
      </w:r>
    </w:p>
    <w:p w:rsidR="00485D36" w:rsidRPr="00666C5E" w:rsidRDefault="00485D36" w:rsidP="00485D36">
      <w:pPr>
        <w:pStyle w:val="Style5"/>
        <w:widowControl/>
        <w:tabs>
          <w:tab w:val="left" w:pos="709"/>
        </w:tabs>
        <w:spacing w:before="38" w:line="317" w:lineRule="exact"/>
        <w:jc w:val="both"/>
      </w:pPr>
      <w:r>
        <w:rPr>
          <w:sz w:val="28"/>
          <w:szCs w:val="28"/>
        </w:rPr>
        <w:tab/>
        <w:t>1.</w:t>
      </w:r>
      <w:r w:rsidRPr="00386A66">
        <w:rPr>
          <w:sz w:val="28"/>
          <w:szCs w:val="28"/>
        </w:rPr>
        <w:t xml:space="preserve"> </w:t>
      </w:r>
      <w:proofErr w:type="gramStart"/>
      <w:r>
        <w:rPr>
          <w:sz w:val="28"/>
        </w:rPr>
        <w:t xml:space="preserve">Внести </w:t>
      </w:r>
      <w:r>
        <w:rPr>
          <w:sz w:val="28"/>
          <w:szCs w:val="28"/>
        </w:rPr>
        <w:t>изменения в постановление</w:t>
      </w:r>
      <w:r w:rsidRPr="00386A66">
        <w:rPr>
          <w:sz w:val="28"/>
          <w:szCs w:val="28"/>
        </w:rPr>
        <w:t xml:space="preserve"> администрации Белоглинского сельского посе</w:t>
      </w:r>
      <w:r>
        <w:rPr>
          <w:sz w:val="28"/>
          <w:szCs w:val="28"/>
        </w:rPr>
        <w:t>ления Белоглинского района от 26.12.2018</w:t>
      </w:r>
      <w:r w:rsidRPr="00386A66">
        <w:rPr>
          <w:sz w:val="28"/>
          <w:szCs w:val="28"/>
        </w:rPr>
        <w:t xml:space="preserve"> № </w:t>
      </w:r>
      <w:r>
        <w:rPr>
          <w:sz w:val="28"/>
          <w:szCs w:val="28"/>
        </w:rPr>
        <w:t>270</w:t>
      </w:r>
      <w:r w:rsidRPr="00386A66">
        <w:rPr>
          <w:sz w:val="28"/>
          <w:szCs w:val="28"/>
        </w:rPr>
        <w:t xml:space="preserve"> </w:t>
      </w:r>
      <w:r w:rsidRPr="00D34608">
        <w:rPr>
          <w:sz w:val="28"/>
          <w:szCs w:val="28"/>
        </w:rPr>
        <w:t xml:space="preserve"> «Об утверждении порядка осуществления администрацией Белоглинского сельского поселения Белоглинского района бюджетных полномочий администратора доходов, главного администратора доходов бюджета Белоглинского сельского поселения Белоглинского района»</w:t>
      </w:r>
      <w:r w:rsidRPr="00C34E04">
        <w:rPr>
          <w:sz w:val="28"/>
          <w:szCs w:val="28"/>
        </w:rPr>
        <w:t xml:space="preserve">, </w:t>
      </w:r>
      <w:r>
        <w:rPr>
          <w:sz w:val="28"/>
          <w:szCs w:val="28"/>
        </w:rPr>
        <w:t>дополнив утвержденный перечень</w:t>
      </w:r>
      <w:r w:rsidRPr="00A9402C">
        <w:rPr>
          <w:sz w:val="28"/>
          <w:szCs w:val="28"/>
        </w:rPr>
        <w:t xml:space="preserve"> </w:t>
      </w:r>
      <w:r w:rsidRPr="00C34E04">
        <w:rPr>
          <w:sz w:val="28"/>
          <w:szCs w:val="28"/>
        </w:rPr>
        <w:t>доходов бюджета</w:t>
      </w:r>
      <w:r>
        <w:rPr>
          <w:sz w:val="28"/>
          <w:szCs w:val="28"/>
        </w:rPr>
        <w:t xml:space="preserve"> Белоглинского сельского поселения Белоглинского района, </w:t>
      </w:r>
      <w:r w:rsidRPr="00C34E04">
        <w:rPr>
          <w:sz w:val="28"/>
          <w:szCs w:val="28"/>
        </w:rPr>
        <w:t xml:space="preserve">по которым  </w:t>
      </w:r>
      <w:r>
        <w:rPr>
          <w:sz w:val="28"/>
          <w:szCs w:val="28"/>
        </w:rPr>
        <w:t>администрация</w:t>
      </w:r>
      <w:r w:rsidRPr="00D57185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C34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 свои </w:t>
      </w:r>
      <w:r w:rsidRPr="00C34E04">
        <w:rPr>
          <w:sz w:val="28"/>
          <w:szCs w:val="28"/>
        </w:rPr>
        <w:t>полномочия администратор</w:t>
      </w:r>
      <w:r>
        <w:rPr>
          <w:sz w:val="28"/>
          <w:szCs w:val="28"/>
        </w:rPr>
        <w:t>а доходов,</w:t>
      </w:r>
      <w:r w:rsidRPr="00C34E04">
        <w:rPr>
          <w:sz w:val="28"/>
          <w:szCs w:val="28"/>
        </w:rPr>
        <w:t xml:space="preserve"> главн</w:t>
      </w:r>
      <w:r>
        <w:rPr>
          <w:sz w:val="28"/>
          <w:szCs w:val="28"/>
        </w:rPr>
        <w:t>ого</w:t>
      </w:r>
      <w:proofErr w:type="gramEnd"/>
      <w:r w:rsidRPr="00C34E04">
        <w:rPr>
          <w:sz w:val="28"/>
          <w:szCs w:val="28"/>
        </w:rPr>
        <w:t xml:space="preserve"> администратор</w:t>
      </w:r>
      <w:r>
        <w:rPr>
          <w:sz w:val="28"/>
          <w:szCs w:val="28"/>
        </w:rPr>
        <w:t>а</w:t>
      </w:r>
      <w:r w:rsidRPr="00C34E04">
        <w:rPr>
          <w:sz w:val="28"/>
          <w:szCs w:val="28"/>
        </w:rPr>
        <w:t xml:space="preserve"> доходов бюджета</w:t>
      </w:r>
      <w:r>
        <w:rPr>
          <w:sz w:val="28"/>
          <w:szCs w:val="28"/>
        </w:rPr>
        <w:t xml:space="preserve"> Белоглинского сельского поселения Белоглинского района (приложение</w:t>
      </w:r>
      <w:r>
        <w:t>).</w:t>
      </w:r>
    </w:p>
    <w:p w:rsidR="00485D36" w:rsidRDefault="00485D36" w:rsidP="00485D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финансового отдела Даньшиной М.В.</w:t>
      </w:r>
      <w:r w:rsidRPr="000622FA">
        <w:rPr>
          <w:sz w:val="28"/>
          <w:szCs w:val="28"/>
        </w:rPr>
        <w:t xml:space="preserve"> после издания настоящего </w:t>
      </w:r>
      <w:r>
        <w:rPr>
          <w:sz w:val="28"/>
          <w:szCs w:val="28"/>
        </w:rPr>
        <w:t>постановления</w:t>
      </w:r>
      <w:r w:rsidRPr="000622FA">
        <w:rPr>
          <w:sz w:val="28"/>
          <w:szCs w:val="28"/>
        </w:rPr>
        <w:t xml:space="preserve"> довести его до сведения Управления Федерального казначейства по Краснодарскому краю.</w:t>
      </w:r>
    </w:p>
    <w:p w:rsidR="00485D36" w:rsidRPr="00AE4F97" w:rsidRDefault="00485D36" w:rsidP="00485D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Контроль </w:t>
      </w:r>
      <w:r w:rsidRPr="00AE4F97">
        <w:rPr>
          <w:sz w:val="28"/>
          <w:szCs w:val="28"/>
        </w:rPr>
        <w:t>за</w:t>
      </w:r>
      <w:proofErr w:type="gramEnd"/>
      <w:r w:rsidRPr="00AE4F97">
        <w:rPr>
          <w:sz w:val="28"/>
          <w:szCs w:val="28"/>
        </w:rPr>
        <w:t xml:space="preserve">  исполнением настоящего</w:t>
      </w:r>
      <w:r>
        <w:rPr>
          <w:sz w:val="28"/>
          <w:szCs w:val="28"/>
        </w:rPr>
        <w:t xml:space="preserve"> постановления</w:t>
      </w:r>
      <w:r w:rsidRPr="00AE4F97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  <w:r w:rsidRPr="00AE4F97">
        <w:rPr>
          <w:sz w:val="28"/>
          <w:szCs w:val="28"/>
        </w:rPr>
        <w:t xml:space="preserve"> </w:t>
      </w:r>
    </w:p>
    <w:p w:rsidR="00485D36" w:rsidRPr="00492952" w:rsidRDefault="00485D36" w:rsidP="00485D3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</w:t>
      </w:r>
      <w:r w:rsidRPr="00AE4F97">
        <w:rPr>
          <w:sz w:val="28"/>
          <w:szCs w:val="28"/>
        </w:rPr>
        <w:t xml:space="preserve"> вступает в силу </w:t>
      </w:r>
      <w:r w:rsidRPr="00492952">
        <w:rPr>
          <w:sz w:val="28"/>
          <w:szCs w:val="28"/>
        </w:rPr>
        <w:t xml:space="preserve">со дня его </w:t>
      </w:r>
      <w:r>
        <w:rPr>
          <w:sz w:val="28"/>
          <w:szCs w:val="28"/>
        </w:rPr>
        <w:t>подписания</w:t>
      </w:r>
      <w:r w:rsidRPr="00492952">
        <w:rPr>
          <w:sz w:val="28"/>
          <w:szCs w:val="28"/>
        </w:rPr>
        <w:t>.</w:t>
      </w:r>
    </w:p>
    <w:p w:rsidR="00485D36" w:rsidRDefault="00485D36" w:rsidP="00485D36">
      <w:pPr>
        <w:ind w:hanging="6"/>
        <w:jc w:val="both"/>
        <w:rPr>
          <w:sz w:val="28"/>
          <w:szCs w:val="28"/>
        </w:rPr>
      </w:pPr>
    </w:p>
    <w:p w:rsidR="00485D36" w:rsidRDefault="00485D36" w:rsidP="00485D36">
      <w:pPr>
        <w:ind w:hanging="6"/>
        <w:jc w:val="both"/>
        <w:rPr>
          <w:sz w:val="28"/>
          <w:szCs w:val="28"/>
        </w:rPr>
      </w:pPr>
      <w:r w:rsidRPr="00C10F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Белоглинского сельского поселения </w:t>
      </w:r>
    </w:p>
    <w:p w:rsidR="00485D36" w:rsidRDefault="00485D36" w:rsidP="00485D36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 w:rsidRPr="00C10F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А.В.Тубаев</w:t>
      </w:r>
    </w:p>
    <w:p w:rsidR="00485D36" w:rsidRDefault="00485D36" w:rsidP="00485D36">
      <w:pPr>
        <w:ind w:right="-6"/>
        <w:rPr>
          <w:sz w:val="28"/>
          <w:szCs w:val="28"/>
        </w:rPr>
        <w:sectPr w:rsidR="00485D36" w:rsidSect="000B72A1">
          <w:headerReference w:type="even" r:id="rId7"/>
          <w:headerReference w:type="default" r:id="rId8"/>
          <w:pgSz w:w="11906" w:h="16838"/>
          <w:pgMar w:top="1134" w:right="567" w:bottom="1021" w:left="1701" w:header="709" w:footer="709" w:gutter="0"/>
          <w:cols w:space="708"/>
          <w:titlePg/>
          <w:docGrid w:linePitch="360"/>
        </w:sectPr>
      </w:pPr>
    </w:p>
    <w:tbl>
      <w:tblPr>
        <w:tblW w:w="14985" w:type="dxa"/>
        <w:tblLook w:val="04A0"/>
      </w:tblPr>
      <w:tblGrid>
        <w:gridCol w:w="9550"/>
        <w:gridCol w:w="5435"/>
      </w:tblGrid>
      <w:tr w:rsidR="00485D36" w:rsidRPr="00D57185" w:rsidTr="00954358">
        <w:trPr>
          <w:trHeight w:val="2362"/>
        </w:trPr>
        <w:tc>
          <w:tcPr>
            <w:tcW w:w="9550" w:type="dxa"/>
            <w:shd w:val="clear" w:color="auto" w:fill="auto"/>
          </w:tcPr>
          <w:p w:rsidR="00485D36" w:rsidRPr="00D57185" w:rsidRDefault="00485D36" w:rsidP="00954358">
            <w:pPr>
              <w:ind w:right="-6"/>
              <w:jc w:val="center"/>
              <w:rPr>
                <w:sz w:val="28"/>
                <w:szCs w:val="28"/>
              </w:rPr>
            </w:pPr>
          </w:p>
        </w:tc>
        <w:tc>
          <w:tcPr>
            <w:tcW w:w="5435" w:type="dxa"/>
            <w:shd w:val="clear" w:color="auto" w:fill="auto"/>
          </w:tcPr>
          <w:p w:rsidR="00485D36" w:rsidRPr="00D57185" w:rsidRDefault="00485D36" w:rsidP="00954358">
            <w:pPr>
              <w:ind w:right="-6"/>
              <w:rPr>
                <w:sz w:val="28"/>
                <w:szCs w:val="28"/>
              </w:rPr>
            </w:pPr>
            <w:r w:rsidRPr="00D57185">
              <w:rPr>
                <w:sz w:val="28"/>
                <w:szCs w:val="28"/>
              </w:rPr>
              <w:t xml:space="preserve">Приложение </w:t>
            </w:r>
          </w:p>
          <w:p w:rsidR="00485D36" w:rsidRPr="00D57185" w:rsidRDefault="00485D36" w:rsidP="00954358">
            <w:pPr>
              <w:ind w:right="-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D57185">
              <w:rPr>
                <w:sz w:val="28"/>
                <w:szCs w:val="28"/>
              </w:rPr>
              <w:t xml:space="preserve"> Порядку осуществления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 </w:t>
            </w:r>
            <w:r w:rsidRPr="00D57185">
              <w:rPr>
                <w:sz w:val="28"/>
                <w:szCs w:val="28"/>
              </w:rPr>
              <w:t>бюджетных полномочий администратора доходов,</w:t>
            </w:r>
            <w:r>
              <w:rPr>
                <w:sz w:val="28"/>
                <w:szCs w:val="28"/>
              </w:rPr>
              <w:t xml:space="preserve"> </w:t>
            </w:r>
            <w:r w:rsidRPr="00D57185">
              <w:rPr>
                <w:sz w:val="28"/>
                <w:szCs w:val="28"/>
              </w:rPr>
              <w:t>главного администратора доходов</w:t>
            </w:r>
          </w:p>
          <w:p w:rsidR="00485D36" w:rsidRPr="00D57185" w:rsidRDefault="00485D36" w:rsidP="00954358">
            <w:pPr>
              <w:ind w:right="-6"/>
              <w:rPr>
                <w:sz w:val="28"/>
                <w:szCs w:val="28"/>
              </w:rPr>
            </w:pPr>
            <w:r w:rsidRPr="00D57185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485D36" w:rsidRDefault="00485D36" w:rsidP="00485D36">
      <w:pPr>
        <w:ind w:right="-6" w:firstLine="720"/>
        <w:jc w:val="center"/>
        <w:rPr>
          <w:sz w:val="28"/>
          <w:szCs w:val="28"/>
        </w:rPr>
      </w:pPr>
    </w:p>
    <w:p w:rsidR="00485D36" w:rsidRDefault="00485D36" w:rsidP="00485D36">
      <w:pPr>
        <w:ind w:right="-6" w:firstLine="720"/>
        <w:jc w:val="center"/>
        <w:rPr>
          <w:sz w:val="28"/>
          <w:szCs w:val="28"/>
        </w:rPr>
      </w:pPr>
    </w:p>
    <w:p w:rsidR="00485D36" w:rsidRDefault="00485D36" w:rsidP="00485D36">
      <w:pPr>
        <w:ind w:right="-6" w:firstLine="720"/>
        <w:jc w:val="center"/>
        <w:rPr>
          <w:sz w:val="28"/>
          <w:szCs w:val="28"/>
        </w:rPr>
      </w:pPr>
    </w:p>
    <w:p w:rsidR="00485D36" w:rsidRDefault="00485D36" w:rsidP="00485D36">
      <w:pPr>
        <w:ind w:left="5580" w:right="-6"/>
        <w:rPr>
          <w:sz w:val="28"/>
          <w:szCs w:val="28"/>
        </w:rPr>
      </w:pPr>
    </w:p>
    <w:p w:rsidR="00485D36" w:rsidRDefault="00485D36" w:rsidP="00485D36">
      <w:pPr>
        <w:ind w:left="5664" w:right="-6" w:firstLine="708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485D36" w:rsidRDefault="00485D36" w:rsidP="00485D36">
      <w:pPr>
        <w:ind w:right="-6" w:firstLine="851"/>
        <w:jc w:val="center"/>
        <w:rPr>
          <w:sz w:val="28"/>
          <w:szCs w:val="28"/>
        </w:rPr>
      </w:pPr>
      <w:r w:rsidRPr="00C34E04">
        <w:rPr>
          <w:sz w:val="28"/>
          <w:szCs w:val="28"/>
        </w:rPr>
        <w:t>доходов бюджета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C34E04">
        <w:rPr>
          <w:sz w:val="28"/>
          <w:szCs w:val="28"/>
        </w:rPr>
        <w:t xml:space="preserve">, по которым  </w:t>
      </w:r>
      <w:r>
        <w:rPr>
          <w:sz w:val="28"/>
          <w:szCs w:val="28"/>
        </w:rPr>
        <w:t>администрация</w:t>
      </w:r>
      <w:r w:rsidRPr="00D57185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C34E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 свои </w:t>
      </w:r>
      <w:r w:rsidRPr="00C34E04">
        <w:rPr>
          <w:sz w:val="28"/>
          <w:szCs w:val="28"/>
        </w:rPr>
        <w:t>полномочия администратор</w:t>
      </w:r>
      <w:r>
        <w:rPr>
          <w:sz w:val="28"/>
          <w:szCs w:val="28"/>
        </w:rPr>
        <w:t>а доходов,</w:t>
      </w:r>
      <w:r w:rsidRPr="00C34E04">
        <w:rPr>
          <w:sz w:val="28"/>
          <w:szCs w:val="28"/>
        </w:rPr>
        <w:t xml:space="preserve"> главн</w:t>
      </w:r>
      <w:r>
        <w:rPr>
          <w:sz w:val="28"/>
          <w:szCs w:val="28"/>
        </w:rPr>
        <w:t>ого</w:t>
      </w:r>
      <w:r w:rsidRPr="00C34E04">
        <w:rPr>
          <w:sz w:val="28"/>
          <w:szCs w:val="28"/>
        </w:rPr>
        <w:t xml:space="preserve"> администратор</w:t>
      </w:r>
      <w:r>
        <w:rPr>
          <w:sz w:val="28"/>
          <w:szCs w:val="28"/>
        </w:rPr>
        <w:t>а</w:t>
      </w:r>
      <w:r w:rsidRPr="00C34E04">
        <w:rPr>
          <w:sz w:val="28"/>
          <w:szCs w:val="28"/>
        </w:rPr>
        <w:t xml:space="preserve"> доходов бюджета</w:t>
      </w:r>
      <w:r>
        <w:rPr>
          <w:sz w:val="28"/>
          <w:szCs w:val="28"/>
        </w:rPr>
        <w:t xml:space="preserve"> Белоглинского сельского поселения Белоглинского района                                      </w:t>
      </w:r>
    </w:p>
    <w:p w:rsidR="00485D36" w:rsidRDefault="00485D36" w:rsidP="00485D36">
      <w:pPr>
        <w:ind w:right="-6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485D36" w:rsidRPr="007B5F98" w:rsidRDefault="00485D36" w:rsidP="00485D36">
      <w:pPr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5415"/>
        <w:gridCol w:w="3685"/>
        <w:gridCol w:w="5103"/>
      </w:tblGrid>
      <w:tr w:rsidR="00485D36" w:rsidRPr="00D45568" w:rsidTr="00954358">
        <w:trPr>
          <w:tblHeader/>
        </w:trPr>
        <w:tc>
          <w:tcPr>
            <w:tcW w:w="647" w:type="dxa"/>
            <w:shd w:val="clear" w:color="auto" w:fill="auto"/>
          </w:tcPr>
          <w:p w:rsidR="00485D36" w:rsidRPr="00944019" w:rsidRDefault="00485D36" w:rsidP="00954358">
            <w:pPr>
              <w:jc w:val="center"/>
            </w:pPr>
            <w:r w:rsidRPr="00944019">
              <w:t xml:space="preserve">№ </w:t>
            </w:r>
            <w:proofErr w:type="spellStart"/>
            <w:proofErr w:type="gramStart"/>
            <w:r w:rsidRPr="00944019">
              <w:t>п</w:t>
            </w:r>
            <w:proofErr w:type="spellEnd"/>
            <w:proofErr w:type="gramEnd"/>
            <w:r w:rsidRPr="00944019">
              <w:t>/</w:t>
            </w:r>
            <w:proofErr w:type="spellStart"/>
            <w:r w:rsidRPr="00944019">
              <w:t>п</w:t>
            </w:r>
            <w:proofErr w:type="spellEnd"/>
          </w:p>
        </w:tc>
        <w:tc>
          <w:tcPr>
            <w:tcW w:w="5415" w:type="dxa"/>
            <w:shd w:val="clear" w:color="auto" w:fill="auto"/>
          </w:tcPr>
          <w:p w:rsidR="00485D36" w:rsidRPr="00944019" w:rsidRDefault="00485D36" w:rsidP="00954358">
            <w:pPr>
              <w:jc w:val="center"/>
            </w:pPr>
            <w:r w:rsidRPr="00944019">
              <w:t>Наименование доходов</w:t>
            </w:r>
          </w:p>
        </w:tc>
        <w:tc>
          <w:tcPr>
            <w:tcW w:w="3685" w:type="dxa"/>
            <w:shd w:val="clear" w:color="auto" w:fill="auto"/>
          </w:tcPr>
          <w:p w:rsidR="00485D36" w:rsidRPr="00944019" w:rsidRDefault="00485D36" w:rsidP="00954358">
            <w:pPr>
              <w:jc w:val="center"/>
            </w:pPr>
            <w:r w:rsidRPr="00944019">
              <w:t>Коды бюджетной классификации</w:t>
            </w:r>
          </w:p>
        </w:tc>
        <w:tc>
          <w:tcPr>
            <w:tcW w:w="5103" w:type="dxa"/>
          </w:tcPr>
          <w:p w:rsidR="00485D36" w:rsidRPr="00944019" w:rsidRDefault="00485D36" w:rsidP="00954358">
            <w:pPr>
              <w:jc w:val="center"/>
            </w:pPr>
            <w:r w:rsidRPr="00944019">
              <w:t>Нормативный акт, являющийся основанием для администрирования</w:t>
            </w:r>
          </w:p>
        </w:tc>
      </w:tr>
      <w:tr w:rsidR="00485D36" w:rsidRPr="00D45568" w:rsidTr="00954358">
        <w:trPr>
          <w:tblHeader/>
        </w:trPr>
        <w:tc>
          <w:tcPr>
            <w:tcW w:w="647" w:type="dxa"/>
            <w:shd w:val="clear" w:color="auto" w:fill="auto"/>
          </w:tcPr>
          <w:p w:rsidR="00485D36" w:rsidRPr="00944019" w:rsidRDefault="00485D36" w:rsidP="00954358">
            <w:pPr>
              <w:jc w:val="center"/>
            </w:pPr>
            <w:r w:rsidRPr="00944019">
              <w:t>1</w:t>
            </w:r>
          </w:p>
        </w:tc>
        <w:tc>
          <w:tcPr>
            <w:tcW w:w="5415" w:type="dxa"/>
            <w:shd w:val="clear" w:color="auto" w:fill="auto"/>
          </w:tcPr>
          <w:p w:rsidR="00485D36" w:rsidRPr="00944019" w:rsidRDefault="00485D36" w:rsidP="00954358">
            <w:pPr>
              <w:jc w:val="center"/>
            </w:pPr>
            <w:r w:rsidRPr="00944019">
              <w:t>2</w:t>
            </w:r>
          </w:p>
        </w:tc>
        <w:tc>
          <w:tcPr>
            <w:tcW w:w="3685" w:type="dxa"/>
            <w:shd w:val="clear" w:color="auto" w:fill="auto"/>
          </w:tcPr>
          <w:p w:rsidR="00485D36" w:rsidRPr="00944019" w:rsidRDefault="00485D36" w:rsidP="00954358">
            <w:pPr>
              <w:jc w:val="center"/>
            </w:pPr>
            <w:r w:rsidRPr="00944019">
              <w:t>3</w:t>
            </w:r>
          </w:p>
        </w:tc>
        <w:tc>
          <w:tcPr>
            <w:tcW w:w="5103" w:type="dxa"/>
          </w:tcPr>
          <w:p w:rsidR="00485D36" w:rsidRPr="00944019" w:rsidRDefault="00485D36" w:rsidP="00954358">
            <w:pPr>
              <w:jc w:val="center"/>
            </w:pPr>
            <w:r w:rsidRPr="00944019">
              <w:t>4</w:t>
            </w:r>
          </w:p>
        </w:tc>
      </w:tr>
      <w:tr w:rsidR="00485D36" w:rsidRPr="000320CE" w:rsidTr="00954358">
        <w:tc>
          <w:tcPr>
            <w:tcW w:w="647" w:type="dxa"/>
            <w:shd w:val="clear" w:color="auto" w:fill="auto"/>
          </w:tcPr>
          <w:p w:rsidR="00485D36" w:rsidRPr="00382724" w:rsidRDefault="00485D36" w:rsidP="00954358">
            <w:pPr>
              <w:jc w:val="center"/>
            </w:pPr>
          </w:p>
        </w:tc>
        <w:tc>
          <w:tcPr>
            <w:tcW w:w="5415" w:type="dxa"/>
            <w:shd w:val="clear" w:color="auto" w:fill="auto"/>
          </w:tcPr>
          <w:p w:rsidR="00485D36" w:rsidRPr="00382724" w:rsidRDefault="00485D36" w:rsidP="00954358"/>
        </w:tc>
        <w:tc>
          <w:tcPr>
            <w:tcW w:w="3685" w:type="dxa"/>
            <w:shd w:val="clear" w:color="auto" w:fill="auto"/>
          </w:tcPr>
          <w:p w:rsidR="00485D36" w:rsidRPr="00382724" w:rsidRDefault="00485D36" w:rsidP="00954358"/>
        </w:tc>
        <w:tc>
          <w:tcPr>
            <w:tcW w:w="5103" w:type="dxa"/>
          </w:tcPr>
          <w:p w:rsidR="00485D36" w:rsidRPr="00382724" w:rsidRDefault="00485D36" w:rsidP="00954358"/>
        </w:tc>
      </w:tr>
      <w:tr w:rsidR="00485D36" w:rsidRPr="000320CE" w:rsidTr="00954358">
        <w:tc>
          <w:tcPr>
            <w:tcW w:w="647" w:type="dxa"/>
            <w:shd w:val="clear" w:color="auto" w:fill="auto"/>
          </w:tcPr>
          <w:p w:rsidR="00485D36" w:rsidRDefault="00485D36" w:rsidP="00954358">
            <w:pPr>
              <w:jc w:val="center"/>
            </w:pPr>
            <w:r>
              <w:t>1</w:t>
            </w:r>
          </w:p>
        </w:tc>
        <w:tc>
          <w:tcPr>
            <w:tcW w:w="5415" w:type="dxa"/>
            <w:shd w:val="clear" w:color="auto" w:fill="auto"/>
          </w:tcPr>
          <w:p w:rsidR="00485D36" w:rsidRDefault="00485D36" w:rsidP="00954358">
            <w:pPr>
              <w:rPr>
                <w:bCs/>
                <w:color w:val="000000"/>
              </w:rPr>
            </w:pPr>
            <w:r w:rsidRPr="00B75261">
              <w:rPr>
                <w:bCs/>
                <w:color w:val="000000"/>
              </w:rPr>
              <w:t>Прочие дотации бюджетам сельских поселений</w:t>
            </w:r>
          </w:p>
        </w:tc>
        <w:tc>
          <w:tcPr>
            <w:tcW w:w="3685" w:type="dxa"/>
            <w:shd w:val="clear" w:color="auto" w:fill="auto"/>
          </w:tcPr>
          <w:p w:rsidR="00485D36" w:rsidRPr="00382724" w:rsidRDefault="00485D36" w:rsidP="00954358">
            <w:r>
              <w:t>992 202 19999 10 0000 150</w:t>
            </w:r>
          </w:p>
        </w:tc>
        <w:tc>
          <w:tcPr>
            <w:tcW w:w="5103" w:type="dxa"/>
          </w:tcPr>
          <w:p w:rsidR="00485D36" w:rsidRPr="00382724" w:rsidRDefault="00485D36" w:rsidP="00954358">
            <w:r w:rsidRPr="00382724">
              <w:t>Бюджетный кодекс Российской Федерации   статья</w:t>
            </w:r>
            <w:r>
              <w:t xml:space="preserve"> </w:t>
            </w:r>
            <w:r w:rsidRPr="00382724">
              <w:t xml:space="preserve">160 </w:t>
            </w:r>
            <w:proofErr w:type="gramStart"/>
            <w:r w:rsidRPr="00382724">
              <w:t>п</w:t>
            </w:r>
            <w:proofErr w:type="gramEnd"/>
            <w:r w:rsidRPr="00382724">
              <w:t>,1</w:t>
            </w:r>
          </w:p>
        </w:tc>
      </w:tr>
      <w:tr w:rsidR="00485D36" w:rsidRPr="000320CE" w:rsidTr="00954358">
        <w:tc>
          <w:tcPr>
            <w:tcW w:w="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5D36" w:rsidRDefault="00485D36" w:rsidP="00954358">
            <w:pPr>
              <w:jc w:val="center"/>
            </w:pPr>
          </w:p>
          <w:p w:rsidR="00485D36" w:rsidRDefault="00485D36" w:rsidP="00954358">
            <w:pPr>
              <w:jc w:val="center"/>
            </w:pPr>
          </w:p>
        </w:tc>
        <w:tc>
          <w:tcPr>
            <w:tcW w:w="54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5D36" w:rsidRPr="00382724" w:rsidRDefault="00485D36" w:rsidP="00954358"/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85D36" w:rsidRPr="00382724" w:rsidRDefault="00485D36" w:rsidP="00954358"/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D36" w:rsidRPr="00382724" w:rsidRDefault="00485D36" w:rsidP="00954358"/>
        </w:tc>
      </w:tr>
    </w:tbl>
    <w:p w:rsidR="00485D36" w:rsidRPr="00C14F58" w:rsidRDefault="00485D36" w:rsidP="00485D36">
      <w:pPr>
        <w:rPr>
          <w:sz w:val="32"/>
          <w:szCs w:val="28"/>
        </w:rPr>
      </w:pPr>
      <w:r w:rsidRPr="00C14F58">
        <w:rPr>
          <w:sz w:val="28"/>
        </w:rPr>
        <w:t xml:space="preserve">Начальник финансового отдела  администрации                                                                                        </w:t>
      </w:r>
      <w:r>
        <w:rPr>
          <w:sz w:val="28"/>
        </w:rPr>
        <w:t xml:space="preserve">       </w:t>
      </w:r>
      <w:r w:rsidRPr="00C14F58">
        <w:rPr>
          <w:sz w:val="28"/>
        </w:rPr>
        <w:t xml:space="preserve">   М.В.Даньшина</w:t>
      </w:r>
    </w:p>
    <w:p w:rsidR="00485D36" w:rsidRDefault="00485D36" w:rsidP="00485D36">
      <w:pPr>
        <w:pStyle w:val="22"/>
        <w:tabs>
          <w:tab w:val="left" w:pos="7680"/>
        </w:tabs>
        <w:spacing w:line="252" w:lineRule="auto"/>
        <w:jc w:val="center"/>
        <w:rPr>
          <w:b/>
        </w:rPr>
        <w:sectPr w:rsidR="00485D36" w:rsidSect="00B75261">
          <w:pgSz w:w="16838" w:h="11906" w:orient="landscape"/>
          <w:pgMar w:top="1134" w:right="567" w:bottom="851" w:left="1701" w:header="709" w:footer="709" w:gutter="0"/>
          <w:cols w:space="708"/>
          <w:titlePg/>
          <w:docGrid w:linePitch="360"/>
        </w:sectPr>
      </w:pPr>
    </w:p>
    <w:p w:rsidR="00DB6B6A" w:rsidRDefault="00DB6B6A" w:rsidP="00067562">
      <w:pPr>
        <w:pStyle w:val="22"/>
        <w:tabs>
          <w:tab w:val="left" w:pos="7680"/>
        </w:tabs>
        <w:spacing w:line="252" w:lineRule="auto"/>
        <w:jc w:val="center"/>
      </w:pPr>
    </w:p>
    <w:sectPr w:rsidR="00DB6B6A" w:rsidSect="00B75261">
      <w:pgSz w:w="11906" w:h="16838"/>
      <w:pgMar w:top="1134" w:right="567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55C" w:rsidRDefault="000E055C" w:rsidP="001F60BF">
      <w:r>
        <w:separator/>
      </w:r>
    </w:p>
  </w:endnote>
  <w:endnote w:type="continuationSeparator" w:id="0">
    <w:p w:rsidR="000E055C" w:rsidRDefault="000E055C" w:rsidP="001F60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55C" w:rsidRDefault="000E055C" w:rsidP="001F60BF">
      <w:r>
        <w:separator/>
      </w:r>
    </w:p>
  </w:footnote>
  <w:footnote w:type="continuationSeparator" w:id="0">
    <w:p w:rsidR="000E055C" w:rsidRDefault="000E055C" w:rsidP="001F60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61" w:rsidRDefault="001F60BF" w:rsidP="00B752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5D3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5261" w:rsidRDefault="000E05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261" w:rsidRDefault="001F60BF" w:rsidP="00B752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85D3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5D36">
      <w:rPr>
        <w:rStyle w:val="a5"/>
        <w:noProof/>
      </w:rPr>
      <w:t>2</w:t>
    </w:r>
    <w:r>
      <w:rPr>
        <w:rStyle w:val="a5"/>
      </w:rPr>
      <w:fldChar w:fldCharType="end"/>
    </w:r>
  </w:p>
  <w:p w:rsidR="00B75261" w:rsidRDefault="000E055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5D36"/>
    <w:rsid w:val="00067562"/>
    <w:rsid w:val="000E055C"/>
    <w:rsid w:val="00153006"/>
    <w:rsid w:val="001F60BF"/>
    <w:rsid w:val="00485D36"/>
    <w:rsid w:val="00DB52B4"/>
    <w:rsid w:val="00DB6B6A"/>
    <w:rsid w:val="00E41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D36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5D36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485D36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485D36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5D36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485D36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485D36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header"/>
    <w:basedOn w:val="a"/>
    <w:link w:val="a4"/>
    <w:rsid w:val="00485D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5D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85D36"/>
  </w:style>
  <w:style w:type="paragraph" w:customStyle="1" w:styleId="21">
    <w:name w:val="заголовок 2"/>
    <w:basedOn w:val="a"/>
    <w:next w:val="a"/>
    <w:rsid w:val="00485D36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Style5">
    <w:name w:val="Style5"/>
    <w:basedOn w:val="a"/>
    <w:rsid w:val="00485D36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styleId="22">
    <w:name w:val="Body Text 2"/>
    <w:basedOn w:val="a"/>
    <w:link w:val="23"/>
    <w:rsid w:val="00485D36"/>
    <w:rPr>
      <w:sz w:val="28"/>
      <w:szCs w:val="20"/>
    </w:rPr>
  </w:style>
  <w:style w:type="character" w:customStyle="1" w:styleId="23">
    <w:name w:val="Основной текст 2 Знак"/>
    <w:basedOn w:val="a0"/>
    <w:link w:val="22"/>
    <w:rsid w:val="00485D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85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5D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476</Words>
  <Characters>2719</Characters>
  <Application>Microsoft Office Word</Application>
  <DocSecurity>0</DocSecurity>
  <Lines>22</Lines>
  <Paragraphs>6</Paragraphs>
  <ScaleCrop>false</ScaleCrop>
  <Company>RePack by SPecialiST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2019-04-25T05:43:00Z</cp:lastPrinted>
  <dcterms:created xsi:type="dcterms:W3CDTF">2019-04-25T05:41:00Z</dcterms:created>
  <dcterms:modified xsi:type="dcterms:W3CDTF">2019-04-25T06:03:00Z</dcterms:modified>
</cp:coreProperties>
</file>