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47" w:rsidRPr="00F81C21" w:rsidRDefault="00417B47" w:rsidP="00417B47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417B47" w:rsidRPr="000F080B" w:rsidRDefault="00417B47" w:rsidP="00417B47">
      <w:pPr>
        <w:pStyle w:val="a4"/>
        <w:jc w:val="center"/>
        <w:rPr>
          <w:noProof/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10B2F">
        <w:rPr>
          <w:sz w:val="28"/>
          <w:szCs w:val="28"/>
        </w:rPr>
        <w:t>14.10</w:t>
      </w:r>
      <w:r w:rsidR="00800A07">
        <w:rPr>
          <w:sz w:val="28"/>
          <w:szCs w:val="28"/>
        </w:rPr>
        <w:t>.2022 г.</w:t>
      </w:r>
      <w:r>
        <w:rPr>
          <w:sz w:val="28"/>
          <w:szCs w:val="28"/>
        </w:rPr>
        <w:t xml:space="preserve"> </w:t>
      </w:r>
      <w:r w:rsidRPr="000F080B">
        <w:rPr>
          <w:sz w:val="28"/>
          <w:szCs w:val="28"/>
        </w:rPr>
        <w:t xml:space="preserve">                                                          </w:t>
      </w:r>
      <w:r w:rsidR="008B5D05">
        <w:rPr>
          <w:sz w:val="28"/>
          <w:szCs w:val="28"/>
        </w:rPr>
        <w:t xml:space="preserve">                         </w:t>
      </w:r>
      <w:r w:rsidRPr="000F080B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310B2F">
        <w:rPr>
          <w:sz w:val="28"/>
          <w:szCs w:val="28"/>
        </w:rPr>
        <w:t>163</w:t>
      </w:r>
    </w:p>
    <w:p w:rsidR="00417B47" w:rsidRPr="000F080B" w:rsidRDefault="00417B47" w:rsidP="00417B47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417B47" w:rsidRDefault="00417B47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0FF8" w:rsidRPr="00820FF8" w:rsidRDefault="00820FF8" w:rsidP="00820FF8">
      <w:pPr>
        <w:pStyle w:val="a4"/>
        <w:jc w:val="center"/>
        <w:rPr>
          <w:b/>
          <w:sz w:val="28"/>
          <w:szCs w:val="28"/>
          <w:lang w:eastAsia="ar-SA"/>
        </w:rPr>
      </w:pPr>
      <w:r w:rsidRPr="00820FF8">
        <w:rPr>
          <w:b/>
          <w:sz w:val="28"/>
          <w:szCs w:val="28"/>
          <w:lang w:eastAsia="ar-SA"/>
        </w:rPr>
        <w:t>Об утверждении  порядков  награждения Почетной грамотой администрации Белоглинского сельского поселения Белоглинского района и Благодарностью главы Белоглинского сельского поселения</w:t>
      </w:r>
    </w:p>
    <w:p w:rsidR="002B453E" w:rsidRDefault="00820FF8" w:rsidP="00820FF8">
      <w:pPr>
        <w:pStyle w:val="a4"/>
        <w:jc w:val="center"/>
        <w:rPr>
          <w:b/>
          <w:sz w:val="28"/>
          <w:szCs w:val="28"/>
          <w:lang w:eastAsia="ar-SA"/>
        </w:rPr>
      </w:pPr>
      <w:r w:rsidRPr="00820FF8">
        <w:rPr>
          <w:b/>
          <w:sz w:val="28"/>
          <w:szCs w:val="28"/>
          <w:lang w:eastAsia="ar-SA"/>
        </w:rPr>
        <w:t>Белоглинского района</w:t>
      </w:r>
    </w:p>
    <w:p w:rsidR="00820FF8" w:rsidRPr="00820FF8" w:rsidRDefault="00820FF8" w:rsidP="00820FF8">
      <w:pPr>
        <w:pStyle w:val="a4"/>
        <w:jc w:val="center"/>
        <w:rPr>
          <w:b/>
          <w:sz w:val="28"/>
          <w:szCs w:val="28"/>
        </w:rPr>
      </w:pPr>
    </w:p>
    <w:p w:rsidR="0072286F" w:rsidRPr="0072286F" w:rsidRDefault="0072286F" w:rsidP="0072286F">
      <w:pPr>
        <w:pStyle w:val="a4"/>
        <w:jc w:val="both"/>
        <w:rPr>
          <w:rStyle w:val="FontStyle46"/>
          <w:sz w:val="28"/>
          <w:szCs w:val="28"/>
        </w:rPr>
      </w:pPr>
      <w:r>
        <w:rPr>
          <w:rStyle w:val="FontStyle12"/>
          <w:sz w:val="28"/>
          <w:szCs w:val="28"/>
        </w:rPr>
        <w:tab/>
      </w:r>
      <w:r w:rsidR="00820FF8" w:rsidRPr="00A759A9">
        <w:rPr>
          <w:sz w:val="28"/>
          <w:szCs w:val="28"/>
          <w:lang w:eastAsia="ar-SA"/>
        </w:rPr>
        <w:t xml:space="preserve">В целях поощрения лиц и трудовых коллективов, внесших значительный вклад в социально-экономическое и культурное развитие </w:t>
      </w:r>
      <w:r w:rsidR="00820FF8">
        <w:rPr>
          <w:sz w:val="28"/>
          <w:szCs w:val="28"/>
          <w:lang w:eastAsia="ar-SA"/>
        </w:rPr>
        <w:t>Белоглинского</w:t>
      </w:r>
      <w:r w:rsidR="00820FF8" w:rsidRPr="009F04C7">
        <w:rPr>
          <w:sz w:val="28"/>
          <w:szCs w:val="28"/>
          <w:lang w:eastAsia="ar-SA"/>
        </w:rPr>
        <w:t xml:space="preserve"> сельского поселения </w:t>
      </w:r>
      <w:r w:rsidR="00820FF8">
        <w:rPr>
          <w:sz w:val="28"/>
          <w:szCs w:val="28"/>
          <w:lang w:eastAsia="ar-SA"/>
        </w:rPr>
        <w:t>Белоглинского</w:t>
      </w:r>
      <w:r w:rsidR="00820FF8" w:rsidRPr="009F04C7">
        <w:rPr>
          <w:sz w:val="28"/>
          <w:szCs w:val="28"/>
          <w:lang w:eastAsia="ar-SA"/>
        </w:rPr>
        <w:t xml:space="preserve"> района</w:t>
      </w:r>
      <w:r w:rsidR="00820FF8" w:rsidRPr="00A759A9">
        <w:rPr>
          <w:sz w:val="28"/>
          <w:szCs w:val="28"/>
          <w:lang w:eastAsia="ar-SA"/>
        </w:rPr>
        <w:t>, за активное участие в проведении особо значимых мероприятий, в связи с профессиональными праздниками и юбилейными датами со дня образования</w:t>
      </w:r>
      <w:r w:rsidR="00820FF8" w:rsidRPr="00876B34">
        <w:rPr>
          <w:sz w:val="28"/>
          <w:szCs w:val="28"/>
          <w:lang w:eastAsia="ar-SA"/>
        </w:rPr>
        <w:t>,</w:t>
      </w:r>
      <w:r w:rsidR="00820FF8" w:rsidRPr="00820FF8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 </w:t>
      </w:r>
      <w:r w:rsidR="00820FF8">
        <w:rPr>
          <w:rFonts w:eastAsia="Arial"/>
          <w:color w:val="000000"/>
          <w:spacing w:val="-4"/>
          <w:kern w:val="1"/>
          <w:sz w:val="28"/>
          <w:szCs w:val="28"/>
          <w:lang w:eastAsia="ar-SA"/>
        </w:rPr>
        <w:t xml:space="preserve">руководствуясь </w:t>
      </w:r>
      <w:hyperlink r:id="rId6" w:history="1">
        <w:r w:rsidR="00820FF8" w:rsidRPr="00820FF8">
          <w:rPr>
            <w:rStyle w:val="ad"/>
            <w:b w:val="0"/>
            <w:color w:val="auto"/>
            <w:sz w:val="28"/>
            <w:szCs w:val="28"/>
          </w:rPr>
          <w:t>Уставом</w:t>
        </w:r>
      </w:hyperlink>
      <w:r w:rsidR="00820FF8" w:rsidRPr="00820FF8">
        <w:rPr>
          <w:b/>
          <w:sz w:val="28"/>
          <w:szCs w:val="28"/>
        </w:rPr>
        <w:t xml:space="preserve"> </w:t>
      </w:r>
      <w:r w:rsidR="00820FF8">
        <w:rPr>
          <w:sz w:val="28"/>
          <w:szCs w:val="28"/>
        </w:rPr>
        <w:t>Белоглинского</w:t>
      </w:r>
      <w:r w:rsidR="00820FF8" w:rsidRPr="000865A5">
        <w:rPr>
          <w:sz w:val="28"/>
          <w:szCs w:val="28"/>
        </w:rPr>
        <w:t xml:space="preserve"> сельского</w:t>
      </w:r>
      <w:r w:rsidR="00820FF8" w:rsidRPr="00D00A3A">
        <w:rPr>
          <w:sz w:val="28"/>
          <w:szCs w:val="28"/>
        </w:rPr>
        <w:t xml:space="preserve"> поселения </w:t>
      </w:r>
      <w:r w:rsidR="00820FF8">
        <w:rPr>
          <w:sz w:val="28"/>
          <w:szCs w:val="28"/>
        </w:rPr>
        <w:t>Белоглинского</w:t>
      </w:r>
      <w:r w:rsidR="00820FF8" w:rsidRPr="00D00A3A">
        <w:rPr>
          <w:sz w:val="28"/>
          <w:szCs w:val="28"/>
        </w:rPr>
        <w:t xml:space="preserve"> района</w:t>
      </w:r>
      <w:r w:rsidR="00820FF8">
        <w:rPr>
          <w:sz w:val="28"/>
          <w:szCs w:val="28"/>
        </w:rPr>
        <w:t>,</w:t>
      </w:r>
      <w:r w:rsidR="00820FF8" w:rsidRPr="00D00A3A">
        <w:rPr>
          <w:sz w:val="28"/>
          <w:szCs w:val="28"/>
        </w:rPr>
        <w:t xml:space="preserve"> </w:t>
      </w:r>
      <w:r w:rsidR="00820FF8">
        <w:rPr>
          <w:sz w:val="28"/>
          <w:szCs w:val="28"/>
        </w:rPr>
        <w:t xml:space="preserve"> </w:t>
      </w:r>
      <w:r w:rsidR="00820FF8" w:rsidRPr="0072286F">
        <w:rPr>
          <w:rStyle w:val="FontStyle15"/>
          <w:b w:val="0"/>
        </w:rPr>
        <w:t>постановляю</w:t>
      </w:r>
      <w:r w:rsidR="00820FF8" w:rsidRPr="0072286F">
        <w:rPr>
          <w:rStyle w:val="FontStyle46"/>
          <w:spacing w:val="50"/>
          <w:sz w:val="28"/>
          <w:szCs w:val="28"/>
        </w:rPr>
        <w:t>:</w:t>
      </w:r>
    </w:p>
    <w:p w:rsidR="00820FF8" w:rsidRPr="00820FF8" w:rsidRDefault="0072286F" w:rsidP="00820FF8">
      <w:pPr>
        <w:pStyle w:val="a4"/>
        <w:jc w:val="both"/>
        <w:rPr>
          <w:sz w:val="28"/>
          <w:szCs w:val="28"/>
          <w:lang w:eastAsia="ar-SA"/>
        </w:rPr>
      </w:pPr>
      <w:r w:rsidRPr="00820FF8">
        <w:rPr>
          <w:rStyle w:val="FontStyle16"/>
          <w:sz w:val="28"/>
          <w:szCs w:val="28"/>
        </w:rPr>
        <w:tab/>
      </w:r>
      <w:r w:rsidR="00820FF8" w:rsidRPr="00820FF8">
        <w:rPr>
          <w:sz w:val="28"/>
          <w:szCs w:val="28"/>
          <w:lang w:eastAsia="ar-SA"/>
        </w:rPr>
        <w:t>1. Утвердить:</w:t>
      </w:r>
    </w:p>
    <w:p w:rsidR="00820FF8" w:rsidRPr="00820FF8" w:rsidRDefault="00820FF8" w:rsidP="00820FF8">
      <w:pPr>
        <w:pStyle w:val="a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 w:rsidRPr="00820FF8">
        <w:rPr>
          <w:sz w:val="28"/>
          <w:szCs w:val="28"/>
          <w:lang w:eastAsia="ar-SA"/>
        </w:rPr>
        <w:t>1.1. Порядок  награждения Почетной грамотой  администрации Белоглинского сельского поселения Белоглинского района   (приложение № 1);</w:t>
      </w:r>
    </w:p>
    <w:p w:rsidR="00820FF8" w:rsidRPr="00820FF8" w:rsidRDefault="00820FF8" w:rsidP="00820FF8">
      <w:pPr>
        <w:pStyle w:val="a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 w:rsidRPr="00820FF8">
        <w:rPr>
          <w:sz w:val="28"/>
          <w:szCs w:val="28"/>
          <w:lang w:eastAsia="ar-SA"/>
        </w:rPr>
        <w:t>1.2. Порядок награждения Благодарностью главы Белоглинского сельского поселения Белоглинского района (приложение № 2);</w:t>
      </w:r>
    </w:p>
    <w:p w:rsidR="00820FF8" w:rsidRPr="00820FF8" w:rsidRDefault="00820FF8" w:rsidP="00820FF8">
      <w:pPr>
        <w:pStyle w:val="a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 w:rsidRPr="00820FF8">
        <w:rPr>
          <w:sz w:val="28"/>
          <w:szCs w:val="28"/>
          <w:lang w:eastAsia="ar-SA"/>
        </w:rPr>
        <w:t>1.3. Положение о комиссии по наградам Белоглинского сельского поселения Белоглинского района (приложение № 3);</w:t>
      </w:r>
    </w:p>
    <w:p w:rsidR="00820FF8" w:rsidRPr="00820FF8" w:rsidRDefault="00820FF8" w:rsidP="00820FF8">
      <w:pPr>
        <w:pStyle w:val="a4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  <w:r w:rsidRPr="00820FF8">
        <w:rPr>
          <w:sz w:val="28"/>
          <w:szCs w:val="28"/>
          <w:lang w:eastAsia="ar-SA"/>
        </w:rPr>
        <w:t>1.4. Состав комиссии по наградам Белоглинского сельского поселения Белоглинского района (приложение № 4).</w:t>
      </w:r>
    </w:p>
    <w:p w:rsidR="002B453E" w:rsidRPr="0072286F" w:rsidRDefault="0072286F" w:rsidP="0072286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B453E" w:rsidRPr="0072286F">
        <w:rPr>
          <w:sz w:val="28"/>
          <w:szCs w:val="28"/>
        </w:rPr>
        <w:t xml:space="preserve">2. </w:t>
      </w:r>
      <w:r w:rsidR="0002612B" w:rsidRPr="0072286F">
        <w:rPr>
          <w:sz w:val="28"/>
          <w:szCs w:val="28"/>
        </w:rPr>
        <w:t xml:space="preserve">Главному специалисту администрации Белоглинского сельского поселения Белоглинского района </w:t>
      </w:r>
      <w:proofErr w:type="spellStart"/>
      <w:r w:rsidR="0002612B" w:rsidRPr="0072286F">
        <w:rPr>
          <w:sz w:val="28"/>
          <w:szCs w:val="28"/>
        </w:rPr>
        <w:t>Мерецкому</w:t>
      </w:r>
      <w:proofErr w:type="spellEnd"/>
      <w:r w:rsidR="0002612B" w:rsidRPr="0072286F">
        <w:rPr>
          <w:sz w:val="28"/>
          <w:szCs w:val="28"/>
        </w:rPr>
        <w:t xml:space="preserve"> А.И. опубликовать (обнародовать) настоящее постановление в средствах массовой информации и разместить на официальном сайте  администрации Белоглинского сельского Белоглинского района в сети «Интернет» (</w:t>
      </w:r>
      <w:hyperlink r:id="rId7" w:history="1">
        <w:r w:rsidR="0002612B" w:rsidRPr="0072286F">
          <w:rPr>
            <w:sz w:val="28"/>
            <w:szCs w:val="28"/>
          </w:rPr>
          <w:t>www.admbelog.ru</w:t>
        </w:r>
      </w:hyperlink>
      <w:r w:rsidR="0002612B" w:rsidRPr="0072286F">
        <w:rPr>
          <w:sz w:val="28"/>
          <w:szCs w:val="28"/>
        </w:rPr>
        <w:t>).</w:t>
      </w:r>
    </w:p>
    <w:p w:rsidR="002B453E" w:rsidRPr="0002612B" w:rsidRDefault="002B453E" w:rsidP="002B4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12B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gramStart"/>
      <w:r w:rsidR="0072286F" w:rsidRPr="00780F5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2286F" w:rsidRPr="00780F58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2D23A3">
        <w:rPr>
          <w:rFonts w:ascii="Times New Roman" w:hAnsi="Times New Roman"/>
          <w:sz w:val="28"/>
          <w:szCs w:val="28"/>
        </w:rPr>
        <w:t>оставляю за собой.</w:t>
      </w:r>
    </w:p>
    <w:p w:rsidR="002B453E" w:rsidRPr="003A486C" w:rsidRDefault="002B453E" w:rsidP="002B45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86C">
        <w:rPr>
          <w:rFonts w:ascii="Times New Roman" w:hAnsi="Times New Roman"/>
          <w:sz w:val="28"/>
          <w:szCs w:val="28"/>
          <w:lang w:eastAsia="ar-SA"/>
        </w:rPr>
        <w:t xml:space="preserve">4. Постановление вступает </w:t>
      </w:r>
      <w:r w:rsidRPr="003A486C">
        <w:rPr>
          <w:rFonts w:ascii="Times New Roman" w:hAnsi="Times New Roman"/>
          <w:sz w:val="28"/>
          <w:szCs w:val="28"/>
        </w:rPr>
        <w:t>после его официального опубликования (обнародования).</w:t>
      </w: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02612B" w:rsidRPr="000F62A9" w:rsidRDefault="008B5D05" w:rsidP="0002612B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02612B" w:rsidRPr="000F62A9">
        <w:rPr>
          <w:sz w:val="28"/>
          <w:szCs w:val="28"/>
        </w:rPr>
        <w:t xml:space="preserve"> 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02612B" w:rsidRPr="000F62A9" w:rsidRDefault="0002612B" w:rsidP="0002612B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</w:t>
      </w:r>
      <w:r w:rsidR="008B5D05">
        <w:rPr>
          <w:sz w:val="28"/>
          <w:szCs w:val="28"/>
        </w:rPr>
        <w:t>В.Н.Сало</w:t>
      </w:r>
    </w:p>
    <w:p w:rsidR="0002612B" w:rsidRDefault="0002612B" w:rsidP="002B453E">
      <w:pPr>
        <w:pStyle w:val="ConsPlusNormal"/>
        <w:rPr>
          <w:sz w:val="28"/>
          <w:szCs w:val="28"/>
        </w:rPr>
      </w:pPr>
    </w:p>
    <w:p w:rsidR="00A23BF2" w:rsidRDefault="00A23BF2" w:rsidP="002D23A3">
      <w:pPr>
        <w:pStyle w:val="a4"/>
        <w:ind w:left="5529"/>
        <w:rPr>
          <w:rFonts w:eastAsia="TimesNewRomanPSMT"/>
          <w:sz w:val="28"/>
          <w:szCs w:val="28"/>
        </w:rPr>
      </w:pP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lastRenderedPageBreak/>
        <w:t>ПРИЛОЖЕНИЕ № 1</w:t>
      </w: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УТВЕРЖДЕН</w:t>
      </w: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постановлением администрации</w:t>
      </w: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сельского поселения</w:t>
      </w: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района</w:t>
      </w:r>
    </w:p>
    <w:p w:rsidR="002D23A3" w:rsidRPr="002D23A3" w:rsidRDefault="002D23A3" w:rsidP="002D23A3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 xml:space="preserve"> </w:t>
      </w:r>
      <w:r w:rsidR="00310B2F">
        <w:rPr>
          <w:rFonts w:eastAsia="TimesNewRomanPSMT"/>
          <w:sz w:val="28"/>
          <w:szCs w:val="28"/>
        </w:rPr>
        <w:t>14.10.</w:t>
      </w:r>
      <w:r w:rsidRPr="002D23A3">
        <w:rPr>
          <w:rFonts w:eastAsia="TimesNewRomanPSMT"/>
          <w:sz w:val="28"/>
          <w:szCs w:val="28"/>
        </w:rPr>
        <w:t>202</w:t>
      </w:r>
      <w:r>
        <w:rPr>
          <w:rFonts w:eastAsia="TimesNewRomanPSMT"/>
          <w:sz w:val="28"/>
          <w:szCs w:val="28"/>
        </w:rPr>
        <w:t>2</w:t>
      </w:r>
      <w:r w:rsidRPr="002D23A3">
        <w:rPr>
          <w:rFonts w:eastAsia="TimesNewRomanPSMT"/>
          <w:sz w:val="28"/>
          <w:szCs w:val="28"/>
        </w:rPr>
        <w:t xml:space="preserve"> года   № </w:t>
      </w:r>
      <w:r w:rsidR="00310B2F">
        <w:rPr>
          <w:rFonts w:eastAsia="TimesNewRomanPSMT"/>
          <w:sz w:val="28"/>
          <w:szCs w:val="28"/>
        </w:rPr>
        <w:t>163</w:t>
      </w:r>
    </w:p>
    <w:p w:rsidR="002D23A3" w:rsidRPr="002D23A3" w:rsidRDefault="002D23A3" w:rsidP="002D23A3">
      <w:pPr>
        <w:pStyle w:val="a4"/>
        <w:rPr>
          <w:rFonts w:eastAsia="Calibri"/>
          <w:b/>
          <w:sz w:val="28"/>
          <w:szCs w:val="28"/>
          <w:lang w:eastAsia="en-US"/>
        </w:rPr>
      </w:pPr>
    </w:p>
    <w:p w:rsidR="002D23A3" w:rsidRPr="002D23A3" w:rsidRDefault="002D23A3" w:rsidP="002D23A3">
      <w:pPr>
        <w:pStyle w:val="a4"/>
        <w:rPr>
          <w:rFonts w:eastAsia="Calibri"/>
          <w:b/>
          <w:sz w:val="28"/>
          <w:szCs w:val="28"/>
          <w:lang w:eastAsia="en-US"/>
        </w:rPr>
      </w:pPr>
    </w:p>
    <w:p w:rsidR="002D23A3" w:rsidRPr="002D23A3" w:rsidRDefault="002D23A3" w:rsidP="002D23A3">
      <w:pPr>
        <w:pStyle w:val="a4"/>
        <w:jc w:val="center"/>
        <w:rPr>
          <w:b/>
          <w:bCs/>
          <w:sz w:val="28"/>
          <w:szCs w:val="28"/>
        </w:rPr>
      </w:pPr>
      <w:r w:rsidRPr="002D23A3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орядок</w:t>
      </w:r>
    </w:p>
    <w:p w:rsidR="002D23A3" w:rsidRPr="002D23A3" w:rsidRDefault="002D23A3" w:rsidP="002D23A3">
      <w:pPr>
        <w:pStyle w:val="a4"/>
        <w:jc w:val="center"/>
        <w:rPr>
          <w:sz w:val="28"/>
          <w:szCs w:val="28"/>
        </w:rPr>
      </w:pPr>
      <w:r w:rsidRPr="002D23A3">
        <w:rPr>
          <w:b/>
          <w:bCs/>
          <w:sz w:val="28"/>
          <w:szCs w:val="28"/>
        </w:rPr>
        <w:t>награждения Почетной грамотой  администрации Белоглинского сельского поселения 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Pr="002D23A3">
        <w:rPr>
          <w:bCs/>
          <w:kern w:val="1"/>
          <w:sz w:val="28"/>
          <w:szCs w:val="28"/>
        </w:rPr>
        <w:t xml:space="preserve">1. </w:t>
      </w:r>
      <w:proofErr w:type="gramStart"/>
      <w:r w:rsidRPr="002D23A3">
        <w:rPr>
          <w:bCs/>
          <w:kern w:val="1"/>
          <w:sz w:val="28"/>
          <w:szCs w:val="28"/>
        </w:rPr>
        <w:t>Почетная грамота администрации Белоглинского сельского поселения Белоглинского района (далее - Почетная грамота) является одной из форм поощрения за многолетний добросовестный труд, профессиональное мастерство, существенный вклад в социально-экономическое развитие Белоглинского сельского поселения Белоглинского района, осуществление мер по обеспечению законности, прав и свобод граждан, укрепление межнационального мира и согласия, активное участие в проведении особо значимых мероприятий и иную деятельность, способствующую развитию поселения, а</w:t>
      </w:r>
      <w:proofErr w:type="gramEnd"/>
      <w:r w:rsidRPr="002D23A3">
        <w:rPr>
          <w:bCs/>
          <w:kern w:val="1"/>
          <w:sz w:val="28"/>
          <w:szCs w:val="28"/>
        </w:rPr>
        <w:t xml:space="preserve"> также за безупречную и эффективную муниципальную службу.</w:t>
      </w:r>
    </w:p>
    <w:p w:rsidR="002D23A3" w:rsidRPr="002D23A3" w:rsidRDefault="002D23A3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Pr="002D23A3">
        <w:rPr>
          <w:bCs/>
          <w:kern w:val="1"/>
          <w:sz w:val="28"/>
          <w:szCs w:val="28"/>
        </w:rPr>
        <w:t>2. Почетной грамотой награждаются:</w:t>
      </w:r>
    </w:p>
    <w:p w:rsidR="002D23A3" w:rsidRPr="002D23A3" w:rsidRDefault="002D23A3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Pr="002D23A3">
        <w:rPr>
          <w:bCs/>
          <w:kern w:val="1"/>
          <w:sz w:val="28"/>
          <w:szCs w:val="28"/>
        </w:rPr>
        <w:t>2.1. Трудовые коллективы предприятий и организаций независимо от их организационно-правовой формы, способствующие развитию поселения, - за достижения в различных сферах профессиональной деятельности.</w:t>
      </w:r>
    </w:p>
    <w:p w:rsidR="002D23A3" w:rsidRPr="002D23A3" w:rsidRDefault="002D23A3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Pr="002D23A3">
        <w:rPr>
          <w:bCs/>
          <w:kern w:val="1"/>
          <w:sz w:val="28"/>
          <w:szCs w:val="28"/>
        </w:rPr>
        <w:t>Ходатайство о награждении Почетной грамотой (далее - ходатайство о награждении) может быть приурочено к общероссийским или отраслевым профессиональным праздникам, юбилейным датам, связанным с образованием предприятия, организации, к значимым мероприятиям района и (или) поселения.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2.2. Граждане, проживающие в Белоглинского сельского поселения Белоглинского района - за профессиональные успехи и достижения, многолетний добросовестный труд, активную общественную деятельность на благо поселения.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Ходатайство о награждении может быть приурочено к общероссийским или отраслевым профессиональным праздникам, юбилейным датам, связанным с основанием предприятия, организации, к значимым мероприятиям района и (или) поселения, персональным юбилейным датам (50, 55 (для женщин), 60, 70 лет и далее каждые 5 лет).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 xml:space="preserve">2.3. Граждане Российской Федерации, не проживающие в </w:t>
      </w:r>
      <w:r>
        <w:rPr>
          <w:bCs/>
          <w:kern w:val="1"/>
          <w:sz w:val="28"/>
          <w:szCs w:val="28"/>
        </w:rPr>
        <w:t>Белоглинском</w:t>
      </w:r>
      <w:r w:rsidR="002D23A3" w:rsidRPr="002D23A3">
        <w:rPr>
          <w:bCs/>
          <w:kern w:val="1"/>
          <w:sz w:val="28"/>
          <w:szCs w:val="28"/>
        </w:rPr>
        <w:t xml:space="preserve"> районе, иностранные граждане - за личный вклад в развитие Белоглинского сельского поселения Белоглинского района, его внешнеэкономических и культурных связей.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 xml:space="preserve">Почетной грамотой награждаются граждане и трудовые коллективы предприятий (организаций) не ранее чем через три года после объявления </w:t>
      </w:r>
      <w:r w:rsidR="002D23A3" w:rsidRPr="002D23A3">
        <w:rPr>
          <w:bCs/>
          <w:kern w:val="1"/>
          <w:sz w:val="28"/>
          <w:szCs w:val="28"/>
        </w:rPr>
        <w:lastRenderedPageBreak/>
        <w:t>Благодарности главы Белоглинского сельского поселения Белоглинского района, общий стаж работы которых составляет не менее пяти лет, в том числе не менее одного года в коллективе по последнему месту работы.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Лица с меньшим стажем работы, которым ранее Благодарность главы Белоглинского сельского поселения Белоглинского района  не объявлялась, или прошло менее трех лет с момента ее объявления, за высокие показатели в работе награждаются по решению главы Белоглинского сельского поселения Белоглинского района.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3. Ходатайство о награждении Почетной грамотой могут подавать руководители структурных подразделений отраслевых (функциональных) органов администрации Белоглинского сельского поселения Белоглинского района, трудовые коллективы или руководители организаций независимо от форм собственности.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4. При внесении предложений о награждении Почетной грамотой в администрацию Белоглинского сельского поселения Белоглинского района представляются следующие документы: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ходатайство о награждении Почетной грамотой, адресованное главе Белоглинского сельского поселения Белоглинского района (далее - ходатайство);</w:t>
      </w:r>
    </w:p>
    <w:p w:rsidR="002D23A3" w:rsidRPr="002D23A3" w:rsidRDefault="002D23A3" w:rsidP="002D23A3">
      <w:pPr>
        <w:pStyle w:val="a4"/>
        <w:jc w:val="both"/>
        <w:rPr>
          <w:bCs/>
          <w:kern w:val="1"/>
          <w:sz w:val="28"/>
          <w:szCs w:val="28"/>
        </w:rPr>
      </w:pPr>
      <w:r w:rsidRPr="002D23A3">
        <w:rPr>
          <w:bCs/>
          <w:kern w:val="1"/>
          <w:sz w:val="28"/>
          <w:szCs w:val="28"/>
        </w:rPr>
        <w:t>характеристика представляемого к награждению Почетной грамотой согласно приложению  к настоящему Порядку.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При награждении трудовых коллективов организаций и предприятий в ходатайстве указываются сведения о социально-экономических, научных и иных достижениях. При награждении трудовых коллективов организаций и предприятий в связи с юбилейной датой к ходатайству прилагаются сведения о дате образования организации.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В случае представления к награждению граждан за активное участие в проведении особо значимых мероприятий, представляется ходатайство и список лиц, активно участвовавших в проведении мероприятий.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Ходатайства о награждении, а также все документы, указанные в настоящем пункте, представляются за 2 месяца до предполагаемого награждения в общий отдел администрации Белоглинского сельского поселения Белоглинского района.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 xml:space="preserve">5. Предварительное рассмотрение вопросов, связанных с награждением Почетной грамотой, производит Комиссия по наградам администрации </w:t>
      </w: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Белоглинского сельского поселения Белоглинского района: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проверяет основания представления к награждению Почетной грамотой с учетом настоящего Порядка;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меняет вид награды на Благодарность главы Белоглинского сельского поселения Белоглинского района в случае несоответствия представленной к награждению кандидатуры требованиям, изложенным в пунктах 1 и 2 настоящего Порядка;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готовят заключение об обоснованности выбора лиц, награждаемых Почетной грамотой;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возвращают материалы, представленные с нарушением порядка оформления документов, установленного настоящим Порядком, с соответствующими обоснованиями.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lastRenderedPageBreak/>
        <w:tab/>
      </w:r>
      <w:r w:rsidR="002D23A3" w:rsidRPr="002D23A3">
        <w:rPr>
          <w:bCs/>
          <w:kern w:val="1"/>
          <w:sz w:val="28"/>
          <w:szCs w:val="28"/>
        </w:rPr>
        <w:t>6. Награждение Почетной грамотой осуществляется на основании постановления администрации Белоглинского сельского поселения Белоглинского района о награждении Почетной грамотой.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 xml:space="preserve">7. Оформление Почетной грамоты, контроль за ее вручением, регистрацию </w:t>
      </w:r>
      <w:proofErr w:type="gramStart"/>
      <w:r w:rsidR="002D23A3" w:rsidRPr="002D23A3">
        <w:rPr>
          <w:bCs/>
          <w:kern w:val="1"/>
          <w:sz w:val="28"/>
          <w:szCs w:val="28"/>
        </w:rPr>
        <w:t>награжденных</w:t>
      </w:r>
      <w:proofErr w:type="gramEnd"/>
      <w:r w:rsidR="002D23A3" w:rsidRPr="002D23A3">
        <w:rPr>
          <w:bCs/>
          <w:kern w:val="1"/>
          <w:sz w:val="28"/>
          <w:szCs w:val="28"/>
        </w:rPr>
        <w:t xml:space="preserve"> Почетной грамотой осуществляет общий отдел администрации Белоглинского сельского поселения Белоглинского района.</w:t>
      </w:r>
    </w:p>
    <w:p w:rsidR="002D23A3" w:rsidRPr="002D23A3" w:rsidRDefault="00710272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8. Почетная грамота подписывается высшим (выборным) должностным лицом администрации Белоглинского сельского поселения Белоглинского района, вручение Почетной грамоты производится в торжественной обстановке главой Белоглинского сельского поселения Белоглинского района.</w:t>
      </w:r>
    </w:p>
    <w:p w:rsidR="002D23A3" w:rsidRPr="002D23A3" w:rsidRDefault="00630CBF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 xml:space="preserve">9. Повторное награждение Почетной грамотой за новые </w:t>
      </w:r>
      <w:proofErr w:type="gramStart"/>
      <w:r w:rsidR="002D23A3" w:rsidRPr="002D23A3">
        <w:rPr>
          <w:bCs/>
          <w:kern w:val="1"/>
          <w:sz w:val="28"/>
          <w:szCs w:val="28"/>
        </w:rPr>
        <w:t>заслуги</w:t>
      </w:r>
      <w:proofErr w:type="gramEnd"/>
      <w:r w:rsidR="002D23A3" w:rsidRPr="002D23A3">
        <w:rPr>
          <w:bCs/>
          <w:kern w:val="1"/>
          <w:sz w:val="28"/>
          <w:szCs w:val="28"/>
        </w:rPr>
        <w:t xml:space="preserve"> возможно не ранее чем через три года после предыдущего награждения.</w:t>
      </w:r>
    </w:p>
    <w:p w:rsidR="002D23A3" w:rsidRPr="002D23A3" w:rsidRDefault="00630CBF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По решению главы Белоглинского сельского поселения Белоглинского района за высокие показатели в работе повторное награждение производится ранее указанного срока.</w:t>
      </w:r>
    </w:p>
    <w:p w:rsidR="002D23A3" w:rsidRPr="002D23A3" w:rsidRDefault="00630CBF" w:rsidP="002D23A3">
      <w:pPr>
        <w:pStyle w:val="a4"/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ab/>
      </w:r>
      <w:r w:rsidR="002D23A3" w:rsidRPr="002D23A3">
        <w:rPr>
          <w:bCs/>
          <w:kern w:val="1"/>
          <w:sz w:val="28"/>
          <w:szCs w:val="28"/>
        </w:rPr>
        <w:t>10. Финансирование расходов по приобретению бланков Почетных грамот осуществляется за счет средств местного бюджета Белоглинского сельского поселения Белоглинского района.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Default="002D23A3" w:rsidP="002D23A3">
      <w:pPr>
        <w:pStyle w:val="a4"/>
        <w:rPr>
          <w:sz w:val="28"/>
          <w:szCs w:val="28"/>
        </w:rPr>
      </w:pPr>
    </w:p>
    <w:p w:rsidR="008B5D05" w:rsidRPr="002D23A3" w:rsidRDefault="008B5D05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4983"/>
        <w:gridCol w:w="4984"/>
      </w:tblGrid>
      <w:tr w:rsidR="002D23A3" w:rsidRPr="002D23A3" w:rsidTr="003213E2">
        <w:tc>
          <w:tcPr>
            <w:tcW w:w="2500" w:type="pct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ПРИЛОЖЕНИЕ</w:t>
            </w:r>
          </w:p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 xml:space="preserve">к Порядку награждения Почетной грамотой  администрации Белоглинского сельского поселения Белоглинского района   </w:t>
            </w:r>
          </w:p>
        </w:tc>
      </w:tr>
    </w:tbl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Характеристика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представляемого к награждению Почетной грамотой  администрации Белоглинского сельского поселения 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Фамилия, имя, отчество 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Должность, место работы 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___________________________________________________________________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Дата рождения ______________________________________________________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Общий стаж работы ________________ Стаж работы в отрасли 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Стаж работы в коллективе 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proofErr w:type="gramStart"/>
      <w:r w:rsidRPr="002D23A3">
        <w:rPr>
          <w:sz w:val="28"/>
          <w:szCs w:val="28"/>
        </w:rPr>
        <w:t>Поощрен</w:t>
      </w:r>
      <w:proofErr w:type="gramEnd"/>
      <w:r w:rsidRPr="002D23A3">
        <w:rPr>
          <w:sz w:val="28"/>
          <w:szCs w:val="28"/>
        </w:rPr>
        <w:t xml:space="preserve"> Благодарностью главы Белоглинского сельского поселения Белоглинского района в _____________ году.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 xml:space="preserve">Характеристика </w:t>
      </w:r>
      <w:proofErr w:type="gramStart"/>
      <w:r w:rsidRPr="002D23A3">
        <w:rPr>
          <w:sz w:val="28"/>
          <w:szCs w:val="28"/>
        </w:rPr>
        <w:t>представляемого</w:t>
      </w:r>
      <w:proofErr w:type="gramEnd"/>
      <w:r w:rsidRPr="002D23A3">
        <w:rPr>
          <w:sz w:val="28"/>
          <w:szCs w:val="28"/>
        </w:rPr>
        <w:t xml:space="preserve"> к награждению с указанием конкретных услуг.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Должность                                       М.П.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________________________                                       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подпись руководителя</w:t>
      </w:r>
      <w:r w:rsidRPr="002D23A3">
        <w:rPr>
          <w:sz w:val="28"/>
          <w:szCs w:val="28"/>
        </w:rPr>
        <w:tab/>
        <w:t>инициалы и фамилия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В.Н.Сало</w:t>
      </w:r>
    </w:p>
    <w:p w:rsidR="00630CBF" w:rsidRPr="002D23A3" w:rsidRDefault="00630CBF" w:rsidP="00630CBF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2</w:t>
      </w: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УТВЕРЖДЕН</w:t>
      </w: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постановлением администрации</w:t>
      </w: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сельского поселения</w:t>
      </w: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района</w:t>
      </w:r>
    </w:p>
    <w:p w:rsidR="00630CBF" w:rsidRPr="002D23A3" w:rsidRDefault="00630CBF" w:rsidP="00630CBF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 xml:space="preserve"> </w:t>
      </w:r>
      <w:r w:rsidR="00310B2F">
        <w:rPr>
          <w:rFonts w:eastAsia="TimesNewRomanPSMT"/>
          <w:sz w:val="28"/>
          <w:szCs w:val="28"/>
        </w:rPr>
        <w:t>14.10.</w:t>
      </w:r>
      <w:r w:rsidRPr="002D23A3">
        <w:rPr>
          <w:rFonts w:eastAsia="TimesNewRomanPSMT"/>
          <w:sz w:val="28"/>
          <w:szCs w:val="28"/>
        </w:rPr>
        <w:t>202</w:t>
      </w:r>
      <w:r>
        <w:rPr>
          <w:rFonts w:eastAsia="TimesNewRomanPSMT"/>
          <w:sz w:val="28"/>
          <w:szCs w:val="28"/>
        </w:rPr>
        <w:t>2</w:t>
      </w:r>
      <w:r w:rsidRPr="002D23A3">
        <w:rPr>
          <w:rFonts w:eastAsia="TimesNewRomanPSMT"/>
          <w:sz w:val="28"/>
          <w:szCs w:val="28"/>
        </w:rPr>
        <w:t xml:space="preserve"> года   № </w:t>
      </w:r>
      <w:r w:rsidR="00310B2F">
        <w:rPr>
          <w:rFonts w:eastAsia="TimesNewRomanPSMT"/>
          <w:sz w:val="28"/>
          <w:szCs w:val="28"/>
        </w:rPr>
        <w:t>163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630CBF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П</w:t>
      </w:r>
      <w:r w:rsidR="00630CBF">
        <w:rPr>
          <w:b/>
          <w:sz w:val="28"/>
          <w:szCs w:val="28"/>
        </w:rPr>
        <w:t>орядок</w:t>
      </w:r>
    </w:p>
    <w:p w:rsidR="002D23A3" w:rsidRPr="002D23A3" w:rsidRDefault="002D23A3" w:rsidP="00630CBF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награждения Благодарностью главы Белоглинского сельского поселения 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630CBF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1. Благодарность главы Белоглинского сельского поселения Белоглинского района (далее - Благодарность) является одной из форм поощрения за многолетний добросовестный труд, профессиональное мастерство, активное участие в проведении особо значимых мероприятий и иную деятельность, способствующую развитию района, а также за безупречную и эффективную муниципальную службу.</w:t>
      </w:r>
    </w:p>
    <w:p w:rsidR="002D23A3" w:rsidRPr="002D23A3" w:rsidRDefault="00630CBF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2. Благодарностью главы Белоглинского сельского поселения Белоглинского района награждаются:</w:t>
      </w:r>
    </w:p>
    <w:p w:rsidR="002D23A3" w:rsidRPr="002D23A3" w:rsidRDefault="00630CBF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2.1. Трудовые коллективы предприятий (организаций) независимо от их организационно-правовой формы, способствующие развитию поселения, - за достижения в различных сферах профессиональной деятельности.</w:t>
      </w:r>
    </w:p>
    <w:p w:rsidR="002D23A3" w:rsidRPr="002D23A3" w:rsidRDefault="00630CBF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2D23A3" w:rsidRPr="002D23A3">
        <w:rPr>
          <w:sz w:val="28"/>
          <w:szCs w:val="28"/>
        </w:rPr>
        <w:t>Ходатайство о награждении Благодарностью главы Белоглинского сельского поселения Белоглинского района (далее - ходатайство о награждении) может быть приурочено к общероссийским или отраслевым профессиональным праздникам, юбилейным датам, связанным с образованием предприятия, организации (10 лет и далее каждые последующие 10 лет, а также 25 лет и 75 лет), к значимым мероприятиям района и (или) поселения.</w:t>
      </w:r>
      <w:proofErr w:type="gramEnd"/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2.2. Граждане, проживающие в Белоглинского сельского поселения Белоглинского района - за профессиональные успехи и достижения, многолетний добросовестный труд, активную общественную деятельность на благо поселения.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Ходатайство о награждении может быть приурочено к общероссийским или отраслевым профессиональным праздникам, юбилейным датам, связанным с основанием предприятия, организации, к значимым мероприятиям района и (или) поселения, персональным юбилейным датам (50, 55 (для женщин), 60, 70 лет и далее каждые 5 лет).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2.3 Граждане Российской Федерации, не проживающие в Белоглинского сельского поселения Белоглинского района, иностранные граждане - за личный вклад в развитие поселения, его внешнеэкономических и культурных связей.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 xml:space="preserve">Благодарностью главы Белоглинского сельского поселения Белоглинского района награждаются граждане, общий стаж работы которых составляет не менее трех лет, в том числе, не менее одного года в трудовом коллективе по </w:t>
      </w:r>
      <w:r w:rsidR="002D23A3" w:rsidRPr="002D23A3">
        <w:rPr>
          <w:sz w:val="28"/>
          <w:szCs w:val="28"/>
        </w:rPr>
        <w:lastRenderedPageBreak/>
        <w:t>последнему месту работы.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По решению главы Белоглинского сельского поселения Белоглинского района за высокие показатели в работе награждаются лица с меньшим стажем работы.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3. Ходатайство об объявлении Благодарности могут подавать руководители структурных подразделений отраслевых (функциональных) органов администрации Белоглинского сельского поселения Белоглинского района, трудовые коллективы или руководители организаций, независимо от форм собственности.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4. При внесении предложений об объявлении Благодарности в администрацию Белоглинского сельского поселения Белоглинского района представляются следующие документы: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ходатайство об объявлении Благодарности, адресованное главе Белоглинского сельского поселения Белоглинского района (далее - ходатайство);</w:t>
      </w:r>
    </w:p>
    <w:p w:rsidR="002D23A3" w:rsidRPr="002D23A3" w:rsidRDefault="002D23A3" w:rsidP="00630CBF">
      <w:pPr>
        <w:pStyle w:val="a4"/>
        <w:jc w:val="both"/>
        <w:rPr>
          <w:sz w:val="28"/>
          <w:szCs w:val="28"/>
        </w:rPr>
      </w:pPr>
      <w:r w:rsidRPr="002D23A3">
        <w:rPr>
          <w:sz w:val="28"/>
          <w:szCs w:val="28"/>
        </w:rPr>
        <w:t>характеристика поощряемого согласно приложению к настоящему Порядку.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При объявлении Благодарности трудовым коллективам организаций и предприятий в ходатайстве указываются сведения о социально-экономических, научных и иных достижениях. При поощрении трудовых коллективов организаций и предприятий в связи с юбилейной датой к ходатайству прилагаются сведения о дате образования организации.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В случае представления к объявлению Благодарности за активное участие в проведении особо значимых мероприятий представляются ходатайство и список лиц, активно участвовавших в проведении мероприятий.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Ходатайства о поощрении, а также все соответствующие документы, указанные в настоящем пункте, представляются за 2 месяца до предполагаемого награждения в общий отдел администрации Белоглинского сельского поселения Белоглинского района.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5. Предварительное рассмотрение вопросов, связанных с объявлением Благодарности, производит Комиссия по наградам администрации Белоглинского сельского поселения Белоглинского района:</w:t>
      </w:r>
    </w:p>
    <w:p w:rsidR="002D23A3" w:rsidRPr="002D23A3" w:rsidRDefault="002D23A3" w:rsidP="00630CBF">
      <w:pPr>
        <w:pStyle w:val="a4"/>
        <w:jc w:val="both"/>
        <w:rPr>
          <w:sz w:val="28"/>
          <w:szCs w:val="28"/>
        </w:rPr>
      </w:pPr>
      <w:r w:rsidRPr="002D23A3">
        <w:rPr>
          <w:sz w:val="28"/>
          <w:szCs w:val="28"/>
        </w:rPr>
        <w:t>проверяет основания представления к объявлению Благодарности с учетом настоящего Порядка;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готовит заключение об обоснованности выбора лиц к объявлению Благодарности;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возвращает материалы, представленные с нарушением порядка оформления документов, установленного настоящим Порядком, с соответствующими обоснованиями.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6. Объявление Благодарности осуществляется на основании постановления администрации Белоглинского сельского поселения Белоглинского района.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 xml:space="preserve">7. Оформление Благодарностей, </w:t>
      </w:r>
      <w:proofErr w:type="gramStart"/>
      <w:r w:rsidR="002D23A3" w:rsidRPr="002D23A3">
        <w:rPr>
          <w:sz w:val="28"/>
          <w:szCs w:val="28"/>
        </w:rPr>
        <w:t>контроль за</w:t>
      </w:r>
      <w:proofErr w:type="gramEnd"/>
      <w:r w:rsidR="002D23A3" w:rsidRPr="002D23A3">
        <w:rPr>
          <w:sz w:val="28"/>
          <w:szCs w:val="28"/>
        </w:rPr>
        <w:t xml:space="preserve"> их вручением, регистрацию поощряемого Благодарностью, осуществляет общий отдел администрации Белоглинского сельского поселения Белоглинского района.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8. Благодарность подписывается высшим (выборным) должностным лицом администрации Белоглинского сельского поселения Белоглинского района, вручение Благодарности производится главой Белоглинского сельского поселения Белоглинского района.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D23A3" w:rsidRPr="002D23A3">
        <w:rPr>
          <w:sz w:val="28"/>
          <w:szCs w:val="28"/>
        </w:rPr>
        <w:t xml:space="preserve">9. Повторное объявление Благодарности за новые </w:t>
      </w:r>
      <w:proofErr w:type="gramStart"/>
      <w:r w:rsidR="002D23A3" w:rsidRPr="002D23A3">
        <w:rPr>
          <w:sz w:val="28"/>
          <w:szCs w:val="28"/>
        </w:rPr>
        <w:t>заслуги</w:t>
      </w:r>
      <w:proofErr w:type="gramEnd"/>
      <w:r w:rsidR="002D23A3" w:rsidRPr="002D23A3">
        <w:rPr>
          <w:sz w:val="28"/>
          <w:szCs w:val="28"/>
        </w:rPr>
        <w:t xml:space="preserve"> возможно не ранее чем через три года после награждения Почетной грамотой администрации Белоглинского сельского поселения Белоглинского района или объявления Благодарности главы Белоглинского сельского поселения Белоглинского района.</w:t>
      </w:r>
    </w:p>
    <w:p w:rsidR="002D23A3" w:rsidRPr="002D23A3" w:rsidRDefault="002D23A3" w:rsidP="00630CBF">
      <w:pPr>
        <w:pStyle w:val="a4"/>
        <w:jc w:val="both"/>
        <w:rPr>
          <w:sz w:val="28"/>
          <w:szCs w:val="28"/>
        </w:rPr>
      </w:pPr>
      <w:r w:rsidRPr="002D23A3">
        <w:rPr>
          <w:sz w:val="28"/>
          <w:szCs w:val="28"/>
        </w:rPr>
        <w:t>По решению главы Белоглинского сельского поселения Белоглинского района за высокие показатели в работе повторное награждение производится ранее указанного срока.</w:t>
      </w:r>
    </w:p>
    <w:p w:rsidR="002D23A3" w:rsidRPr="002D23A3" w:rsidRDefault="008D0DB8" w:rsidP="00630CB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10.  Финансирование расходов по приобретению бланков Благодарностей осуществляется за счет средств местного бюджета Белоглинского сельского поселения Белоглинского района.</w:t>
      </w:r>
    </w:p>
    <w:p w:rsidR="002D23A3" w:rsidRPr="002D23A3" w:rsidRDefault="002D23A3" w:rsidP="00630CBF">
      <w:pPr>
        <w:pStyle w:val="a4"/>
        <w:jc w:val="both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Default="002D23A3" w:rsidP="002D23A3">
      <w:pPr>
        <w:pStyle w:val="a4"/>
        <w:rPr>
          <w:sz w:val="28"/>
          <w:szCs w:val="28"/>
        </w:rPr>
      </w:pPr>
    </w:p>
    <w:p w:rsidR="008D0DB8" w:rsidRPr="002D23A3" w:rsidRDefault="008D0DB8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4983"/>
        <w:gridCol w:w="4984"/>
      </w:tblGrid>
      <w:tr w:rsidR="002D23A3" w:rsidRPr="002D23A3" w:rsidTr="003213E2">
        <w:tc>
          <w:tcPr>
            <w:tcW w:w="2500" w:type="pct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ПРИЛОЖЕНИЕ</w:t>
            </w:r>
          </w:p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 xml:space="preserve">к Порядку награждения Благодарностью главы Белоглинского сельского поселения Белоглинского района   </w:t>
            </w:r>
          </w:p>
        </w:tc>
      </w:tr>
    </w:tbl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Характеристика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представляемого к награждению Благодарностью главы Белоглинского сельского поселения 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Фамилия, имя, отчество 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Должность, место работы 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___________________________________________________________________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Дата рождения ______________________________________________________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Общий стаж работы ________________ Стаж работы в отрасли 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Стаж работы в коллективе ____________________________________________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proofErr w:type="gramStart"/>
      <w:r w:rsidRPr="002D23A3">
        <w:rPr>
          <w:sz w:val="28"/>
          <w:szCs w:val="28"/>
        </w:rPr>
        <w:t>Поощрен</w:t>
      </w:r>
      <w:proofErr w:type="gramEnd"/>
      <w:r w:rsidRPr="002D23A3">
        <w:rPr>
          <w:sz w:val="28"/>
          <w:szCs w:val="28"/>
        </w:rPr>
        <w:t xml:space="preserve"> Благодарностью главы Белоглинского сельского поселения Белоглинского района в _____________ году.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 xml:space="preserve">Характеристика </w:t>
      </w:r>
      <w:proofErr w:type="gramStart"/>
      <w:r w:rsidRPr="002D23A3">
        <w:rPr>
          <w:sz w:val="28"/>
          <w:szCs w:val="28"/>
        </w:rPr>
        <w:t>представляемого</w:t>
      </w:r>
      <w:proofErr w:type="gramEnd"/>
      <w:r w:rsidRPr="002D23A3">
        <w:rPr>
          <w:sz w:val="28"/>
          <w:szCs w:val="28"/>
        </w:rPr>
        <w:t xml:space="preserve"> к награждению с указанием конкретных услуг.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Должность                                       М.П.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________________________                                       ________________________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  <w:r w:rsidRPr="002D23A3">
        <w:rPr>
          <w:sz w:val="28"/>
          <w:szCs w:val="28"/>
        </w:rPr>
        <w:t>подпись руководителя</w:t>
      </w:r>
      <w:r w:rsidRPr="002D23A3">
        <w:rPr>
          <w:sz w:val="28"/>
          <w:szCs w:val="28"/>
        </w:rPr>
        <w:tab/>
        <w:t>инициалы и фамилия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  В.Н.Сало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Default="002D23A3" w:rsidP="002D23A3">
      <w:pPr>
        <w:pStyle w:val="a4"/>
        <w:rPr>
          <w:sz w:val="28"/>
          <w:szCs w:val="28"/>
        </w:rPr>
      </w:pPr>
    </w:p>
    <w:p w:rsidR="008B5D05" w:rsidRPr="002D23A3" w:rsidRDefault="008B5D05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lastRenderedPageBreak/>
        <w:t xml:space="preserve">ПРИЛОЖЕНИЕ № </w:t>
      </w:r>
      <w:r>
        <w:rPr>
          <w:rFonts w:eastAsia="TimesNewRomanPSMT"/>
          <w:sz w:val="28"/>
          <w:szCs w:val="28"/>
        </w:rPr>
        <w:t>3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УТВЕРЖДЕН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постановлением администрации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сельского поселения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района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 xml:space="preserve"> </w:t>
      </w:r>
      <w:r w:rsidR="00310B2F">
        <w:rPr>
          <w:rFonts w:eastAsia="TimesNewRomanPSMT"/>
          <w:sz w:val="28"/>
          <w:szCs w:val="28"/>
        </w:rPr>
        <w:t>14.10.</w:t>
      </w:r>
      <w:r w:rsidRPr="002D23A3">
        <w:rPr>
          <w:rFonts w:eastAsia="TimesNewRomanPSMT"/>
          <w:sz w:val="28"/>
          <w:szCs w:val="28"/>
        </w:rPr>
        <w:t>202</w:t>
      </w:r>
      <w:r>
        <w:rPr>
          <w:rFonts w:eastAsia="TimesNewRomanPSMT"/>
          <w:sz w:val="28"/>
          <w:szCs w:val="28"/>
        </w:rPr>
        <w:t>2</w:t>
      </w:r>
      <w:r w:rsidRPr="002D23A3">
        <w:rPr>
          <w:rFonts w:eastAsia="TimesNewRomanPSMT"/>
          <w:sz w:val="28"/>
          <w:szCs w:val="28"/>
        </w:rPr>
        <w:t xml:space="preserve"> года   № </w:t>
      </w:r>
      <w:r w:rsidR="00310B2F">
        <w:rPr>
          <w:rFonts w:eastAsia="TimesNewRomanPSMT"/>
          <w:sz w:val="28"/>
          <w:szCs w:val="28"/>
        </w:rPr>
        <w:t>163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8D0DB8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П</w:t>
      </w:r>
      <w:r w:rsidR="008D0DB8">
        <w:rPr>
          <w:b/>
          <w:sz w:val="28"/>
          <w:szCs w:val="28"/>
        </w:rPr>
        <w:t>оложение</w:t>
      </w:r>
    </w:p>
    <w:p w:rsidR="002D23A3" w:rsidRPr="002D23A3" w:rsidRDefault="002D23A3" w:rsidP="008D0DB8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о комиссии по наградам Белоглинского сельского поселения</w:t>
      </w:r>
    </w:p>
    <w:p w:rsidR="002D23A3" w:rsidRPr="002D23A3" w:rsidRDefault="002D23A3" w:rsidP="008D0DB8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 xml:space="preserve">1. </w:t>
      </w:r>
      <w:proofErr w:type="gramStart"/>
      <w:r w:rsidR="002D23A3" w:rsidRPr="002D23A3">
        <w:rPr>
          <w:sz w:val="28"/>
          <w:szCs w:val="28"/>
        </w:rPr>
        <w:t>Комиссия по наградам Белоглинского сельского поселения Белоглинского района (далее - Комиссия) создается в целях объективного рассмотрения документов, содержащих основания для представления жителей Белоглинского сельского поселения Белоглинского района, других граждан Российской Федерации, лиц без гражданства и иностранных граждан, а также творческих, научных и производственных коллективов (далее - кандидаты) к награждению знаками почета Белоглинского сельского поселения Белоглинского района.</w:t>
      </w:r>
      <w:proofErr w:type="gramEnd"/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2. Наградными материалами являются документы, содержащие основания для представления кандидатов к наградам в соответствии с муниципальными правовыми актами.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3. Комиссия по наградам действует при главе Белоглинского сельского поселения Белоглинского района как консультативный орган, осуществляющий свои полномочия на общественных началах.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4. Комиссия в течени</w:t>
      </w:r>
      <w:proofErr w:type="gramStart"/>
      <w:r w:rsidR="002D23A3" w:rsidRPr="002D23A3">
        <w:rPr>
          <w:sz w:val="28"/>
          <w:szCs w:val="28"/>
        </w:rPr>
        <w:t>и</w:t>
      </w:r>
      <w:proofErr w:type="gramEnd"/>
      <w:r w:rsidR="002D23A3" w:rsidRPr="002D23A3">
        <w:rPr>
          <w:sz w:val="28"/>
          <w:szCs w:val="28"/>
        </w:rPr>
        <w:t xml:space="preserve"> 10 рабочих дней  рассматривает наградные материалы, определяет возможность представления кандидатов к награждению. По результатам заседания Комиссия выносит решение о согласовании наградных материалов. Решение Комиссии носит рекомендательный характер.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5. По результатам рассмотрения ходатайств комиссия по наградам принимает решение с рекомендацией о награждении или с мотивированным отказом в награждении.</w:t>
      </w:r>
    </w:p>
    <w:p w:rsidR="002D23A3" w:rsidRPr="002D23A3" w:rsidRDefault="002D23A3" w:rsidP="008D0DB8">
      <w:pPr>
        <w:pStyle w:val="a4"/>
        <w:jc w:val="both"/>
        <w:rPr>
          <w:sz w:val="28"/>
          <w:szCs w:val="28"/>
        </w:rPr>
      </w:pPr>
      <w:r w:rsidRPr="002D23A3">
        <w:rPr>
          <w:sz w:val="28"/>
          <w:szCs w:val="28"/>
        </w:rPr>
        <w:t>Решение комиссии по наградам не позднее чем через 5 рабочих дней после принятия направляется главе Белоглинского сельского поселения Белоглинского района.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6. Заседание Комиссии проводится по мере необходимости.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 xml:space="preserve">7. В состав комиссии входят председатель, заместитель председателя, секретарь и члены комиссии (нечетное количество). 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2D23A3" w:rsidRPr="002D23A3">
        <w:rPr>
          <w:sz w:val="28"/>
          <w:szCs w:val="28"/>
        </w:rPr>
        <w:t xml:space="preserve">Члены комиссии по наградам назначаются главой Белоглинского сельского поселения Белоглинского района из числа муниципальных служащих администрации поселения и граждан, проживающих в Белоглинского сельского поселения Белоглинского района и обладающих авторитетом в сфере государственной и общественной деятельности и компетентных в силу своих </w:t>
      </w:r>
      <w:r w:rsidR="002D23A3" w:rsidRPr="002D23A3">
        <w:rPr>
          <w:sz w:val="28"/>
          <w:szCs w:val="28"/>
        </w:rPr>
        <w:lastRenderedPageBreak/>
        <w:t>профессиональных, общественных качеств и заслуг перед жителями Белоглинского сельского поселения Белоглинского района подтвердить возможность представления к награждению кандидатов.</w:t>
      </w:r>
      <w:proofErr w:type="gramEnd"/>
      <w:r w:rsidR="002D23A3" w:rsidRPr="002D23A3">
        <w:rPr>
          <w:sz w:val="28"/>
          <w:szCs w:val="28"/>
        </w:rPr>
        <w:t xml:space="preserve"> В состав комиссии по наградам по согласованию с главой Белоглинского сельского поселения Белоглинского района включается не менее двух депутатов Совета Белоглинского сельского поселения Белоглинского района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 xml:space="preserve">8. В работе Комиссии могут участвовать представители организации или учреждения, </w:t>
      </w:r>
      <w:proofErr w:type="gramStart"/>
      <w:r w:rsidR="002D23A3" w:rsidRPr="002D23A3">
        <w:rPr>
          <w:sz w:val="28"/>
          <w:szCs w:val="28"/>
        </w:rPr>
        <w:t>выдвинувших</w:t>
      </w:r>
      <w:proofErr w:type="gramEnd"/>
      <w:r w:rsidR="002D23A3" w:rsidRPr="002D23A3">
        <w:rPr>
          <w:sz w:val="28"/>
          <w:szCs w:val="28"/>
        </w:rPr>
        <w:t xml:space="preserve"> кандидата на представление к награде.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9. На заседание Комиссии могут быть приглашены общественные деятели, ученые, иные граждане Белоглинского сельского поселения Белоглинского района, компетентные в силу своих профессиональных, общественных качеств и заслуг, подтвердить возможность представления к награждению кандидатов к наградам.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10. Заседание Комиссии считается правомочным, если на нем присутствует более двух третей ее постоянных членов.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11. Решения Комиссии принимаются простым большинством голосов ее членов, присутствующих на заседании, путем открытого голосования, оформляются протоколом, который подписывается председателем (в его отсутствие - заместителем председателя) и секретарем комиссии.</w:t>
      </w:r>
    </w:p>
    <w:p w:rsidR="002D23A3" w:rsidRPr="002D23A3" w:rsidRDefault="008D0DB8" w:rsidP="008D0DB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23A3" w:rsidRPr="002D23A3">
        <w:rPr>
          <w:sz w:val="28"/>
          <w:szCs w:val="28"/>
        </w:rPr>
        <w:t>12. Сбор наградных материалов, их представление и согласование возлагается на общий отдел администрации Белоглинского сельского поселения Белоглинского района.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lastRenderedPageBreak/>
        <w:t xml:space="preserve">ПРИЛОЖЕНИЕ </w:t>
      </w:r>
      <w:r>
        <w:rPr>
          <w:rFonts w:eastAsia="TimesNewRomanPSMT"/>
          <w:sz w:val="28"/>
          <w:szCs w:val="28"/>
        </w:rPr>
        <w:t>№ 4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УТВЕРЖДЕН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постановлением администрации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сельского поселения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>Белоглинского района</w:t>
      </w:r>
    </w:p>
    <w:p w:rsidR="008D0DB8" w:rsidRPr="002D23A3" w:rsidRDefault="008D0DB8" w:rsidP="008D0DB8">
      <w:pPr>
        <w:pStyle w:val="a4"/>
        <w:ind w:left="5529"/>
        <w:rPr>
          <w:rFonts w:eastAsia="TimesNewRomanPSMT"/>
          <w:sz w:val="28"/>
          <w:szCs w:val="28"/>
        </w:rPr>
      </w:pPr>
      <w:r w:rsidRPr="002D23A3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 xml:space="preserve"> </w:t>
      </w:r>
      <w:r w:rsidR="00310B2F">
        <w:rPr>
          <w:rFonts w:eastAsia="TimesNewRomanPSMT"/>
          <w:sz w:val="28"/>
          <w:szCs w:val="28"/>
        </w:rPr>
        <w:t>14.10.</w:t>
      </w:r>
      <w:r w:rsidRPr="002D23A3">
        <w:rPr>
          <w:rFonts w:eastAsia="TimesNewRomanPSMT"/>
          <w:sz w:val="28"/>
          <w:szCs w:val="28"/>
        </w:rPr>
        <w:t>202</w:t>
      </w:r>
      <w:r>
        <w:rPr>
          <w:rFonts w:eastAsia="TimesNewRomanPSMT"/>
          <w:sz w:val="28"/>
          <w:szCs w:val="28"/>
        </w:rPr>
        <w:t>2</w:t>
      </w:r>
      <w:r w:rsidRPr="002D23A3">
        <w:rPr>
          <w:rFonts w:eastAsia="TimesNewRomanPSMT"/>
          <w:sz w:val="28"/>
          <w:szCs w:val="28"/>
        </w:rPr>
        <w:t xml:space="preserve"> года   № </w:t>
      </w:r>
      <w:r w:rsidR="00310B2F">
        <w:rPr>
          <w:rFonts w:eastAsia="TimesNewRomanPSMT"/>
          <w:sz w:val="28"/>
          <w:szCs w:val="28"/>
        </w:rPr>
        <w:t>163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p w:rsidR="002D23A3" w:rsidRPr="002D23A3" w:rsidRDefault="002D23A3" w:rsidP="008D0DB8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СОСТАВ</w:t>
      </w:r>
    </w:p>
    <w:p w:rsidR="002D23A3" w:rsidRPr="002D23A3" w:rsidRDefault="002D23A3" w:rsidP="008D0DB8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комиссии по наградам Белоглинского сельского поселения</w:t>
      </w:r>
    </w:p>
    <w:p w:rsidR="002D23A3" w:rsidRPr="00845B53" w:rsidRDefault="002D23A3" w:rsidP="00845B53">
      <w:pPr>
        <w:pStyle w:val="a4"/>
        <w:jc w:val="center"/>
        <w:rPr>
          <w:b/>
          <w:sz w:val="28"/>
          <w:szCs w:val="28"/>
        </w:rPr>
      </w:pPr>
      <w:r w:rsidRPr="002D23A3">
        <w:rPr>
          <w:b/>
          <w:sz w:val="28"/>
          <w:szCs w:val="28"/>
        </w:rPr>
        <w:t>Белоглинского района</w:t>
      </w:r>
    </w:p>
    <w:p w:rsidR="002D23A3" w:rsidRPr="002D23A3" w:rsidRDefault="002D23A3" w:rsidP="002D23A3">
      <w:pPr>
        <w:pStyle w:val="a4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085"/>
        <w:gridCol w:w="6769"/>
      </w:tblGrid>
      <w:tr w:rsidR="002D23A3" w:rsidRPr="002D23A3" w:rsidTr="003213E2">
        <w:tc>
          <w:tcPr>
            <w:tcW w:w="3085" w:type="dxa"/>
            <w:shd w:val="clear" w:color="auto" w:fill="auto"/>
          </w:tcPr>
          <w:p w:rsidR="002D23A3" w:rsidRPr="002D23A3" w:rsidRDefault="00372725" w:rsidP="002D23A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Жиров Николай Васильевич</w:t>
            </w:r>
          </w:p>
        </w:tc>
        <w:tc>
          <w:tcPr>
            <w:tcW w:w="6769" w:type="dxa"/>
            <w:shd w:val="clear" w:color="auto" w:fill="auto"/>
          </w:tcPr>
          <w:p w:rsidR="002D23A3" w:rsidRPr="00BA381A" w:rsidRDefault="00BA381A" w:rsidP="002D23A3">
            <w:pPr>
              <w:pStyle w:val="a4"/>
              <w:rPr>
                <w:sz w:val="28"/>
                <w:szCs w:val="28"/>
              </w:rPr>
            </w:pPr>
            <w:r w:rsidRPr="00BA381A">
              <w:rPr>
                <w:sz w:val="28"/>
                <w:szCs w:val="28"/>
              </w:rPr>
              <w:t>председателем комитета Совета Белоглинского сельского поселения Белоглинского района по вопросам местного самоуправления, законности и правопорядка</w:t>
            </w:r>
            <w:r w:rsidR="002D23A3" w:rsidRPr="00BA381A">
              <w:rPr>
                <w:sz w:val="28"/>
                <w:szCs w:val="28"/>
              </w:rPr>
              <w:t>, председатель комиссии;</w:t>
            </w:r>
          </w:p>
          <w:p w:rsidR="00372725" w:rsidRPr="00BA381A" w:rsidRDefault="00372725" w:rsidP="002D23A3">
            <w:pPr>
              <w:pStyle w:val="a4"/>
              <w:rPr>
                <w:sz w:val="28"/>
                <w:szCs w:val="28"/>
              </w:rPr>
            </w:pPr>
          </w:p>
        </w:tc>
      </w:tr>
      <w:tr w:rsidR="002D23A3" w:rsidRPr="002D23A3" w:rsidTr="003213E2">
        <w:tc>
          <w:tcPr>
            <w:tcW w:w="3085" w:type="dxa"/>
            <w:shd w:val="clear" w:color="auto" w:fill="auto"/>
          </w:tcPr>
          <w:p w:rsidR="002D23A3" w:rsidRPr="002D23A3" w:rsidRDefault="00BA381A" w:rsidP="002D23A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Кудренко Ольга Николаевна</w:t>
            </w:r>
          </w:p>
        </w:tc>
        <w:tc>
          <w:tcPr>
            <w:tcW w:w="6769" w:type="dxa"/>
            <w:shd w:val="clear" w:color="auto" w:fill="auto"/>
          </w:tcPr>
          <w:p w:rsidR="002D23A3" w:rsidRPr="00BA381A" w:rsidRDefault="00BA381A" w:rsidP="002D23A3">
            <w:pPr>
              <w:pStyle w:val="a4"/>
              <w:rPr>
                <w:sz w:val="28"/>
                <w:szCs w:val="28"/>
              </w:rPr>
            </w:pPr>
            <w:r w:rsidRPr="00BA381A">
              <w:rPr>
                <w:sz w:val="28"/>
                <w:szCs w:val="28"/>
              </w:rPr>
              <w:t>председателем комитета Совета Белоглинского сельского поселения Белоглинского района по вопросам образования и культуре</w:t>
            </w:r>
            <w:r w:rsidR="002D23A3" w:rsidRPr="00BA381A">
              <w:rPr>
                <w:sz w:val="28"/>
                <w:szCs w:val="28"/>
              </w:rPr>
              <w:t>, заместитель председателя комиссии;</w:t>
            </w:r>
          </w:p>
          <w:p w:rsidR="00372725" w:rsidRPr="00BA381A" w:rsidRDefault="00372725" w:rsidP="002D23A3">
            <w:pPr>
              <w:pStyle w:val="a4"/>
              <w:rPr>
                <w:sz w:val="28"/>
                <w:szCs w:val="28"/>
              </w:rPr>
            </w:pPr>
          </w:p>
        </w:tc>
      </w:tr>
      <w:tr w:rsidR="002D23A3" w:rsidRPr="002D23A3" w:rsidTr="003213E2">
        <w:tc>
          <w:tcPr>
            <w:tcW w:w="3085" w:type="dxa"/>
            <w:shd w:val="clear" w:color="auto" w:fill="auto"/>
          </w:tcPr>
          <w:p w:rsidR="002D23A3" w:rsidRPr="002D23A3" w:rsidRDefault="00372725" w:rsidP="002D23A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Лахман Ольга Геннадьевна</w:t>
            </w:r>
          </w:p>
        </w:tc>
        <w:tc>
          <w:tcPr>
            <w:tcW w:w="6769" w:type="dxa"/>
            <w:shd w:val="clear" w:color="auto" w:fill="auto"/>
          </w:tcPr>
          <w:p w:rsidR="002D23A3" w:rsidRPr="002D23A3" w:rsidRDefault="002D23A3" w:rsidP="00372725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района, секретарь комиссии;</w:t>
            </w:r>
          </w:p>
        </w:tc>
      </w:tr>
      <w:tr w:rsidR="002D23A3" w:rsidRPr="002D23A3" w:rsidTr="003213E2">
        <w:tc>
          <w:tcPr>
            <w:tcW w:w="3085" w:type="dxa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</w:p>
          <w:p w:rsidR="00964442" w:rsidRP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769" w:type="dxa"/>
            <w:shd w:val="clear" w:color="auto" w:fill="auto"/>
          </w:tcPr>
          <w:p w:rsidR="002D23A3" w:rsidRPr="002D23A3" w:rsidRDefault="002D23A3" w:rsidP="002D23A3">
            <w:pPr>
              <w:pStyle w:val="a4"/>
              <w:rPr>
                <w:sz w:val="28"/>
                <w:szCs w:val="28"/>
              </w:rPr>
            </w:pPr>
          </w:p>
        </w:tc>
      </w:tr>
      <w:tr w:rsidR="002D23A3" w:rsidRPr="002D23A3" w:rsidTr="003213E2">
        <w:tc>
          <w:tcPr>
            <w:tcW w:w="3085" w:type="dxa"/>
            <w:shd w:val="clear" w:color="auto" w:fill="auto"/>
          </w:tcPr>
          <w:p w:rsidR="00495AA5" w:rsidRDefault="00495AA5" w:rsidP="002D23A3">
            <w:pPr>
              <w:pStyle w:val="a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Бородинов</w:t>
            </w:r>
            <w:proofErr w:type="spellEnd"/>
            <w:r>
              <w:rPr>
                <w:sz w:val="28"/>
                <w:szCs w:val="28"/>
              </w:rPr>
              <w:t xml:space="preserve"> Александр Юрьевич</w:t>
            </w:r>
          </w:p>
          <w:p w:rsidR="00495AA5" w:rsidRDefault="00495AA5" w:rsidP="002D23A3">
            <w:pPr>
              <w:pStyle w:val="a4"/>
              <w:rPr>
                <w:sz w:val="28"/>
                <w:szCs w:val="28"/>
              </w:rPr>
            </w:pPr>
          </w:p>
          <w:p w:rsidR="00495AA5" w:rsidRDefault="00495AA5" w:rsidP="002D23A3">
            <w:pPr>
              <w:pStyle w:val="a4"/>
              <w:rPr>
                <w:sz w:val="28"/>
                <w:szCs w:val="28"/>
              </w:rPr>
            </w:pPr>
          </w:p>
          <w:p w:rsidR="00495AA5" w:rsidRDefault="00495AA5" w:rsidP="002D23A3">
            <w:pPr>
              <w:pStyle w:val="a4"/>
              <w:rPr>
                <w:sz w:val="28"/>
                <w:szCs w:val="28"/>
              </w:rPr>
            </w:pPr>
          </w:p>
          <w:p w:rsidR="00495AA5" w:rsidRDefault="00495AA5" w:rsidP="002D23A3">
            <w:pPr>
              <w:pStyle w:val="a4"/>
              <w:rPr>
                <w:sz w:val="28"/>
                <w:szCs w:val="28"/>
              </w:rPr>
            </w:pPr>
          </w:p>
          <w:p w:rsidR="002D23A3" w:rsidRPr="002D23A3" w:rsidRDefault="00964442" w:rsidP="002D23A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Михайлюк Галина Петровна</w:t>
            </w:r>
          </w:p>
        </w:tc>
        <w:tc>
          <w:tcPr>
            <w:tcW w:w="6769" w:type="dxa"/>
            <w:shd w:val="clear" w:color="auto" w:fill="auto"/>
          </w:tcPr>
          <w:p w:rsidR="00495AA5" w:rsidRPr="00495AA5" w:rsidRDefault="00495AA5" w:rsidP="00495AA5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95AA5">
              <w:rPr>
                <w:rFonts w:ascii="Times New Roman" w:eastAsia="Times New Roman" w:hAnsi="Times New Roman"/>
                <w:sz w:val="28"/>
                <w:szCs w:val="28"/>
              </w:rPr>
              <w:t>заместитель главы Белоглинского сельского поселения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начальник общего отдела администрации Белоглинского сельского поселения Белоглинского</w:t>
            </w:r>
            <w:r w:rsidR="00964442">
              <w:rPr>
                <w:sz w:val="28"/>
                <w:szCs w:val="28"/>
              </w:rPr>
              <w:t xml:space="preserve"> района</w:t>
            </w:r>
            <w:r w:rsidR="00495AA5">
              <w:rPr>
                <w:sz w:val="28"/>
                <w:szCs w:val="28"/>
              </w:rPr>
              <w:t>;</w:t>
            </w:r>
          </w:p>
          <w:p w:rsidR="00964442" w:rsidRPr="002D23A3" w:rsidRDefault="00964442" w:rsidP="002D23A3">
            <w:pPr>
              <w:pStyle w:val="a4"/>
              <w:rPr>
                <w:sz w:val="28"/>
                <w:szCs w:val="28"/>
              </w:rPr>
            </w:pPr>
          </w:p>
        </w:tc>
      </w:tr>
      <w:tr w:rsidR="002D23A3" w:rsidRPr="002D23A3" w:rsidTr="003213E2">
        <w:tc>
          <w:tcPr>
            <w:tcW w:w="3085" w:type="dxa"/>
            <w:shd w:val="clear" w:color="auto" w:fill="auto"/>
          </w:tcPr>
          <w:p w:rsidR="002D23A3" w:rsidRPr="002D23A3" w:rsidRDefault="00495AA5" w:rsidP="002D23A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769" w:type="dxa"/>
            <w:shd w:val="clear" w:color="auto" w:fill="auto"/>
          </w:tcPr>
          <w:p w:rsidR="002D23A3" w:rsidRDefault="002D23A3" w:rsidP="002D23A3">
            <w:pPr>
              <w:pStyle w:val="a4"/>
              <w:rPr>
                <w:sz w:val="28"/>
                <w:szCs w:val="28"/>
              </w:rPr>
            </w:pPr>
            <w:r w:rsidRPr="002D23A3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  <w:p w:rsidR="00964442" w:rsidRPr="002D23A3" w:rsidRDefault="00964442" w:rsidP="002D23A3">
            <w:pPr>
              <w:pStyle w:val="a4"/>
              <w:rPr>
                <w:sz w:val="28"/>
                <w:szCs w:val="28"/>
              </w:rPr>
            </w:pPr>
          </w:p>
        </w:tc>
      </w:tr>
    </w:tbl>
    <w:p w:rsidR="00845B53" w:rsidRDefault="00845B53" w:rsidP="002D23A3">
      <w:pPr>
        <w:pStyle w:val="a4"/>
        <w:rPr>
          <w:sz w:val="28"/>
          <w:szCs w:val="28"/>
        </w:rPr>
      </w:pP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Pr="000F62A9">
        <w:rPr>
          <w:sz w:val="28"/>
          <w:szCs w:val="28"/>
        </w:rPr>
        <w:t xml:space="preserve"> </w:t>
      </w:r>
    </w:p>
    <w:p w:rsidR="008B5D05" w:rsidRPr="000F62A9" w:rsidRDefault="008B5D05" w:rsidP="008B5D05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сельского поселения</w:t>
      </w:r>
    </w:p>
    <w:p w:rsidR="008B5D05" w:rsidRDefault="008B5D05" w:rsidP="00F11090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      В.Н.Сало</w:t>
      </w:r>
    </w:p>
    <w:sectPr w:rsidR="008B5D05" w:rsidSect="00FE249D">
      <w:pgSz w:w="11906" w:h="16838"/>
      <w:pgMar w:top="1134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55F2"/>
    <w:rsid w:val="00002831"/>
    <w:rsid w:val="00012D76"/>
    <w:rsid w:val="0002612B"/>
    <w:rsid w:val="0004442D"/>
    <w:rsid w:val="00075FE3"/>
    <w:rsid w:val="000A5275"/>
    <w:rsid w:val="001A04CF"/>
    <w:rsid w:val="001C5549"/>
    <w:rsid w:val="00251112"/>
    <w:rsid w:val="002B453E"/>
    <w:rsid w:val="002D23A3"/>
    <w:rsid w:val="00310B2F"/>
    <w:rsid w:val="003423B7"/>
    <w:rsid w:val="00360BB0"/>
    <w:rsid w:val="00363B80"/>
    <w:rsid w:val="00372725"/>
    <w:rsid w:val="003A486C"/>
    <w:rsid w:val="003C279F"/>
    <w:rsid w:val="00417B47"/>
    <w:rsid w:val="00445BAC"/>
    <w:rsid w:val="004654FD"/>
    <w:rsid w:val="004740D6"/>
    <w:rsid w:val="00495AA5"/>
    <w:rsid w:val="004D3C9E"/>
    <w:rsid w:val="004E72EE"/>
    <w:rsid w:val="004F52A1"/>
    <w:rsid w:val="0053238A"/>
    <w:rsid w:val="0056565D"/>
    <w:rsid w:val="00580254"/>
    <w:rsid w:val="005955F2"/>
    <w:rsid w:val="005E140F"/>
    <w:rsid w:val="005F34D4"/>
    <w:rsid w:val="00630CBF"/>
    <w:rsid w:val="00646528"/>
    <w:rsid w:val="00676335"/>
    <w:rsid w:val="006B7B46"/>
    <w:rsid w:val="006E0370"/>
    <w:rsid w:val="00707902"/>
    <w:rsid w:val="00710272"/>
    <w:rsid w:val="0072286F"/>
    <w:rsid w:val="007E3EF6"/>
    <w:rsid w:val="00800A07"/>
    <w:rsid w:val="00820495"/>
    <w:rsid w:val="00820FF8"/>
    <w:rsid w:val="00845B53"/>
    <w:rsid w:val="008A7862"/>
    <w:rsid w:val="008B5D05"/>
    <w:rsid w:val="008C0401"/>
    <w:rsid w:val="008C56BE"/>
    <w:rsid w:val="008D0DB8"/>
    <w:rsid w:val="008E156C"/>
    <w:rsid w:val="008E24B8"/>
    <w:rsid w:val="00964442"/>
    <w:rsid w:val="009752D3"/>
    <w:rsid w:val="009B7CD3"/>
    <w:rsid w:val="009C657F"/>
    <w:rsid w:val="00A04B60"/>
    <w:rsid w:val="00A23BF2"/>
    <w:rsid w:val="00A61F0D"/>
    <w:rsid w:val="00A762E1"/>
    <w:rsid w:val="00A86205"/>
    <w:rsid w:val="00A86C34"/>
    <w:rsid w:val="00A90670"/>
    <w:rsid w:val="00AF0AC8"/>
    <w:rsid w:val="00B24F81"/>
    <w:rsid w:val="00B64078"/>
    <w:rsid w:val="00B94DC2"/>
    <w:rsid w:val="00BA381A"/>
    <w:rsid w:val="00BA3BD0"/>
    <w:rsid w:val="00BA50B8"/>
    <w:rsid w:val="00BB6630"/>
    <w:rsid w:val="00C513A1"/>
    <w:rsid w:val="00C67FE2"/>
    <w:rsid w:val="00C91C2D"/>
    <w:rsid w:val="00CC44E7"/>
    <w:rsid w:val="00CE487A"/>
    <w:rsid w:val="00D33637"/>
    <w:rsid w:val="00D60921"/>
    <w:rsid w:val="00D7558A"/>
    <w:rsid w:val="00DB5598"/>
    <w:rsid w:val="00DB5D91"/>
    <w:rsid w:val="00DD0CD2"/>
    <w:rsid w:val="00DF38B1"/>
    <w:rsid w:val="00E47431"/>
    <w:rsid w:val="00E53F64"/>
    <w:rsid w:val="00E9625F"/>
    <w:rsid w:val="00F11090"/>
    <w:rsid w:val="00F64647"/>
    <w:rsid w:val="00F8133E"/>
    <w:rsid w:val="00FE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4">
    <w:name w:val="heading 4"/>
    <w:basedOn w:val="a"/>
    <w:next w:val="a"/>
    <w:link w:val="40"/>
    <w:qFormat/>
    <w:rsid w:val="0067633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41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417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B4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CE487A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rmal1">
    <w:name w:val="consplusnormal"/>
    <w:basedOn w:val="a"/>
    <w:rsid w:val="00CE48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763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676335"/>
    <w:rPr>
      <w:b/>
      <w:bCs/>
    </w:rPr>
  </w:style>
  <w:style w:type="paragraph" w:styleId="a9">
    <w:name w:val="Body Text Indent"/>
    <w:basedOn w:val="a"/>
    <w:link w:val="aa"/>
    <w:uiPriority w:val="99"/>
    <w:rsid w:val="0067633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67633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Emphasis"/>
    <w:qFormat/>
    <w:rsid w:val="00676335"/>
    <w:rPr>
      <w:i/>
      <w:iCs/>
    </w:rPr>
  </w:style>
  <w:style w:type="paragraph" w:customStyle="1" w:styleId="Style5">
    <w:name w:val="Style5"/>
    <w:basedOn w:val="a"/>
    <w:uiPriority w:val="99"/>
    <w:rsid w:val="007228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72286F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2">
    <w:name w:val="Font Style12"/>
    <w:uiPriority w:val="99"/>
    <w:rsid w:val="0072286F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72286F"/>
    <w:pPr>
      <w:widowControl w:val="0"/>
      <w:autoSpaceDE w:val="0"/>
      <w:autoSpaceDN w:val="0"/>
      <w:adjustRightInd w:val="0"/>
      <w:spacing w:after="0" w:line="365" w:lineRule="exact"/>
      <w:ind w:firstLine="71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46">
    <w:name w:val="Font Style4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character" w:customStyle="1" w:styleId="FontStyle16">
    <w:name w:val="Font Style16"/>
    <w:uiPriority w:val="99"/>
    <w:rsid w:val="0072286F"/>
    <w:rPr>
      <w:rFonts w:ascii="Times New Roman" w:hAnsi="Times New Roman" w:cs="Times New Roman" w:hint="default"/>
      <w:sz w:val="18"/>
      <w:szCs w:val="18"/>
    </w:rPr>
  </w:style>
  <w:style w:type="paragraph" w:customStyle="1" w:styleId="Style6">
    <w:name w:val="Style6"/>
    <w:basedOn w:val="a"/>
    <w:uiPriority w:val="99"/>
    <w:rsid w:val="00BA3BD0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2" w:lineRule="exact"/>
      <w:ind w:firstLine="696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BA3BD0"/>
    <w:pPr>
      <w:widowControl w:val="0"/>
      <w:autoSpaceDE w:val="0"/>
      <w:autoSpaceDN w:val="0"/>
      <w:adjustRightInd w:val="0"/>
      <w:spacing w:after="0" w:line="365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5">
    <w:name w:val="Font Style25"/>
    <w:uiPriority w:val="99"/>
    <w:rsid w:val="00BA3B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uiPriority w:val="99"/>
    <w:rsid w:val="00BA3BD0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BA3B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BA3BD0"/>
    <w:rPr>
      <w:rFonts w:ascii="Times New Roman" w:hAnsi="Times New Roman" w:cs="Times New Roman"/>
      <w:b/>
      <w:bCs/>
      <w:sz w:val="22"/>
      <w:szCs w:val="22"/>
    </w:rPr>
  </w:style>
  <w:style w:type="table" w:styleId="ac">
    <w:name w:val="Table Grid"/>
    <w:basedOn w:val="a1"/>
    <w:uiPriority w:val="59"/>
    <w:rsid w:val="00820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rsid w:val="00820FF8"/>
    <w:rPr>
      <w:rFonts w:cs="Times New Roman"/>
      <w:b/>
      <w:color w:val="106BBE"/>
    </w:rPr>
  </w:style>
  <w:style w:type="character" w:customStyle="1" w:styleId="not8xqk">
    <w:name w:val="not8xqk"/>
    <w:basedOn w:val="a0"/>
    <w:rsid w:val="00495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26232.1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3218</Words>
  <Characters>18344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Буршенко Татьяна Васильевна</dc:creator>
  <cp:lastModifiedBy>Петровна</cp:lastModifiedBy>
  <cp:revision>9</cp:revision>
  <cp:lastPrinted>2022-10-14T07:07:00Z</cp:lastPrinted>
  <dcterms:created xsi:type="dcterms:W3CDTF">2022-09-19T13:02:00Z</dcterms:created>
  <dcterms:modified xsi:type="dcterms:W3CDTF">2022-10-14T07:55:00Z</dcterms:modified>
</cp:coreProperties>
</file>