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375C" w:rsidRDefault="00ED37BB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21970" cy="650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7BB" w:rsidRPr="0068375C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375C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68375C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375C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68375C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375C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375C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375C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:rsidR="00ED37BB" w:rsidRPr="0068375C" w:rsidRDefault="00ED37BB" w:rsidP="00A57EC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2B22C6">
        <w:rPr>
          <w:rFonts w:ascii="Times New Roman" w:hAnsi="Times New Roman"/>
          <w:color w:val="000000" w:themeColor="text1"/>
          <w:sz w:val="28"/>
          <w:szCs w:val="28"/>
        </w:rPr>
        <w:t>22.04.2022</w:t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</w:t>
      </w:r>
      <w:r w:rsidR="000912BE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A57EC7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2B22C6">
        <w:rPr>
          <w:rFonts w:ascii="Times New Roman" w:hAnsi="Times New Roman"/>
          <w:color w:val="000000" w:themeColor="text1"/>
          <w:sz w:val="28"/>
          <w:szCs w:val="28"/>
        </w:rPr>
        <w:t>58</w:t>
      </w:r>
    </w:p>
    <w:p w:rsidR="00ED37BB" w:rsidRPr="0068375C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375C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375C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375C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68375C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Pr="0068375C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375C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ED37BB" w:rsidRPr="0068375C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375C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375C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375C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375C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375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375C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68375C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 xml:space="preserve">1. </w:t>
      </w:r>
      <w:r w:rsidR="00F04F9C" w:rsidRPr="0068375C">
        <w:rPr>
          <w:color w:val="000000" w:themeColor="text1"/>
          <w:sz w:val="28"/>
          <w:szCs w:val="28"/>
        </w:rPr>
        <w:t>Внести</w:t>
      </w:r>
      <w:r w:rsidRPr="0068375C">
        <w:rPr>
          <w:color w:val="000000" w:themeColor="text1"/>
          <w:sz w:val="28"/>
          <w:szCs w:val="28"/>
        </w:rPr>
        <w:t xml:space="preserve"> в</w:t>
      </w:r>
      <w:r w:rsidR="00F04F9C" w:rsidRPr="0068375C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25 июля 2019 года № 144 </w:t>
      </w:r>
      <w:r w:rsidRPr="0068375C">
        <w:rPr>
          <w:color w:val="000000" w:themeColor="text1"/>
          <w:sz w:val="28"/>
          <w:szCs w:val="28"/>
        </w:rPr>
        <w:t xml:space="preserve">«Обеспечение безопасности населения </w:t>
      </w:r>
      <w:r w:rsidRPr="0068375C">
        <w:rPr>
          <w:bCs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="00EC2B6A" w:rsidRPr="0068375C">
        <w:rPr>
          <w:bCs/>
          <w:color w:val="000000" w:themeColor="text1"/>
          <w:sz w:val="28"/>
          <w:szCs w:val="28"/>
        </w:rPr>
        <w:t xml:space="preserve"> на 2020 – 2024 года</w:t>
      </w:r>
      <w:r w:rsidRPr="0068375C">
        <w:rPr>
          <w:bCs/>
          <w:color w:val="000000" w:themeColor="text1"/>
          <w:sz w:val="28"/>
          <w:szCs w:val="28"/>
        </w:rPr>
        <w:t xml:space="preserve">» </w:t>
      </w:r>
      <w:r w:rsidR="00A57EC7" w:rsidRPr="0068375C">
        <w:rPr>
          <w:color w:val="000000" w:themeColor="text1"/>
          <w:sz w:val="28"/>
          <w:szCs w:val="28"/>
        </w:rPr>
        <w:t>следующие изменения:</w:t>
      </w:r>
    </w:p>
    <w:p w:rsidR="00ED37BB" w:rsidRPr="0068375C" w:rsidRDefault="00A57EC7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68375C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ED37BB" w:rsidRPr="0068375C" w:rsidRDefault="00CB49F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 xml:space="preserve">           </w:t>
      </w:r>
      <w:r w:rsidR="00A57EC7" w:rsidRPr="0068375C">
        <w:rPr>
          <w:color w:val="000000" w:themeColor="text1"/>
          <w:sz w:val="28"/>
          <w:szCs w:val="28"/>
        </w:rPr>
        <w:t>2</w:t>
      </w:r>
      <w:r w:rsidRPr="0068375C">
        <w:rPr>
          <w:color w:val="000000" w:themeColor="text1"/>
          <w:sz w:val="28"/>
          <w:szCs w:val="28"/>
        </w:rPr>
        <w:t>. Г</w:t>
      </w:r>
      <w:r w:rsidR="00AF3715" w:rsidRPr="0068375C">
        <w:rPr>
          <w:color w:val="000000" w:themeColor="text1"/>
          <w:sz w:val="28"/>
          <w:szCs w:val="28"/>
        </w:rPr>
        <w:t>лавному</w:t>
      </w:r>
      <w:r w:rsidR="00EC2B6A" w:rsidRPr="0068375C">
        <w:rPr>
          <w:color w:val="000000" w:themeColor="text1"/>
          <w:sz w:val="28"/>
          <w:szCs w:val="28"/>
        </w:rPr>
        <w:t xml:space="preserve"> специалисту</w:t>
      </w:r>
      <w:r w:rsidR="00ED37BB" w:rsidRPr="0068375C">
        <w:rPr>
          <w:color w:val="000000" w:themeColor="text1"/>
          <w:sz w:val="28"/>
          <w:szCs w:val="28"/>
        </w:rPr>
        <w:t xml:space="preserve"> администрации Белоглинского сельского поселения Белоглинского района </w:t>
      </w:r>
      <w:r w:rsidR="00A26E60" w:rsidRPr="0068375C">
        <w:rPr>
          <w:color w:val="000000" w:themeColor="text1"/>
          <w:sz w:val="28"/>
          <w:szCs w:val="28"/>
        </w:rPr>
        <w:t>(</w:t>
      </w:r>
      <w:r w:rsidR="00C34026" w:rsidRPr="0068375C">
        <w:rPr>
          <w:color w:val="000000" w:themeColor="text1"/>
          <w:sz w:val="28"/>
          <w:szCs w:val="28"/>
        </w:rPr>
        <w:t>А.И.</w:t>
      </w:r>
      <w:r w:rsidR="00784651" w:rsidRPr="0068375C">
        <w:rPr>
          <w:color w:val="000000" w:themeColor="text1"/>
          <w:sz w:val="28"/>
          <w:szCs w:val="28"/>
        </w:rPr>
        <w:t xml:space="preserve"> </w:t>
      </w:r>
      <w:proofErr w:type="spellStart"/>
      <w:r w:rsidR="00C34026" w:rsidRPr="0068375C">
        <w:rPr>
          <w:color w:val="000000" w:themeColor="text1"/>
          <w:sz w:val="28"/>
          <w:szCs w:val="28"/>
        </w:rPr>
        <w:t>Мерецкому</w:t>
      </w:r>
      <w:proofErr w:type="spellEnd"/>
      <w:r w:rsidR="00A26E60" w:rsidRPr="0068375C">
        <w:rPr>
          <w:color w:val="000000" w:themeColor="text1"/>
          <w:sz w:val="28"/>
          <w:szCs w:val="28"/>
        </w:rPr>
        <w:t>)</w:t>
      </w:r>
      <w:r w:rsidR="00ED37BB" w:rsidRPr="0068375C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hyperlink r:id="rId10" w:history="1">
        <w:r w:rsidR="00A57EC7" w:rsidRPr="0068375C">
          <w:rPr>
            <w:rStyle w:val="af4"/>
            <w:sz w:val="28"/>
            <w:szCs w:val="28"/>
            <w:lang w:val="en-US"/>
          </w:rPr>
          <w:t>www</w:t>
        </w:r>
        <w:r w:rsidR="00A57EC7" w:rsidRPr="0068375C">
          <w:rPr>
            <w:rStyle w:val="af4"/>
            <w:sz w:val="28"/>
            <w:szCs w:val="28"/>
          </w:rPr>
          <w:t>.</w:t>
        </w:r>
        <w:proofErr w:type="spellStart"/>
        <w:r w:rsidR="00A57EC7" w:rsidRPr="0068375C">
          <w:rPr>
            <w:rStyle w:val="af4"/>
            <w:sz w:val="28"/>
            <w:szCs w:val="28"/>
            <w:lang w:val="en-US"/>
          </w:rPr>
          <w:t>admbelog</w:t>
        </w:r>
        <w:proofErr w:type="spellEnd"/>
        <w:r w:rsidR="00A57EC7" w:rsidRPr="0068375C">
          <w:rPr>
            <w:rStyle w:val="af4"/>
            <w:sz w:val="28"/>
            <w:szCs w:val="28"/>
          </w:rPr>
          <w:t>.</w:t>
        </w:r>
        <w:proofErr w:type="spellStart"/>
        <w:r w:rsidR="00A57EC7" w:rsidRPr="0068375C">
          <w:rPr>
            <w:rStyle w:val="af4"/>
            <w:sz w:val="28"/>
            <w:szCs w:val="28"/>
            <w:lang w:val="en-US"/>
          </w:rPr>
          <w:t>ru</w:t>
        </w:r>
        <w:proofErr w:type="spellEnd"/>
      </w:hyperlink>
      <w:r w:rsidR="00A57EC7" w:rsidRPr="0068375C">
        <w:rPr>
          <w:color w:val="000000" w:themeColor="text1"/>
          <w:sz w:val="28"/>
          <w:szCs w:val="28"/>
        </w:rPr>
        <w:t xml:space="preserve">), начальнику общего отдела администрации Белоглинского сельского поселения Белоглинского района (Г. П. Михайлюк) </w:t>
      </w:r>
      <w:r w:rsidR="001B765F" w:rsidRPr="0068375C">
        <w:rPr>
          <w:color w:val="000000" w:themeColor="text1"/>
          <w:sz w:val="28"/>
          <w:szCs w:val="28"/>
        </w:rPr>
        <w:t>обнародовать настоящее постановление.</w:t>
      </w:r>
    </w:p>
    <w:p w:rsidR="00ED37BB" w:rsidRPr="0068375C" w:rsidRDefault="001B765F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>3</w:t>
      </w:r>
      <w:r w:rsidR="00ED37BB" w:rsidRPr="0068375C">
        <w:rPr>
          <w:color w:val="000000" w:themeColor="text1"/>
          <w:sz w:val="28"/>
          <w:szCs w:val="28"/>
        </w:rPr>
        <w:t xml:space="preserve">. Контроль за выполнением настоящего постановления </w:t>
      </w:r>
      <w:r w:rsidR="00EC2B6A" w:rsidRPr="0068375C">
        <w:rPr>
          <w:color w:val="000000" w:themeColor="text1"/>
          <w:sz w:val="28"/>
          <w:szCs w:val="28"/>
        </w:rPr>
        <w:t>оставляю за собой</w:t>
      </w:r>
      <w:r w:rsidR="00ED37BB" w:rsidRPr="0068375C">
        <w:rPr>
          <w:color w:val="000000" w:themeColor="text1"/>
          <w:sz w:val="28"/>
          <w:szCs w:val="28"/>
        </w:rPr>
        <w:t>.</w:t>
      </w:r>
    </w:p>
    <w:p w:rsidR="00ED37BB" w:rsidRPr="0068375C" w:rsidRDefault="001B765F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>4</w:t>
      </w:r>
      <w:r w:rsidR="00ED37BB" w:rsidRPr="0068375C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AF3715" w:rsidRPr="0068375C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EF3B85" w:rsidRPr="0068375C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375C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Белоглинского сельского </w:t>
      </w:r>
    </w:p>
    <w:p w:rsidR="00EC2B6A" w:rsidRPr="0068375C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D37BB" w:rsidRPr="0068375C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37BB" w:rsidRPr="0068375C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А.</w:t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Г.</w:t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Слюсаренко</w:t>
      </w:r>
    </w:p>
    <w:p w:rsidR="00AC3B9A" w:rsidRPr="0068375C" w:rsidRDefault="00AC3B9A" w:rsidP="00A26E60">
      <w:pPr>
        <w:rPr>
          <w:rFonts w:ascii="Times New Roman" w:hAnsi="Times New Roman"/>
          <w:sz w:val="28"/>
          <w:szCs w:val="28"/>
        </w:rPr>
        <w:sectPr w:rsidR="00AC3B9A" w:rsidRPr="0068375C" w:rsidSect="00AF3715">
          <w:pgSz w:w="11906" w:h="16838"/>
          <w:pgMar w:top="709" w:right="851" w:bottom="851" w:left="1276" w:header="709" w:footer="709" w:gutter="0"/>
          <w:cols w:space="708"/>
          <w:docGrid w:linePitch="360"/>
        </w:sectPr>
      </w:pPr>
    </w:p>
    <w:p w:rsidR="002A2287" w:rsidRPr="0068375C" w:rsidRDefault="002A2287" w:rsidP="002A2287">
      <w:pPr>
        <w:pStyle w:val="a3"/>
        <w:spacing w:after="0"/>
        <w:ind w:left="4500"/>
        <w:jc w:val="center"/>
        <w:rPr>
          <w:caps/>
          <w:sz w:val="28"/>
          <w:szCs w:val="28"/>
        </w:rPr>
      </w:pPr>
      <w:r w:rsidRPr="0068375C">
        <w:rPr>
          <w:caps/>
          <w:sz w:val="28"/>
          <w:szCs w:val="28"/>
        </w:rPr>
        <w:lastRenderedPageBreak/>
        <w:t xml:space="preserve">Приложение </w:t>
      </w:r>
    </w:p>
    <w:p w:rsidR="002A2287" w:rsidRPr="0068375C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 w:rsidRPr="0068375C">
        <w:rPr>
          <w:sz w:val="28"/>
          <w:szCs w:val="28"/>
        </w:rPr>
        <w:t>к постановлению администрации</w:t>
      </w:r>
    </w:p>
    <w:p w:rsidR="002A2287" w:rsidRPr="0068375C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 w:rsidRPr="0068375C">
        <w:rPr>
          <w:sz w:val="28"/>
          <w:szCs w:val="28"/>
        </w:rPr>
        <w:t>Белоглинского сельского поселения Белоглинского района</w:t>
      </w:r>
    </w:p>
    <w:p w:rsidR="002A2287" w:rsidRPr="0068375C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 w:rsidRPr="0068375C">
        <w:rPr>
          <w:sz w:val="28"/>
          <w:szCs w:val="28"/>
        </w:rPr>
        <w:t xml:space="preserve">от </w:t>
      </w:r>
      <w:r w:rsidR="002B22C6">
        <w:rPr>
          <w:color w:val="000000"/>
          <w:sz w:val="28"/>
          <w:szCs w:val="28"/>
        </w:rPr>
        <w:t>22.04.2022</w:t>
      </w:r>
      <w:r w:rsidRPr="0068375C">
        <w:rPr>
          <w:sz w:val="28"/>
          <w:szCs w:val="28"/>
        </w:rPr>
        <w:t xml:space="preserve"> № </w:t>
      </w:r>
      <w:r w:rsidR="002B22C6">
        <w:rPr>
          <w:sz w:val="28"/>
          <w:szCs w:val="28"/>
        </w:rPr>
        <w:t>58</w:t>
      </w: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8375C"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68375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b/>
          <w:bCs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 w:rsidRPr="0068375C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68375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b/>
          <w:bCs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375C" w:rsidRDefault="00730055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  <w:bookmarkStart w:id="0" w:name="_GoBack"/>
            <w:bookmarkEnd w:id="0"/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sz w:val="28"/>
              </w:rPr>
            </w:pP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>происшествий на водных объектах</w:t>
            </w:r>
            <w:r w:rsidRPr="0068375C">
              <w:rPr>
                <w:rFonts w:ascii="Times New Roman" w:hAnsi="Times New Roman"/>
                <w:sz w:val="28"/>
              </w:rPr>
              <w:t>;</w:t>
            </w:r>
          </w:p>
          <w:p w:rsidR="002A2287" w:rsidRPr="0068375C" w:rsidRDefault="002A2287" w:rsidP="00382E27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375C">
              <w:rPr>
                <w:rFonts w:ascii="Times New Roman" w:eastAsia="Calibri" w:hAnsi="Times New Roman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ЧС природного и техногенного характера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 xml:space="preserve"> и происшествий на водных объектах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обучение населения мерам пожарной безопасности;</w:t>
            </w:r>
          </w:p>
          <w:p w:rsidR="002A2287" w:rsidRPr="0068375C" w:rsidRDefault="002A2287" w:rsidP="00382E2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оказание помощи в тушении пожаров и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lastRenderedPageBreak/>
              <w:t>ликвидации последствий пожаров;</w:t>
            </w:r>
          </w:p>
          <w:p w:rsidR="002A2287" w:rsidRPr="0068375C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количество чрезвычайных ситуации и происшествий на</w:t>
            </w:r>
            <w:r w:rsidRPr="0068375C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водных объектах;</w:t>
            </w:r>
          </w:p>
          <w:p w:rsidR="002A2287" w:rsidRPr="0068375C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охват населения системой оповещения;</w:t>
            </w:r>
          </w:p>
          <w:p w:rsidR="002A2287" w:rsidRPr="0068375C" w:rsidRDefault="002A2287" w:rsidP="00382E27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375C">
              <w:rPr>
                <w:rFonts w:ascii="Times New Roman" w:hAnsi="Times New Roman"/>
                <w:sz w:val="28"/>
                <w:szCs w:val="28"/>
                <w:lang w:eastAsia="ru-RU"/>
              </w:rPr>
              <w:t>сроки реализации муниципальной программы 2020-2024 годы;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37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не выделяются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68375C" w:rsidTr="00382E27">
        <w:tc>
          <w:tcPr>
            <w:tcW w:w="4068" w:type="dxa"/>
            <w:shd w:val="clear" w:color="auto" w:fill="auto"/>
          </w:tcPr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Объемы бюджетных ассигнований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FB616D" w:rsidRPr="0068375C">
              <w:rPr>
                <w:rFonts w:ascii="Times New Roman" w:hAnsi="Times New Roman"/>
                <w:sz w:val="28"/>
                <w:szCs w:val="28"/>
              </w:rPr>
              <w:t>20</w:t>
            </w:r>
            <w:r w:rsidR="009C447C" w:rsidRPr="0068375C">
              <w:rPr>
                <w:rFonts w:ascii="Times New Roman" w:hAnsi="Times New Roman"/>
                <w:sz w:val="28"/>
                <w:szCs w:val="28"/>
              </w:rPr>
              <w:t>45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,1 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рублей, в том числе</w:t>
            </w:r>
          </w:p>
          <w:p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2020 год – 25,0 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2021 год – 10,1 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2022 год – </w:t>
            </w:r>
            <w:r w:rsidR="00FB616D" w:rsidRPr="0068375C">
              <w:rPr>
                <w:rFonts w:ascii="Times New Roman" w:hAnsi="Times New Roman"/>
                <w:sz w:val="28"/>
                <w:szCs w:val="28"/>
              </w:rPr>
              <w:t>19</w:t>
            </w:r>
            <w:r w:rsidR="009C447C" w:rsidRPr="0068375C">
              <w:rPr>
                <w:rFonts w:ascii="Times New Roman" w:hAnsi="Times New Roman"/>
                <w:sz w:val="28"/>
                <w:szCs w:val="28"/>
              </w:rPr>
              <w:t>10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,0 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2023 год – 50,0 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2024 год – </w:t>
            </w:r>
            <w:r w:rsidR="009C447C" w:rsidRPr="0068375C">
              <w:rPr>
                <w:rFonts w:ascii="Times New Roman" w:hAnsi="Times New Roman"/>
                <w:sz w:val="28"/>
                <w:szCs w:val="28"/>
              </w:rPr>
              <w:t>50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,0 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68375C">
        <w:rPr>
          <w:rFonts w:ascii="Times New Roman" w:hAnsi="Times New Roman"/>
          <w:sz w:val="28"/>
          <w:szCs w:val="28"/>
        </w:rPr>
        <w:t>соответствующей сферы реализации муниципальной программы</w:t>
      </w: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26282F"/>
          <w:sz w:val="28"/>
          <w:szCs w:val="28"/>
        </w:rPr>
      </w:pPr>
    </w:p>
    <w:p w:rsidR="002A2287" w:rsidRPr="0068375C" w:rsidRDefault="002A2287" w:rsidP="002A2287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8375C">
        <w:rPr>
          <w:rFonts w:ascii="Times New Roman" w:hAnsi="Times New Roman" w:cs="Times New Roman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375C">
        <w:rPr>
          <w:rFonts w:ascii="Times New Roman" w:hAnsi="Times New Roman" w:cs="Times New Roman"/>
          <w:sz w:val="28"/>
          <w:szCs w:val="28"/>
        </w:rPr>
        <w:t>ом числе террористических актов,</w:t>
      </w:r>
      <w:r w:rsidRPr="0068375C">
        <w:rPr>
          <w:rFonts w:ascii="Times New Roman" w:hAnsi="Times New Roman" w:cs="Times New Roman"/>
          <w:sz w:val="28"/>
          <w:szCs w:val="28"/>
        </w:rPr>
        <w:t xml:space="preserve"> безопа</w:t>
      </w:r>
      <w:r w:rsidR="00297946" w:rsidRPr="0068375C">
        <w:rPr>
          <w:rFonts w:ascii="Times New Roman" w:hAnsi="Times New Roman" w:cs="Times New Roman"/>
          <w:sz w:val="28"/>
          <w:szCs w:val="28"/>
        </w:rPr>
        <w:t>сности людей на водных объектах,</w:t>
      </w:r>
      <w:r w:rsidRPr="0068375C">
        <w:rPr>
          <w:rFonts w:ascii="Times New Roman" w:hAnsi="Times New Roman" w:cs="Times New Roman"/>
          <w:sz w:val="28"/>
          <w:szCs w:val="28"/>
        </w:rPr>
        <w:t xml:space="preserve"> </w:t>
      </w:r>
      <w:r w:rsidR="00297946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вакцинация – возврат </w:t>
      </w:r>
      <w:r w:rsidR="00297946" w:rsidRPr="0068375C">
        <w:rPr>
          <w:rFonts w:ascii="Times New Roman" w:hAnsi="Times New Roman" w:cs="Times New Roman"/>
          <w:sz w:val="28"/>
          <w:szCs w:val="28"/>
        </w:rPr>
        <w:t>(далее ОСВВ)</w:t>
      </w:r>
      <w:r w:rsidR="00297946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375C">
        <w:rPr>
          <w:rFonts w:ascii="Times New Roman" w:hAnsi="Times New Roman" w:cs="Times New Roman"/>
          <w:sz w:val="28"/>
          <w:szCs w:val="28"/>
        </w:rPr>
        <w:t xml:space="preserve">, </w:t>
      </w:r>
      <w:r w:rsidR="002667AF" w:rsidRPr="0068375C">
        <w:rPr>
          <w:rFonts w:ascii="Times New Roman" w:hAnsi="Times New Roman" w:cs="Times New Roman"/>
          <w:sz w:val="28"/>
          <w:szCs w:val="28"/>
        </w:rPr>
        <w:t>о</w:t>
      </w:r>
      <w:r w:rsidR="002667AF" w:rsidRPr="0068375C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Климатические и физико-географические условия на территории </w:t>
      </w:r>
      <w:r w:rsidRPr="0068375C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375C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68375C">
        <w:rPr>
          <w:rFonts w:ascii="Times New Roman" w:hAnsi="Times New Roman"/>
          <w:sz w:val="28"/>
          <w:szCs w:val="28"/>
        </w:rPr>
        <w:t>пожароопасность</w:t>
      </w:r>
      <w:proofErr w:type="spellEnd"/>
      <w:r w:rsidRPr="0068375C">
        <w:rPr>
          <w:rFonts w:ascii="Times New Roman" w:hAnsi="Times New Roman"/>
          <w:sz w:val="28"/>
          <w:szCs w:val="28"/>
        </w:rPr>
        <w:t xml:space="preserve">. Село Белая Глина </w:t>
      </w:r>
      <w:r w:rsidRPr="0068375C">
        <w:rPr>
          <w:rFonts w:ascii="Times New Roman" w:hAnsi="Times New Roman"/>
          <w:sz w:val="28"/>
          <w:szCs w:val="28"/>
        </w:rPr>
        <w:lastRenderedPageBreak/>
        <w:t>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375C">
        <w:rPr>
          <w:rFonts w:ascii="Times New Roman" w:hAnsi="Times New Roman"/>
          <w:sz w:val="28"/>
          <w:szCs w:val="28"/>
        </w:rPr>
        <w:t>.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Администрацией Белоглин</w:t>
      </w:r>
      <w:r w:rsidRPr="0068375C">
        <w:rPr>
          <w:rFonts w:ascii="Times New Roman" w:hAnsi="Times New Roman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375C">
        <w:rPr>
          <w:rFonts w:ascii="Times New Roman" w:hAnsi="Times New Roman"/>
          <w:sz w:val="28"/>
          <w:szCs w:val="28"/>
        </w:rPr>
        <w:t xml:space="preserve"> </w:t>
      </w:r>
      <w:r w:rsidRPr="0068375C">
        <w:rPr>
          <w:rFonts w:ascii="Times New Roman" w:hAnsi="Times New Roman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375C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75C">
        <w:rPr>
          <w:rFonts w:ascii="Times New Roman" w:hAnsi="Times New Roman" w:cs="Times New Roman"/>
          <w:sz w:val="28"/>
          <w:szCs w:val="28"/>
        </w:rPr>
        <w:t xml:space="preserve">Проблемы пожарной безопасности и защиты населения от пожаров в </w:t>
      </w:r>
      <w:r w:rsidRPr="0068375C">
        <w:rPr>
          <w:rFonts w:ascii="Times New Roman" w:hAnsi="Times New Roman"/>
          <w:sz w:val="28"/>
          <w:szCs w:val="28"/>
        </w:rPr>
        <w:t>Белоглинском сельском поселении Белоглинского района</w:t>
      </w:r>
      <w:r w:rsidRPr="0068375C">
        <w:rPr>
          <w:rFonts w:ascii="Times New Roman" w:hAnsi="Times New Roman" w:cs="Times New Roman"/>
          <w:sz w:val="28"/>
          <w:szCs w:val="28"/>
        </w:rPr>
        <w:t xml:space="preserve"> </w:t>
      </w:r>
      <w:r w:rsidRPr="0068375C">
        <w:rPr>
          <w:rFonts w:ascii="Times New Roman" w:hAnsi="Times New Roman" w:cs="Times New Roman"/>
          <w:sz w:val="28"/>
          <w:szCs w:val="28"/>
          <w:lang w:eastAsia="en-US"/>
        </w:rPr>
        <w:t>решены не полном объёме</w:t>
      </w:r>
      <w:r w:rsidRPr="0068375C">
        <w:rPr>
          <w:rFonts w:ascii="Times New Roman" w:hAnsi="Times New Roman" w:cs="Times New Roman"/>
          <w:sz w:val="28"/>
          <w:szCs w:val="28"/>
        </w:rPr>
        <w:t>.</w:t>
      </w:r>
    </w:p>
    <w:p w:rsidR="00297946" w:rsidRPr="0068375C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375C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от ЧС природного и техногенного характера, а </w:t>
      </w:r>
      <w:r w:rsidR="00D33060" w:rsidRPr="0068375C">
        <w:rPr>
          <w:rFonts w:ascii="Times New Roman" w:hAnsi="Times New Roman"/>
          <w:sz w:val="28"/>
          <w:szCs w:val="28"/>
        </w:rPr>
        <w:t>также</w:t>
      </w:r>
      <w:r w:rsidRPr="0068375C">
        <w:rPr>
          <w:rFonts w:ascii="Times New Roman" w:hAnsi="Times New Roman"/>
          <w:sz w:val="28"/>
          <w:szCs w:val="28"/>
        </w:rPr>
        <w:t xml:space="preserve"> на безопа</w:t>
      </w:r>
      <w:r w:rsidR="00C73603" w:rsidRPr="0068375C">
        <w:rPr>
          <w:rFonts w:ascii="Times New Roman" w:hAnsi="Times New Roman"/>
          <w:sz w:val="28"/>
          <w:szCs w:val="28"/>
        </w:rPr>
        <w:t>сность людей на водных объектах,</w:t>
      </w:r>
      <w:r w:rsidRPr="0068375C">
        <w:rPr>
          <w:rFonts w:ascii="Times New Roman" w:hAnsi="Times New Roman"/>
          <w:sz w:val="28"/>
          <w:szCs w:val="28"/>
        </w:rPr>
        <w:t xml:space="preserve"> </w:t>
      </w:r>
      <w:r w:rsidR="00297946" w:rsidRPr="0068375C">
        <w:rPr>
          <w:rFonts w:ascii="Times New Roman" w:hAnsi="Times New Roman"/>
          <w:sz w:val="28"/>
          <w:szCs w:val="28"/>
        </w:rPr>
        <w:t>ОСВВ</w:t>
      </w:r>
      <w:r w:rsidR="00297946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375C">
        <w:rPr>
          <w:rFonts w:ascii="Times New Roman" w:hAnsi="Times New Roman"/>
          <w:sz w:val="28"/>
          <w:szCs w:val="28"/>
        </w:rPr>
        <w:t xml:space="preserve"> и </w:t>
      </w:r>
      <w:r w:rsidR="002667AF" w:rsidRPr="0068375C">
        <w:rPr>
          <w:rFonts w:ascii="Times New Roman" w:hAnsi="Times New Roman"/>
          <w:sz w:val="28"/>
          <w:szCs w:val="28"/>
        </w:rPr>
        <w:t>о</w:t>
      </w:r>
      <w:r w:rsidR="002667AF" w:rsidRPr="0068375C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2A2287" w:rsidRPr="0068375C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повысить уровень безопасность населе</w:t>
      </w:r>
      <w:r w:rsidR="00C73603" w:rsidRPr="0068375C">
        <w:rPr>
          <w:rFonts w:ascii="Times New Roman" w:hAnsi="Times New Roman"/>
          <w:sz w:val="28"/>
          <w:szCs w:val="28"/>
        </w:rPr>
        <w:t>ния, минимизировать ущерб от ЧС;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снизи</w:t>
      </w:r>
      <w:r w:rsidR="00C73603" w:rsidRPr="0068375C">
        <w:rPr>
          <w:rFonts w:ascii="Times New Roman" w:hAnsi="Times New Roman"/>
          <w:sz w:val="28"/>
          <w:szCs w:val="28"/>
        </w:rPr>
        <w:t>ть популяцию безнадзорных собак;</w:t>
      </w:r>
    </w:p>
    <w:p w:rsidR="00C73603" w:rsidRPr="0068375C" w:rsidRDefault="00C73603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повышение общего уровня безопасности </w:t>
      </w:r>
      <w:r w:rsidR="0021465F" w:rsidRPr="0068375C">
        <w:rPr>
          <w:rFonts w:ascii="Times New Roman" w:hAnsi="Times New Roman"/>
          <w:color w:val="000000"/>
          <w:sz w:val="28"/>
          <w:szCs w:val="28"/>
        </w:rPr>
        <w:t>мест с массовым пребыванием людей</w:t>
      </w:r>
      <w:r w:rsidRPr="0068375C">
        <w:rPr>
          <w:rFonts w:ascii="Times New Roman" w:hAnsi="Times New Roman"/>
          <w:sz w:val="28"/>
          <w:szCs w:val="28"/>
        </w:rPr>
        <w:t>.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К данным факторам риска относятся: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риск </w:t>
      </w:r>
      <w:r w:rsidR="00D33060" w:rsidRPr="0068375C">
        <w:rPr>
          <w:rFonts w:ascii="Times New Roman" w:hAnsi="Times New Roman"/>
          <w:sz w:val="28"/>
          <w:szCs w:val="28"/>
        </w:rPr>
        <w:t>непредвиденных расходов,</w:t>
      </w:r>
      <w:r w:rsidRPr="0068375C">
        <w:rPr>
          <w:rFonts w:ascii="Times New Roman" w:hAnsi="Times New Roman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lastRenderedPageBreak/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375C" w:rsidRDefault="002A2287" w:rsidP="002A228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2287" w:rsidRPr="0068375C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375C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муниципальной программы</w:t>
      </w:r>
    </w:p>
    <w:p w:rsidR="002A2287" w:rsidRPr="0068375C" w:rsidRDefault="002A2287" w:rsidP="002A22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2A2287" w:rsidRPr="0068375C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Основными целями муниципальной программы являются:</w:t>
      </w:r>
    </w:p>
    <w:p w:rsidR="002A2287" w:rsidRPr="0068375C" w:rsidRDefault="002A2287" w:rsidP="002A2287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color w:val="000000"/>
          <w:sz w:val="28"/>
          <w:szCs w:val="28"/>
        </w:rPr>
        <w:t xml:space="preserve">- уменьшение количества пожаров </w:t>
      </w:r>
      <w:r w:rsidRPr="0068375C">
        <w:rPr>
          <w:rFonts w:ascii="Times New Roman" w:eastAsia="Calibri" w:hAnsi="Times New Roman"/>
          <w:sz w:val="28"/>
          <w:szCs w:val="28"/>
        </w:rPr>
        <w:t>и происшествий на водных объектах</w:t>
      </w:r>
      <w:r w:rsidRPr="0068375C">
        <w:rPr>
          <w:rFonts w:ascii="Times New Roman" w:hAnsi="Times New Roman"/>
          <w:sz w:val="28"/>
          <w:szCs w:val="28"/>
        </w:rPr>
        <w:t>;</w:t>
      </w:r>
    </w:p>
    <w:p w:rsidR="002A2287" w:rsidRPr="0068375C" w:rsidRDefault="002A2287" w:rsidP="002A2287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8375C">
        <w:rPr>
          <w:rFonts w:ascii="Times New Roman" w:eastAsia="Calibri" w:hAnsi="Times New Roman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375C">
        <w:rPr>
          <w:rFonts w:ascii="Times New Roman" w:hAnsi="Times New Roman"/>
          <w:sz w:val="28"/>
          <w:szCs w:val="28"/>
          <w:lang w:eastAsia="ru-RU"/>
        </w:rPr>
        <w:t>;</w:t>
      </w:r>
    </w:p>
    <w:p w:rsidR="002A2287" w:rsidRPr="0068375C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обеспечение оперативного финансирования непредвиденных расходов бюджета</w:t>
      </w:r>
      <w:r w:rsidRPr="0068375C">
        <w:rPr>
          <w:rFonts w:ascii="Times New Roman" w:hAnsi="Times New Roman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, в том числе связанных с ликвидацией последствий </w:t>
      </w:r>
      <w:r w:rsidRPr="0068375C">
        <w:rPr>
          <w:rFonts w:ascii="Times New Roman" w:eastAsia="Calibri" w:hAnsi="Times New Roman"/>
          <w:sz w:val="28"/>
          <w:szCs w:val="28"/>
        </w:rPr>
        <w:t>чрезвычайных ситуаций и происшествий на водных объектах</w:t>
      </w:r>
      <w:r w:rsidR="00DB6B65" w:rsidRPr="0068375C">
        <w:rPr>
          <w:rFonts w:ascii="Times New Roman" w:eastAsia="Calibri" w:hAnsi="Times New Roman"/>
          <w:sz w:val="28"/>
          <w:szCs w:val="28"/>
        </w:rPr>
        <w:t>;</w:t>
      </w:r>
    </w:p>
    <w:p w:rsidR="002A2287" w:rsidRPr="0068375C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8375C">
        <w:rPr>
          <w:rFonts w:ascii="Times New Roman" w:hAnsi="Times New Roman"/>
          <w:color w:val="000000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375C">
        <w:rPr>
          <w:rFonts w:ascii="Times New Roman" w:hAnsi="Times New Roman"/>
          <w:color w:val="000000"/>
          <w:sz w:val="28"/>
          <w:szCs w:val="28"/>
        </w:rPr>
        <w:t xml:space="preserve">количества </w:t>
      </w:r>
      <w:r w:rsidRPr="0068375C">
        <w:rPr>
          <w:rFonts w:ascii="Times New Roman" w:hAnsi="Times New Roman"/>
          <w:color w:val="000000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375C">
        <w:rPr>
          <w:rFonts w:ascii="Times New Roman" w:hAnsi="Times New Roman"/>
          <w:color w:val="000000"/>
          <w:sz w:val="28"/>
          <w:szCs w:val="28"/>
        </w:rPr>
        <w:t>шенством среди животных и людей;</w:t>
      </w:r>
    </w:p>
    <w:p w:rsidR="00DB6B65" w:rsidRPr="0068375C" w:rsidRDefault="00DB6B65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8375C">
        <w:rPr>
          <w:rFonts w:ascii="Times New Roman" w:hAnsi="Times New Roman"/>
          <w:color w:val="000000"/>
          <w:sz w:val="28"/>
          <w:szCs w:val="28"/>
        </w:rPr>
        <w:t>- повышение антитеррористической защищённости муниципальных объектов жизнеобеспечения, социальной сферы и мест с массовым пребыванием людей.</w:t>
      </w:r>
    </w:p>
    <w:p w:rsidR="002A2287" w:rsidRPr="0068375C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68375C">
        <w:rPr>
          <w:rFonts w:ascii="Times New Roman" w:eastAsia="Calibri" w:hAnsi="Times New Roman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375C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lastRenderedPageBreak/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375C">
        <w:rPr>
          <w:rFonts w:ascii="Times New Roman" w:hAnsi="Times New Roman"/>
          <w:sz w:val="28"/>
          <w:szCs w:val="28"/>
        </w:rPr>
        <w:t>;</w:t>
      </w:r>
    </w:p>
    <w:p w:rsidR="00382E27" w:rsidRPr="0068375C" w:rsidRDefault="0033420F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</w:t>
      </w:r>
      <w:r w:rsidR="00C60CA4" w:rsidRPr="0068375C">
        <w:rPr>
          <w:rFonts w:ascii="Times New Roman" w:hAnsi="Times New Roman"/>
          <w:sz w:val="28"/>
          <w:szCs w:val="28"/>
        </w:rPr>
        <w:t xml:space="preserve"> снижение</w:t>
      </w:r>
      <w:r w:rsidR="00DB6B65" w:rsidRPr="0068375C">
        <w:rPr>
          <w:rFonts w:ascii="Times New Roman" w:hAnsi="Times New Roman"/>
          <w:sz w:val="28"/>
          <w:szCs w:val="28"/>
        </w:rPr>
        <w:t xml:space="preserve"> популяции безнадзорных собак;</w:t>
      </w:r>
    </w:p>
    <w:p w:rsidR="00DB6B65" w:rsidRPr="0068375C" w:rsidRDefault="00DB6B65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повышение общего уровня безопасности </w:t>
      </w:r>
      <w:r w:rsidR="002667AF" w:rsidRPr="0068375C">
        <w:rPr>
          <w:rFonts w:ascii="Times New Roman" w:hAnsi="Times New Roman"/>
          <w:color w:val="000000"/>
          <w:sz w:val="28"/>
          <w:szCs w:val="28"/>
        </w:rPr>
        <w:t>мест с массовым пребыванием людей</w:t>
      </w:r>
      <w:r w:rsidRPr="0068375C">
        <w:rPr>
          <w:rFonts w:ascii="Times New Roman" w:hAnsi="Times New Roman"/>
          <w:sz w:val="28"/>
          <w:szCs w:val="28"/>
        </w:rPr>
        <w:t>.</w:t>
      </w:r>
    </w:p>
    <w:p w:rsidR="002A2287" w:rsidRPr="0068375C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Муниципальная программа реализуется в 2020-2024 годах.</w:t>
      </w:r>
    </w:p>
    <w:p w:rsidR="002A2287" w:rsidRPr="0068375C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Этапы реализации не предусмотрены.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375C" w:rsidRDefault="002A2287" w:rsidP="002A2287">
      <w:pPr>
        <w:pStyle w:val="ConsPlusCell"/>
        <w:ind w:firstLine="709"/>
        <w:contextualSpacing/>
        <w:jc w:val="both"/>
        <w:rPr>
          <w:sz w:val="28"/>
          <w:szCs w:val="28"/>
        </w:rPr>
      </w:pPr>
      <w:r w:rsidRPr="0068375C">
        <w:rPr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375C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75C">
        <w:rPr>
          <w:rFonts w:ascii="Times New Roman" w:hAnsi="Times New Roman" w:cs="Times New Roman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68375C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75C">
        <w:rPr>
          <w:rFonts w:ascii="Times New Roman" w:hAnsi="Times New Roman" w:cs="Times New Roman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375C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75C">
        <w:rPr>
          <w:rFonts w:ascii="Times New Roman" w:hAnsi="Times New Roman" w:cs="Times New Roman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снизить количество погибших людей;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уменьшение размера ма</w:t>
      </w:r>
      <w:r w:rsidR="00DB6B65" w:rsidRPr="0068375C">
        <w:rPr>
          <w:rFonts w:ascii="Times New Roman" w:hAnsi="Times New Roman"/>
          <w:sz w:val="28"/>
          <w:szCs w:val="28"/>
        </w:rPr>
        <w:t>териального ущерба;</w:t>
      </w:r>
    </w:p>
    <w:p w:rsidR="002A2287" w:rsidRPr="0068375C" w:rsidRDefault="002A2287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</w:t>
      </w:r>
      <w:r w:rsidRPr="0068375C">
        <w:rPr>
          <w:rFonts w:ascii="Times New Roman" w:hAnsi="Times New Roman"/>
          <w:color w:val="000000"/>
          <w:sz w:val="28"/>
          <w:szCs w:val="28"/>
        </w:rPr>
        <w:t xml:space="preserve">доведение до минимума </w:t>
      </w:r>
      <w:r w:rsidR="00382E27" w:rsidRPr="0068375C">
        <w:rPr>
          <w:rFonts w:ascii="Times New Roman" w:hAnsi="Times New Roman"/>
          <w:color w:val="000000"/>
          <w:sz w:val="28"/>
          <w:szCs w:val="28"/>
        </w:rPr>
        <w:t xml:space="preserve">количества </w:t>
      </w:r>
      <w:r w:rsidRPr="0068375C">
        <w:rPr>
          <w:rFonts w:ascii="Times New Roman" w:hAnsi="Times New Roman"/>
          <w:color w:val="000000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375C">
        <w:rPr>
          <w:rFonts w:ascii="Times New Roman" w:hAnsi="Times New Roman"/>
          <w:color w:val="000000"/>
          <w:sz w:val="28"/>
          <w:szCs w:val="28"/>
        </w:rPr>
        <w:t>;</w:t>
      </w:r>
    </w:p>
    <w:p w:rsidR="00382E27" w:rsidRPr="0068375C" w:rsidRDefault="0033420F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снижен</w:t>
      </w:r>
      <w:r w:rsidR="00DB6B65" w:rsidRPr="0068375C">
        <w:rPr>
          <w:rFonts w:ascii="Times New Roman" w:hAnsi="Times New Roman"/>
          <w:sz w:val="28"/>
          <w:szCs w:val="28"/>
        </w:rPr>
        <w:t>ие популяции безнадзорных собак;</w:t>
      </w:r>
    </w:p>
    <w:p w:rsidR="00DB6B65" w:rsidRPr="0068375C" w:rsidRDefault="00DB6B65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повышение общего уровня безопасности </w:t>
      </w:r>
      <w:r w:rsidR="002667AF" w:rsidRPr="0068375C">
        <w:rPr>
          <w:rFonts w:ascii="Times New Roman" w:hAnsi="Times New Roman"/>
          <w:color w:val="000000"/>
          <w:sz w:val="28"/>
          <w:szCs w:val="28"/>
        </w:rPr>
        <w:t>мест с массовым пребыванием людей</w:t>
      </w:r>
      <w:r w:rsidRPr="0068375C">
        <w:rPr>
          <w:rFonts w:ascii="Times New Roman" w:hAnsi="Times New Roman"/>
          <w:sz w:val="28"/>
          <w:szCs w:val="28"/>
        </w:rPr>
        <w:t>.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375C" w:rsidRDefault="002A2287" w:rsidP="0033420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программ и основных мероприятий муниципальной программы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375C" w:rsidRDefault="00A46A62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2A2287" w:rsidRPr="0068375C">
          <w:rPr>
            <w:rFonts w:ascii="Times New Roman" w:hAnsi="Times New Roman"/>
            <w:sz w:val="28"/>
            <w:szCs w:val="28"/>
          </w:rPr>
          <w:t>Перечень</w:t>
        </w:r>
      </w:hyperlink>
      <w:r w:rsidR="002A2287" w:rsidRPr="0068375C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8375C">
        <w:rPr>
          <w:rFonts w:ascii="Times New Roman" w:hAnsi="Times New Roman"/>
          <w:bCs/>
          <w:sz w:val="28"/>
          <w:szCs w:val="28"/>
        </w:rPr>
        <w:t xml:space="preserve">4. Обоснование ресурсного обеспечения 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8375C">
        <w:rPr>
          <w:rFonts w:ascii="Times New Roman" w:hAnsi="Times New Roman"/>
          <w:bCs/>
          <w:sz w:val="28"/>
          <w:szCs w:val="28"/>
        </w:rPr>
        <w:t>муниципальной программы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. Общий объем финансирования муниципальной программы на 2020-2024 годы составляет: </w:t>
      </w:r>
      <w:r w:rsidR="00DB6B65" w:rsidRPr="0068375C">
        <w:rPr>
          <w:rFonts w:ascii="Times New Roman" w:hAnsi="Times New Roman"/>
          <w:sz w:val="28"/>
          <w:szCs w:val="28"/>
        </w:rPr>
        <w:t>20</w:t>
      </w:r>
      <w:r w:rsidR="00A8522C" w:rsidRPr="0068375C">
        <w:rPr>
          <w:rFonts w:ascii="Times New Roman" w:hAnsi="Times New Roman"/>
          <w:sz w:val="28"/>
          <w:szCs w:val="28"/>
        </w:rPr>
        <w:t>45</w:t>
      </w:r>
      <w:r w:rsidR="00D33060" w:rsidRPr="0068375C">
        <w:rPr>
          <w:rFonts w:ascii="Times New Roman" w:hAnsi="Times New Roman"/>
          <w:sz w:val="28"/>
          <w:szCs w:val="28"/>
        </w:rPr>
        <w:t>,1 (</w:t>
      </w:r>
      <w:r w:rsidR="00DB6B65" w:rsidRPr="0068375C">
        <w:rPr>
          <w:rFonts w:ascii="Times New Roman" w:hAnsi="Times New Roman"/>
          <w:sz w:val="28"/>
          <w:szCs w:val="28"/>
        </w:rPr>
        <w:t>два</w:t>
      </w:r>
      <w:r w:rsidR="00A8522C" w:rsidRPr="0068375C">
        <w:rPr>
          <w:rFonts w:ascii="Times New Roman" w:hAnsi="Times New Roman"/>
          <w:sz w:val="28"/>
          <w:szCs w:val="28"/>
        </w:rPr>
        <w:t xml:space="preserve"> миллион</w:t>
      </w:r>
      <w:r w:rsidR="00DB6B65" w:rsidRPr="0068375C">
        <w:rPr>
          <w:rFonts w:ascii="Times New Roman" w:hAnsi="Times New Roman"/>
          <w:sz w:val="28"/>
          <w:szCs w:val="28"/>
        </w:rPr>
        <w:t>а</w:t>
      </w:r>
      <w:r w:rsidR="00A8522C" w:rsidRPr="0068375C">
        <w:rPr>
          <w:rFonts w:ascii="Times New Roman" w:hAnsi="Times New Roman"/>
          <w:sz w:val="28"/>
          <w:szCs w:val="28"/>
        </w:rPr>
        <w:t xml:space="preserve"> сорок пять тысяч</w:t>
      </w:r>
      <w:r w:rsidRPr="0068375C">
        <w:rPr>
          <w:rFonts w:ascii="Times New Roman" w:hAnsi="Times New Roman"/>
          <w:sz w:val="28"/>
          <w:szCs w:val="28"/>
        </w:rPr>
        <w:t xml:space="preserve"> </w:t>
      </w:r>
      <w:r w:rsidR="00A8522C" w:rsidRPr="0068375C">
        <w:rPr>
          <w:rFonts w:ascii="Times New Roman" w:hAnsi="Times New Roman"/>
          <w:sz w:val="28"/>
          <w:szCs w:val="28"/>
        </w:rPr>
        <w:t xml:space="preserve">сто) </w:t>
      </w:r>
      <w:r w:rsidRPr="0068375C">
        <w:rPr>
          <w:rFonts w:ascii="Times New Roman" w:hAnsi="Times New Roman"/>
          <w:sz w:val="28"/>
          <w:szCs w:val="28"/>
        </w:rPr>
        <w:t>рублей (Приложение № 2).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5. Прогноз сводных показателей муниципальных заданий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на оказание муниципальных услуг (выполнение работ)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муниципальными учреждениями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в сфере реализации муниципальной программы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. </w:t>
      </w:r>
    </w:p>
    <w:p w:rsidR="002A2287" w:rsidRPr="0068375C" w:rsidRDefault="002A2287" w:rsidP="002A228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 Механизм реализации муниципальной программы 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и контроль над ее выполнением</w:t>
      </w:r>
    </w:p>
    <w:p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375C">
        <w:rPr>
          <w:rFonts w:ascii="Times New Roman" w:hAnsi="Times New Roman"/>
          <w:spacing w:val="-2"/>
          <w:sz w:val="28"/>
          <w:szCs w:val="28"/>
        </w:rPr>
        <w:lastRenderedPageBreak/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375C">
          <w:rPr>
            <w:rFonts w:ascii="Times New Roman" w:hAnsi="Times New Roman"/>
            <w:sz w:val="28"/>
            <w:szCs w:val="28"/>
          </w:rPr>
          <w:t>план</w:t>
        </w:r>
      </w:hyperlink>
      <w:r w:rsidRPr="0068375C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района</w:t>
      </w:r>
      <w:r w:rsidRPr="0068375C">
        <w:rPr>
          <w:rFonts w:ascii="Times New Roman" w:hAnsi="Times New Roman"/>
          <w:sz w:val="28"/>
          <w:szCs w:val="28"/>
        </w:rPr>
        <w:t>» (далее – Порядок).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375C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68375C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</w:t>
      </w:r>
      <w:r w:rsidRPr="0068375C">
        <w:rPr>
          <w:rFonts w:ascii="Times New Roman" w:hAnsi="Times New Roman"/>
          <w:sz w:val="28"/>
          <w:szCs w:val="28"/>
        </w:rPr>
        <w:lastRenderedPageBreak/>
        <w:t>утверждения.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>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>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</w:t>
      </w:r>
      <w:r w:rsidRPr="0068375C">
        <w:rPr>
          <w:rFonts w:ascii="Times New Roman" w:hAnsi="Times New Roman"/>
          <w:sz w:val="28"/>
          <w:szCs w:val="28"/>
        </w:rPr>
        <w:lastRenderedPageBreak/>
        <w:t xml:space="preserve">администрацию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6.7. Администрация, как муниципальный заказчик: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375C">
          <w:rPr>
            <w:rFonts w:ascii="Times New Roman" w:hAnsi="Times New Roman"/>
            <w:sz w:val="28"/>
            <w:szCs w:val="28"/>
          </w:rPr>
          <w:t>закону</w:t>
        </w:r>
      </w:hyperlink>
      <w:r w:rsidRPr="0068375C">
        <w:rPr>
          <w:rFonts w:ascii="Times New Roman" w:hAnsi="Times New Roman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проводит анализ выполнения мероприятия;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>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6.8. Администрация, как главный распорядитель средств бюджета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375C">
        <w:rPr>
          <w:rFonts w:ascii="Times New Roman" w:hAnsi="Times New Roman"/>
          <w:sz w:val="28"/>
          <w:szCs w:val="28"/>
        </w:rPr>
        <w:t xml:space="preserve"> </w:t>
      </w:r>
      <w:r w:rsidRPr="0068375C">
        <w:rPr>
          <w:rFonts w:ascii="Times New Roman" w:hAnsi="Times New Roman"/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375C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6.9. Администрация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>,</w:t>
      </w:r>
      <w:r w:rsidRPr="0068375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sz w:val="28"/>
          <w:szCs w:val="28"/>
        </w:rPr>
        <w:t>как исполнитель мероприятия:</w:t>
      </w:r>
    </w:p>
    <w:p w:rsidR="002A2287" w:rsidRPr="0068375C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157BC" w:rsidRPr="0068375C" w:rsidRDefault="00CB49F0" w:rsidP="003157BC">
      <w:pPr>
        <w:pStyle w:val="af3"/>
        <w:jc w:val="both"/>
        <w:rPr>
          <w:sz w:val="28"/>
          <w:szCs w:val="28"/>
          <w:lang w:eastAsia="ar-SA"/>
        </w:rPr>
      </w:pPr>
      <w:r w:rsidRPr="0068375C">
        <w:rPr>
          <w:sz w:val="28"/>
          <w:szCs w:val="28"/>
          <w:lang w:eastAsia="ar-SA"/>
        </w:rPr>
        <w:t>Ведущий специалист</w:t>
      </w:r>
    </w:p>
    <w:p w:rsidR="003157BC" w:rsidRPr="0068375C" w:rsidRDefault="003157BC" w:rsidP="003157BC">
      <w:pPr>
        <w:pStyle w:val="af3"/>
        <w:jc w:val="both"/>
        <w:rPr>
          <w:sz w:val="28"/>
          <w:szCs w:val="28"/>
          <w:lang w:eastAsia="ar-SA"/>
        </w:rPr>
      </w:pPr>
      <w:r w:rsidRPr="0068375C">
        <w:rPr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68375C" w:rsidRDefault="003157BC" w:rsidP="003157BC">
      <w:pPr>
        <w:pStyle w:val="af3"/>
        <w:jc w:val="both"/>
        <w:rPr>
          <w:sz w:val="28"/>
          <w:szCs w:val="28"/>
        </w:rPr>
        <w:sectPr w:rsidR="002A2287" w:rsidRPr="0068375C" w:rsidSect="00382E27">
          <w:headerReference w:type="even" r:id="rId12"/>
          <w:headerReference w:type="default" r:id="rId13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68375C">
        <w:rPr>
          <w:sz w:val="28"/>
          <w:szCs w:val="28"/>
          <w:lang w:eastAsia="ar-SA"/>
        </w:rPr>
        <w:t>Белоглинского района</w:t>
      </w:r>
      <w:r w:rsidR="002A2287" w:rsidRPr="0068375C">
        <w:rPr>
          <w:sz w:val="28"/>
          <w:szCs w:val="28"/>
        </w:rPr>
        <w:t xml:space="preserve">                                                            </w:t>
      </w:r>
      <w:proofErr w:type="spellStart"/>
      <w:r w:rsidR="00CB49F0" w:rsidRPr="0068375C">
        <w:rPr>
          <w:sz w:val="28"/>
          <w:szCs w:val="28"/>
        </w:rPr>
        <w:t>А.А.Полковниченко</w:t>
      </w:r>
      <w:proofErr w:type="spellEnd"/>
    </w:p>
    <w:p w:rsidR="00AC3B9A" w:rsidRPr="0068375C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375C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375C" w:rsidRDefault="00AC3B9A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68375C" w:rsidRDefault="001B765F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 xml:space="preserve"> </w:t>
      </w:r>
      <w:r w:rsidR="00AC3B9A" w:rsidRPr="0068375C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68375C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375C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68375C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68375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68375C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375C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375C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375C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375C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375C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68375C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5"/>
        <w:gridCol w:w="2268"/>
        <w:gridCol w:w="760"/>
        <w:gridCol w:w="232"/>
        <w:gridCol w:w="720"/>
        <w:gridCol w:w="131"/>
        <w:gridCol w:w="689"/>
        <w:gridCol w:w="161"/>
        <w:gridCol w:w="992"/>
        <w:gridCol w:w="608"/>
        <w:gridCol w:w="242"/>
        <w:gridCol w:w="851"/>
        <w:gridCol w:w="2693"/>
        <w:gridCol w:w="2268"/>
      </w:tblGrid>
      <w:tr w:rsidR="00AC3B9A" w:rsidRPr="0068375C" w:rsidTr="00C747D8">
        <w:trPr>
          <w:trHeight w:val="1613"/>
        </w:trPr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1985" w:type="dxa"/>
            <w:vMerge w:val="restart"/>
            <w:shd w:val="clear" w:color="auto" w:fill="auto"/>
            <w:textDirection w:val="btLr"/>
            <w:vAlign w:val="center"/>
          </w:tcPr>
          <w:p w:rsidR="00AC3B9A" w:rsidRPr="0068375C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AC3B9A" w:rsidRPr="0068375C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</w:t>
            </w:r>
            <w:r w:rsidR="00D33060"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руб</w:t>
            </w:r>
            <w:r w:rsidR="00D33060"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394" w:type="dxa"/>
            <w:gridSpan w:val="8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vMerge w:val="restart"/>
            <w:shd w:val="clear" w:color="auto" w:fill="auto"/>
            <w:textDirection w:val="btLr"/>
            <w:vAlign w:val="center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AC3B9A" w:rsidRPr="0068375C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Pr="0068375C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:rsidR="00AC3B9A" w:rsidRPr="0068375C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AC3B9A" w:rsidRPr="0068375C" w:rsidTr="00C747D8">
        <w:trPr>
          <w:trHeight w:val="3192"/>
        </w:trPr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gridSpan w:val="2"/>
            <w:vMerge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gridSpan w:val="2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850" w:type="dxa"/>
            <w:gridSpan w:val="2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693" w:type="dxa"/>
            <w:vMerge/>
            <w:tcBorders>
              <w:bottom w:val="nil"/>
            </w:tcBorders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:rsidR="00AC3B9A" w:rsidRPr="0068375C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AC3B9A" w:rsidRPr="0068375C" w:rsidTr="00C747D8">
        <w:tc>
          <w:tcPr>
            <w:tcW w:w="709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DB6B65" w:rsidP="00655D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9C447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</w:t>
            </w:r>
            <w:r w:rsidR="00AF3715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DB6B65" w:rsidP="006E65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</w:t>
            </w:r>
            <w:r w:rsidR="006E658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</w:t>
            </w:r>
            <w:r w:rsidR="00D33060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безопасности, </w:t>
            </w:r>
            <w:r w:rsidR="00D33060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правилам ведения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DB6B65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9C447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</w:t>
            </w:r>
            <w:r w:rsidR="00AF3715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70879" w:rsidP="002708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DB6B65" w:rsidP="006E65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</w:t>
            </w:r>
            <w:r w:rsidR="006E658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F3715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методических, учебных, наглядных пособий для обучения населения противопожарной безопасности, изготовление памяток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Организация проведения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обучения населения правилам противопожарной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386" w:type="dxa"/>
            <w:gridSpan w:val="10"/>
            <w:vMerge w:val="restart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</w:t>
            </w: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</w:t>
            </w:r>
          </w:p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приобретение первичных средств пожаротушения;</w:t>
            </w:r>
          </w:p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средств защиты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6D7E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Материальное стимулирование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деятельности добровольной пожарной охраны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</w:t>
            </w: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2 Обеспечение безопасности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A8522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57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1312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6E6581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A8522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57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1312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наглядной агитации в сфере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на водных объектах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8522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F17F0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8522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F17F01" w:rsidP="00F17F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68375C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68375C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:rsidTr="00C747D8">
        <w:tc>
          <w:tcPr>
            <w:tcW w:w="709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172"/>
        </w:trPr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Безопасность </w:t>
            </w:r>
            <w:proofErr w:type="spellStart"/>
            <w:proofErr w:type="gramStart"/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гидро-технических</w:t>
            </w:r>
            <w:proofErr w:type="spellEnd"/>
            <w:proofErr w:type="gramEnd"/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сооружений 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C747D8" w:rsidRPr="0068375C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3 Обеспечение безопасности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C747D8" w:rsidP="00A8522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8522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наглядной </w:t>
            </w:r>
            <w:r w:rsidR="00D33060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агитации по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действия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</w:t>
            </w: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C747D8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C747D8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террористических актов и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занятий с работниками администраци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и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  <w:p w:rsidR="00C747D8" w:rsidRPr="0068375C" w:rsidRDefault="00C747D8" w:rsidP="00673B60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450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160"/>
        </w:trPr>
        <w:tc>
          <w:tcPr>
            <w:tcW w:w="709" w:type="dxa"/>
            <w:vMerge w:val="restart"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6.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006FDC" w:rsidRPr="0068375C" w:rsidRDefault="00C747D8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Вакцинация- Возврат» безнадзорных собак на территории Белоглинского сельского поселения</w:t>
            </w: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760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952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608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68375C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нижение популяции безнадзорных собак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68375C" w:rsidRDefault="00C747D8" w:rsidP="00AF371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C747D8" w:rsidRPr="0068375C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160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760" w:type="dxa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952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608" w:type="dxa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132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760" w:type="dxa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C747D8">
        <w:trPr>
          <w:trHeight w:val="170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760" w:type="dxa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:rsidTr="00006FDC">
        <w:trPr>
          <w:trHeight w:val="1635"/>
        </w:trPr>
        <w:tc>
          <w:tcPr>
            <w:tcW w:w="709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68375C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760" w:type="dxa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68375C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97483" w:rsidRPr="0068375C" w:rsidTr="00697483">
        <w:trPr>
          <w:trHeight w:val="305"/>
        </w:trPr>
        <w:tc>
          <w:tcPr>
            <w:tcW w:w="709" w:type="dxa"/>
            <w:vMerge w:val="restart"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97483" w:rsidRPr="0068375C" w:rsidRDefault="002667AF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видеонаблюдения на общественных территориях</w:t>
            </w:r>
          </w:p>
        </w:tc>
        <w:tc>
          <w:tcPr>
            <w:tcW w:w="2268" w:type="dxa"/>
            <w:shd w:val="clear" w:color="auto" w:fill="auto"/>
          </w:tcPr>
          <w:p w:rsidR="00697483" w:rsidRPr="0068375C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760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952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608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697483" w:rsidRPr="0068375C" w:rsidRDefault="00677EA7" w:rsidP="00677E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</w:t>
            </w:r>
            <w:r w:rsidR="002667AF"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мест с массовым пребыванием людей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97483" w:rsidRPr="0068375C" w:rsidRDefault="00697483" w:rsidP="0069748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697483" w:rsidRPr="0068375C" w:rsidTr="00697483">
        <w:trPr>
          <w:trHeight w:val="375"/>
        </w:trPr>
        <w:tc>
          <w:tcPr>
            <w:tcW w:w="709" w:type="dxa"/>
            <w:vMerge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375C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375C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760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952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608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375C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97483" w:rsidRPr="0068375C" w:rsidTr="00697483">
        <w:trPr>
          <w:trHeight w:val="270"/>
        </w:trPr>
        <w:tc>
          <w:tcPr>
            <w:tcW w:w="709" w:type="dxa"/>
            <w:vMerge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375C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375C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760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375C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97483" w:rsidRPr="0068375C" w:rsidTr="00697483">
        <w:trPr>
          <w:trHeight w:val="270"/>
        </w:trPr>
        <w:tc>
          <w:tcPr>
            <w:tcW w:w="709" w:type="dxa"/>
            <w:vMerge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375C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375C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760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375C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97483" w:rsidRPr="0068375C" w:rsidTr="00006FDC">
        <w:trPr>
          <w:trHeight w:val="345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97483" w:rsidRPr="0068375C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97483" w:rsidRPr="0068375C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760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97483" w:rsidRPr="0068375C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55D0E" w:rsidRPr="0068375C" w:rsidRDefault="00655D0E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375C" w:rsidRDefault="00CB49F0" w:rsidP="003157BC">
      <w:pPr>
        <w:pStyle w:val="af3"/>
        <w:jc w:val="both"/>
        <w:rPr>
          <w:sz w:val="28"/>
          <w:szCs w:val="28"/>
          <w:lang w:eastAsia="ar-SA"/>
        </w:rPr>
      </w:pPr>
      <w:r w:rsidRPr="0068375C">
        <w:rPr>
          <w:sz w:val="28"/>
          <w:szCs w:val="28"/>
          <w:lang w:eastAsia="ar-SA"/>
        </w:rPr>
        <w:t>Ведущий специалист</w:t>
      </w:r>
    </w:p>
    <w:p w:rsidR="003157BC" w:rsidRPr="0068375C" w:rsidRDefault="003157BC" w:rsidP="003157BC">
      <w:pPr>
        <w:pStyle w:val="af3"/>
        <w:jc w:val="both"/>
        <w:rPr>
          <w:sz w:val="28"/>
          <w:szCs w:val="28"/>
          <w:lang w:eastAsia="ar-SA"/>
        </w:rPr>
      </w:pPr>
      <w:r w:rsidRPr="0068375C">
        <w:rPr>
          <w:sz w:val="28"/>
          <w:szCs w:val="28"/>
          <w:lang w:eastAsia="ar-SA"/>
        </w:rPr>
        <w:t xml:space="preserve">Белоглинского сельского поселения </w:t>
      </w:r>
    </w:p>
    <w:p w:rsidR="0009602A" w:rsidRPr="0068375C" w:rsidRDefault="003157BC" w:rsidP="00A93F6E">
      <w:pPr>
        <w:pStyle w:val="af3"/>
        <w:jc w:val="both"/>
        <w:rPr>
          <w:color w:val="000000" w:themeColor="text1"/>
          <w:sz w:val="28"/>
          <w:szCs w:val="28"/>
        </w:rPr>
      </w:pPr>
      <w:r w:rsidRPr="0068375C">
        <w:rPr>
          <w:sz w:val="28"/>
          <w:szCs w:val="28"/>
          <w:lang w:eastAsia="ar-SA"/>
        </w:rPr>
        <w:t>Белоглинского района</w:t>
      </w:r>
      <w:r w:rsidR="00AC3B9A" w:rsidRPr="0068375C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375C">
        <w:rPr>
          <w:color w:val="000000" w:themeColor="text1"/>
          <w:sz w:val="28"/>
          <w:szCs w:val="28"/>
        </w:rPr>
        <w:t xml:space="preserve">                      </w:t>
      </w:r>
      <w:r w:rsidRPr="0068375C">
        <w:rPr>
          <w:color w:val="000000" w:themeColor="text1"/>
          <w:sz w:val="28"/>
          <w:szCs w:val="28"/>
        </w:rPr>
        <w:t>А.</w:t>
      </w:r>
      <w:r w:rsidR="00CB49F0" w:rsidRPr="0068375C">
        <w:rPr>
          <w:color w:val="000000" w:themeColor="text1"/>
          <w:sz w:val="28"/>
          <w:szCs w:val="28"/>
        </w:rPr>
        <w:t>А. Полковниченко</w:t>
      </w:r>
    </w:p>
    <w:p w:rsidR="00D33060" w:rsidRPr="0068375C" w:rsidRDefault="00D33060" w:rsidP="00A93F6E">
      <w:pPr>
        <w:pStyle w:val="af3"/>
        <w:jc w:val="both"/>
        <w:rPr>
          <w:color w:val="000000" w:themeColor="text1"/>
          <w:sz w:val="28"/>
          <w:szCs w:val="28"/>
        </w:rPr>
      </w:pPr>
    </w:p>
    <w:p w:rsidR="00D33060" w:rsidRPr="0068375C" w:rsidRDefault="00D33060" w:rsidP="00A93F6E">
      <w:pPr>
        <w:pStyle w:val="af3"/>
        <w:jc w:val="both"/>
        <w:rPr>
          <w:color w:val="000000" w:themeColor="text1"/>
          <w:sz w:val="28"/>
          <w:szCs w:val="28"/>
        </w:rPr>
      </w:pPr>
    </w:p>
    <w:p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:rsidR="004C3C29" w:rsidRDefault="004C3C29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 муниципальной программе Белоглинского </w:t>
      </w:r>
    </w:p>
    <w:p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 сельского поселения Белоглинского района</w:t>
      </w:r>
    </w:p>
    <w:p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«Обеспечение безопасности населения </w:t>
      </w:r>
    </w:p>
    <w:p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Белоглинского района на 2020 – 2024 года»</w:t>
      </w:r>
    </w:p>
    <w:p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:rsidR="00D33060" w:rsidRPr="0068375C" w:rsidRDefault="00D33060" w:rsidP="00D330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D33060" w:rsidRPr="0068375C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8375C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68375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b/>
          <w:bCs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375C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D33060" w:rsidRPr="0068375C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Значение показателей</w:t>
            </w:r>
          </w:p>
        </w:tc>
      </w:tr>
      <w:tr w:rsidR="00D33060" w:rsidRPr="0068375C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D33060" w:rsidRPr="0068375C" w:rsidTr="00A8522C">
        <w:trPr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</w:tr>
      <w:tr w:rsidR="00D33060" w:rsidRPr="0068375C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375C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«Обеспечение безопасности населения</w:t>
            </w:r>
            <w:r w:rsidRPr="006837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8375C">
              <w:rPr>
                <w:rFonts w:ascii="Times New Roman" w:hAnsi="Times New Roman"/>
                <w:bCs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D33060" w:rsidRPr="0068375C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375C" w:rsidRDefault="00D33060" w:rsidP="00D33060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  <w:u w:val="single"/>
              </w:rPr>
              <w:t>Цель: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количества пожаров 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>и происшествий на водных объектах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37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37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шенством среди животных и людей, повышение уровня  безопасности жизнедеятельности населения.</w:t>
            </w:r>
          </w:p>
        </w:tc>
      </w:tr>
      <w:tr w:rsidR="00D33060" w:rsidRPr="0068375C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D33060" w:rsidRPr="0068375C" w:rsidRDefault="00D33060" w:rsidP="00D3306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Задача: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375C">
              <w:rPr>
                <w:rFonts w:ascii="Times New Roman" w:hAnsi="Times New Roman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мест с массовым пребыванием людей</w:t>
            </w:r>
            <w:r w:rsidR="002667AF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77EA7" w:rsidRPr="0068375C"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поселения.</w:t>
            </w: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населения противопожарной безопасности, количество памяток</w:t>
            </w:r>
          </w:p>
        </w:tc>
        <w:tc>
          <w:tcPr>
            <w:tcW w:w="709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D33060" w:rsidRPr="0068375C" w:rsidTr="00A8522C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.ед.</w:t>
            </w:r>
          </w:p>
        </w:tc>
        <w:tc>
          <w:tcPr>
            <w:tcW w:w="992" w:type="dxa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849" w:type="dxa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60" w:type="dxa"/>
            <w:gridSpan w:val="3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  <w:gridSpan w:val="3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00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02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8375C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D33060" w:rsidRPr="0068375C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D33060" w:rsidRPr="0068375C" w:rsidTr="00A8522C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375C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D33060" w:rsidRPr="0068375C" w:rsidTr="00A8522C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lastRenderedPageBreak/>
              <w:t>4.2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709" w:type="dxa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</w:tcPr>
          <w:p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D33060" w:rsidRPr="0068375C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375C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375C" w:rsidTr="00A8522C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375C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879" w:type="dxa"/>
            <w:gridSpan w:val="2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48" w:type="dxa"/>
            <w:gridSpan w:val="3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0" w:type="dxa"/>
            <w:gridSpan w:val="2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</w:tcPr>
          <w:p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</w:tbl>
    <w:p w:rsidR="00D33060" w:rsidRPr="0068375C" w:rsidRDefault="00D33060" w:rsidP="00D33060">
      <w:pPr>
        <w:spacing w:line="240" w:lineRule="auto"/>
        <w:rPr>
          <w:sz w:val="28"/>
          <w:szCs w:val="28"/>
        </w:rPr>
      </w:pPr>
    </w:p>
    <w:p w:rsidR="00D33060" w:rsidRPr="0068375C" w:rsidRDefault="00D33060" w:rsidP="00D3306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Ведущий специалист</w:t>
      </w:r>
    </w:p>
    <w:p w:rsidR="00D33060" w:rsidRPr="0068375C" w:rsidRDefault="00D33060" w:rsidP="00D3306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AF3715" w:rsidRPr="00AF3715" w:rsidRDefault="00D33060" w:rsidP="00770D08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Белоглинского района</w:t>
      </w:r>
      <w:r w:rsidRPr="0068375C">
        <w:rPr>
          <w:rFonts w:ascii="Times New Roman" w:hAnsi="Times New Roman"/>
          <w:sz w:val="28"/>
          <w:szCs w:val="28"/>
        </w:rPr>
        <w:tab/>
      </w:r>
      <w:r w:rsidR="00770D08">
        <w:rPr>
          <w:rFonts w:ascii="Times New Roman" w:hAnsi="Times New Roman"/>
          <w:sz w:val="28"/>
          <w:szCs w:val="28"/>
        </w:rPr>
        <w:tab/>
      </w:r>
      <w:r w:rsidR="00770D08">
        <w:rPr>
          <w:rFonts w:ascii="Times New Roman" w:hAnsi="Times New Roman"/>
          <w:sz w:val="28"/>
          <w:szCs w:val="28"/>
        </w:rPr>
        <w:tab/>
      </w:r>
      <w:r w:rsidR="00770D08">
        <w:rPr>
          <w:rFonts w:ascii="Times New Roman" w:hAnsi="Times New Roman"/>
          <w:sz w:val="28"/>
          <w:szCs w:val="28"/>
        </w:rPr>
        <w:tab/>
      </w:r>
      <w:r w:rsidR="00770D08">
        <w:rPr>
          <w:rFonts w:ascii="Times New Roman" w:hAnsi="Times New Roman"/>
          <w:sz w:val="28"/>
          <w:szCs w:val="28"/>
        </w:rPr>
        <w:tab/>
      </w:r>
      <w:r w:rsidR="00770D08">
        <w:rPr>
          <w:rFonts w:ascii="Times New Roman" w:hAnsi="Times New Roman"/>
          <w:sz w:val="28"/>
          <w:szCs w:val="28"/>
        </w:rPr>
        <w:tab/>
      </w:r>
      <w:r w:rsidR="00770D08">
        <w:rPr>
          <w:rFonts w:ascii="Times New Roman" w:hAnsi="Times New Roman"/>
          <w:sz w:val="28"/>
          <w:szCs w:val="28"/>
        </w:rPr>
        <w:tab/>
      </w:r>
      <w:r w:rsidR="00770D08">
        <w:rPr>
          <w:rFonts w:ascii="Times New Roman" w:hAnsi="Times New Roman"/>
          <w:sz w:val="28"/>
          <w:szCs w:val="28"/>
        </w:rPr>
        <w:tab/>
      </w:r>
      <w:r w:rsidR="00770D08">
        <w:rPr>
          <w:rFonts w:ascii="Times New Roman" w:hAnsi="Times New Roman"/>
          <w:sz w:val="28"/>
          <w:szCs w:val="28"/>
        </w:rPr>
        <w:tab/>
      </w:r>
      <w:r w:rsidR="00770D08">
        <w:rPr>
          <w:rFonts w:ascii="Times New Roman" w:hAnsi="Times New Roman"/>
          <w:sz w:val="28"/>
          <w:szCs w:val="28"/>
        </w:rPr>
        <w:tab/>
      </w:r>
      <w:r w:rsidR="00770D08">
        <w:rPr>
          <w:rFonts w:ascii="Times New Roman" w:hAnsi="Times New Roman"/>
          <w:sz w:val="28"/>
          <w:szCs w:val="28"/>
        </w:rPr>
        <w:tab/>
      </w:r>
      <w:r w:rsidR="00770D08">
        <w:rPr>
          <w:rFonts w:ascii="Times New Roman" w:hAnsi="Times New Roman"/>
          <w:sz w:val="28"/>
          <w:szCs w:val="28"/>
        </w:rPr>
        <w:tab/>
      </w:r>
      <w:r w:rsidR="00770D08">
        <w:rPr>
          <w:rFonts w:ascii="Times New Roman" w:hAnsi="Times New Roman"/>
          <w:sz w:val="28"/>
          <w:szCs w:val="28"/>
        </w:rPr>
        <w:tab/>
      </w:r>
      <w:r w:rsidR="00770D08">
        <w:rPr>
          <w:rFonts w:ascii="Times New Roman" w:hAnsi="Times New Roman"/>
          <w:sz w:val="28"/>
          <w:szCs w:val="28"/>
        </w:rPr>
        <w:tab/>
        <w:t>А. А. Полковниченко</w:t>
      </w:r>
    </w:p>
    <w:sectPr w:rsidR="00AF3715" w:rsidRPr="00AF3715" w:rsidSect="00770D08">
      <w:pgSz w:w="16838" w:h="11906" w:orient="landscape"/>
      <w:pgMar w:top="170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11D" w:rsidRDefault="00E7711D" w:rsidP="00926A4D">
      <w:pPr>
        <w:spacing w:after="0" w:line="240" w:lineRule="auto"/>
      </w:pPr>
      <w:r>
        <w:separator/>
      </w:r>
    </w:p>
  </w:endnote>
  <w:endnote w:type="continuationSeparator" w:id="0">
    <w:p w:rsidR="00E7711D" w:rsidRDefault="00E7711D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11D" w:rsidRDefault="00E7711D" w:rsidP="00926A4D">
      <w:pPr>
        <w:spacing w:after="0" w:line="240" w:lineRule="auto"/>
      </w:pPr>
      <w:r>
        <w:separator/>
      </w:r>
    </w:p>
  </w:footnote>
  <w:footnote w:type="continuationSeparator" w:id="0">
    <w:p w:rsidR="00E7711D" w:rsidRDefault="00E7711D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75C" w:rsidRDefault="00A46A62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68375C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8375C" w:rsidRDefault="0068375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75C" w:rsidRDefault="0068375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6789C"/>
    <w:rsid w:val="0008208B"/>
    <w:rsid w:val="00086AAF"/>
    <w:rsid w:val="000912BE"/>
    <w:rsid w:val="0009602A"/>
    <w:rsid w:val="000B5368"/>
    <w:rsid w:val="00142E48"/>
    <w:rsid w:val="001459C2"/>
    <w:rsid w:val="001B765F"/>
    <w:rsid w:val="001B7EC0"/>
    <w:rsid w:val="00207F35"/>
    <w:rsid w:val="0021465F"/>
    <w:rsid w:val="0021634A"/>
    <w:rsid w:val="002667AF"/>
    <w:rsid w:val="00270879"/>
    <w:rsid w:val="00275A67"/>
    <w:rsid w:val="00282177"/>
    <w:rsid w:val="00297946"/>
    <w:rsid w:val="002A2287"/>
    <w:rsid w:val="002B22C6"/>
    <w:rsid w:val="002C337E"/>
    <w:rsid w:val="002C6D8F"/>
    <w:rsid w:val="003056A5"/>
    <w:rsid w:val="003157BC"/>
    <w:rsid w:val="0033420F"/>
    <w:rsid w:val="00346D7E"/>
    <w:rsid w:val="00377C95"/>
    <w:rsid w:val="00382E27"/>
    <w:rsid w:val="003B1F73"/>
    <w:rsid w:val="003E0C2F"/>
    <w:rsid w:val="004C3C29"/>
    <w:rsid w:val="00523BBB"/>
    <w:rsid w:val="00557790"/>
    <w:rsid w:val="0059221D"/>
    <w:rsid w:val="005A7DF1"/>
    <w:rsid w:val="005F055B"/>
    <w:rsid w:val="005F0D87"/>
    <w:rsid w:val="005F58B3"/>
    <w:rsid w:val="006356FA"/>
    <w:rsid w:val="00655D0E"/>
    <w:rsid w:val="00657C62"/>
    <w:rsid w:val="00673B60"/>
    <w:rsid w:val="00677EA7"/>
    <w:rsid w:val="00682FC0"/>
    <w:rsid w:val="0068375C"/>
    <w:rsid w:val="00697483"/>
    <w:rsid w:val="006C2988"/>
    <w:rsid w:val="006D3816"/>
    <w:rsid w:val="006D541D"/>
    <w:rsid w:val="006E6581"/>
    <w:rsid w:val="006F5349"/>
    <w:rsid w:val="00730055"/>
    <w:rsid w:val="00755692"/>
    <w:rsid w:val="00770D08"/>
    <w:rsid w:val="00784651"/>
    <w:rsid w:val="00792EE7"/>
    <w:rsid w:val="007D3468"/>
    <w:rsid w:val="008336CD"/>
    <w:rsid w:val="0084536A"/>
    <w:rsid w:val="00884DAF"/>
    <w:rsid w:val="00903324"/>
    <w:rsid w:val="00926A4D"/>
    <w:rsid w:val="0094021E"/>
    <w:rsid w:val="00942097"/>
    <w:rsid w:val="00970792"/>
    <w:rsid w:val="009732C2"/>
    <w:rsid w:val="00983293"/>
    <w:rsid w:val="009845F0"/>
    <w:rsid w:val="009B1618"/>
    <w:rsid w:val="009C2B38"/>
    <w:rsid w:val="009C447C"/>
    <w:rsid w:val="00A26E60"/>
    <w:rsid w:val="00A31A07"/>
    <w:rsid w:val="00A42746"/>
    <w:rsid w:val="00A46A62"/>
    <w:rsid w:val="00A57EC7"/>
    <w:rsid w:val="00A8522C"/>
    <w:rsid w:val="00A93F6E"/>
    <w:rsid w:val="00A97CFC"/>
    <w:rsid w:val="00AC3B9A"/>
    <w:rsid w:val="00AC6ADF"/>
    <w:rsid w:val="00AF3715"/>
    <w:rsid w:val="00B02FEB"/>
    <w:rsid w:val="00B14422"/>
    <w:rsid w:val="00B54FC4"/>
    <w:rsid w:val="00C06A15"/>
    <w:rsid w:val="00C15DA1"/>
    <w:rsid w:val="00C34026"/>
    <w:rsid w:val="00C5003A"/>
    <w:rsid w:val="00C501B1"/>
    <w:rsid w:val="00C60CA4"/>
    <w:rsid w:val="00C61418"/>
    <w:rsid w:val="00C73603"/>
    <w:rsid w:val="00C73B28"/>
    <w:rsid w:val="00C747D8"/>
    <w:rsid w:val="00CB49F0"/>
    <w:rsid w:val="00D15675"/>
    <w:rsid w:val="00D33060"/>
    <w:rsid w:val="00D56302"/>
    <w:rsid w:val="00DB1E63"/>
    <w:rsid w:val="00DB6B65"/>
    <w:rsid w:val="00DF4089"/>
    <w:rsid w:val="00E3312D"/>
    <w:rsid w:val="00E5225E"/>
    <w:rsid w:val="00E7711D"/>
    <w:rsid w:val="00EC2B6A"/>
    <w:rsid w:val="00ED37BB"/>
    <w:rsid w:val="00EF3B85"/>
    <w:rsid w:val="00F01347"/>
    <w:rsid w:val="00F04F9C"/>
    <w:rsid w:val="00F17F01"/>
    <w:rsid w:val="00F324BD"/>
    <w:rsid w:val="00FB5E97"/>
    <w:rsid w:val="00FB6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95F201-FE06-4169-8B20-35F207700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22</Pages>
  <Words>5355</Words>
  <Characters>30527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50</cp:revision>
  <cp:lastPrinted>2022-04-22T10:45:00Z</cp:lastPrinted>
  <dcterms:created xsi:type="dcterms:W3CDTF">2020-12-14T12:15:00Z</dcterms:created>
  <dcterms:modified xsi:type="dcterms:W3CDTF">2022-04-27T12:31:00Z</dcterms:modified>
</cp:coreProperties>
</file>