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454" w:rsidRPr="00296C4C" w:rsidRDefault="007000A8" w:rsidP="00FC1454">
      <w:pPr>
        <w:pStyle w:val="af0"/>
        <w:ind w:firstLine="567"/>
        <w:jc w:val="center"/>
        <w:rPr>
          <w:noProof/>
          <w:sz w:val="28"/>
          <w:szCs w:val="28"/>
        </w:rPr>
      </w:pPr>
      <w:r w:rsidRPr="007000A8">
        <w:rPr>
          <w:noProof/>
          <w:sz w:val="28"/>
          <w:szCs w:val="28"/>
        </w:rPr>
        <w:drawing>
          <wp:inline distT="0" distB="0" distL="0" distR="0">
            <wp:extent cx="500380" cy="629920"/>
            <wp:effectExtent l="19050" t="0" r="0" b="0"/>
            <wp:docPr id="7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454" w:rsidRPr="00296C4C" w:rsidRDefault="00FC1454" w:rsidP="00FC1454">
      <w:pPr>
        <w:pStyle w:val="af0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АДМИНИСТРАЦИЯ БЕЛОГЛИНСКОГО СЕЛЬСКОГО ПОСЕЛЕНИЯ</w:t>
      </w:r>
    </w:p>
    <w:p w:rsidR="00FC1454" w:rsidRDefault="00FC1454" w:rsidP="00FC1454">
      <w:pPr>
        <w:pStyle w:val="af0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 xml:space="preserve">БЕЛОГЛИНСКОГО </w:t>
      </w:r>
      <w:r w:rsidR="00A3583E">
        <w:rPr>
          <w:b/>
          <w:sz w:val="28"/>
          <w:szCs w:val="28"/>
        </w:rPr>
        <w:t xml:space="preserve">МУНИЦИПАЛЬНОГО </w:t>
      </w:r>
      <w:r w:rsidRPr="00296C4C">
        <w:rPr>
          <w:b/>
          <w:sz w:val="28"/>
          <w:szCs w:val="28"/>
        </w:rPr>
        <w:t>РАЙОНА</w:t>
      </w:r>
    </w:p>
    <w:p w:rsidR="00A3583E" w:rsidRPr="00296C4C" w:rsidRDefault="00A3583E" w:rsidP="00FC1454">
      <w:pPr>
        <w:pStyle w:val="af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КРАСНОДАСКОГО КРАЯ</w:t>
      </w:r>
    </w:p>
    <w:p w:rsidR="00FC1454" w:rsidRPr="00296C4C" w:rsidRDefault="00FC1454" w:rsidP="00FC1454">
      <w:pPr>
        <w:pStyle w:val="af0"/>
        <w:jc w:val="center"/>
        <w:rPr>
          <w:noProof/>
          <w:sz w:val="28"/>
          <w:szCs w:val="28"/>
        </w:rPr>
      </w:pPr>
    </w:p>
    <w:p w:rsidR="00FC1454" w:rsidRPr="00296C4C" w:rsidRDefault="00FC1454" w:rsidP="00FC1454">
      <w:pPr>
        <w:pStyle w:val="af0"/>
        <w:ind w:firstLine="567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ПОСТАНОВЛЕНИЕ</w:t>
      </w: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</w:p>
    <w:p w:rsidR="00D347D4" w:rsidRPr="00367EE6" w:rsidRDefault="00D347D4" w:rsidP="00D347D4">
      <w:pPr>
        <w:pStyle w:val="af0"/>
        <w:ind w:firstLine="567"/>
        <w:jc w:val="center"/>
        <w:rPr>
          <w:sz w:val="28"/>
          <w:szCs w:val="28"/>
        </w:rPr>
      </w:pPr>
      <w:r w:rsidRPr="00367EE6">
        <w:rPr>
          <w:sz w:val="28"/>
          <w:szCs w:val="28"/>
        </w:rPr>
        <w:t xml:space="preserve">от </w:t>
      </w:r>
      <w:r w:rsidR="00A25509">
        <w:rPr>
          <w:sz w:val="28"/>
          <w:szCs w:val="28"/>
        </w:rPr>
        <w:t>06.08</w:t>
      </w:r>
      <w:r w:rsidRPr="00367EE6">
        <w:rPr>
          <w:sz w:val="28"/>
          <w:szCs w:val="28"/>
        </w:rPr>
        <w:t>.202</w:t>
      </w:r>
      <w:r w:rsidR="002F7047">
        <w:rPr>
          <w:sz w:val="28"/>
          <w:szCs w:val="28"/>
        </w:rPr>
        <w:t>5</w:t>
      </w:r>
      <w:r w:rsidRPr="00367EE6">
        <w:rPr>
          <w:sz w:val="28"/>
          <w:szCs w:val="28"/>
        </w:rPr>
        <w:t xml:space="preserve"> г.                                                </w:t>
      </w:r>
      <w:r w:rsidR="00195759">
        <w:rPr>
          <w:sz w:val="28"/>
          <w:szCs w:val="28"/>
        </w:rPr>
        <w:t xml:space="preserve">                       </w:t>
      </w:r>
      <w:r w:rsidRPr="00367EE6">
        <w:rPr>
          <w:sz w:val="28"/>
          <w:szCs w:val="28"/>
        </w:rPr>
        <w:t xml:space="preserve">   № </w:t>
      </w:r>
      <w:r w:rsidR="00A25509">
        <w:rPr>
          <w:sz w:val="28"/>
          <w:szCs w:val="28"/>
        </w:rPr>
        <w:t>143</w:t>
      </w: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  <w:proofErr w:type="gramStart"/>
      <w:r w:rsidRPr="00296C4C">
        <w:rPr>
          <w:sz w:val="28"/>
          <w:szCs w:val="28"/>
        </w:rPr>
        <w:t>с</w:t>
      </w:r>
      <w:proofErr w:type="gramEnd"/>
      <w:r w:rsidRPr="00296C4C">
        <w:rPr>
          <w:sz w:val="28"/>
          <w:szCs w:val="28"/>
        </w:rPr>
        <w:t>. Белая Глина</w:t>
      </w:r>
    </w:p>
    <w:p w:rsidR="00966369" w:rsidRPr="00296C4C" w:rsidRDefault="00966369" w:rsidP="00966369">
      <w:pPr>
        <w:jc w:val="center"/>
      </w:pPr>
    </w:p>
    <w:p w:rsidR="00D16B6A" w:rsidRPr="00296C4C" w:rsidRDefault="00D347D4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Pr="00D347D4">
        <w:rPr>
          <w:rFonts w:ascii="Times New Roman" w:hAnsi="Times New Roman" w:cs="Times New Roman"/>
          <w:b/>
          <w:bCs/>
          <w:sz w:val="28"/>
          <w:szCs w:val="28"/>
        </w:rPr>
        <w:t xml:space="preserve">в постановление администрации Белоглинского сельского поселения Белоглинского района  от 09 сентября 2024 года №151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D16B6A"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определения цены земельных участков, находящихся в муниципальной собственности </w:t>
      </w:r>
      <w:r w:rsidR="00FC1454" w:rsidRPr="00296C4C">
        <w:rPr>
          <w:rFonts w:ascii="Times New Roman" w:hAnsi="Times New Roman" w:cs="Times New Roman"/>
          <w:b/>
          <w:bCs/>
          <w:sz w:val="28"/>
          <w:szCs w:val="28"/>
        </w:rPr>
        <w:t>Белоглинского</w:t>
      </w:r>
      <w:r w:rsidR="002F4445"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FC1454" w:rsidRPr="00296C4C">
        <w:rPr>
          <w:rFonts w:ascii="Times New Roman" w:hAnsi="Times New Roman" w:cs="Times New Roman"/>
          <w:b/>
          <w:bCs/>
          <w:sz w:val="28"/>
          <w:szCs w:val="28"/>
        </w:rPr>
        <w:t>Белоглинского</w:t>
      </w:r>
      <w:r w:rsidR="002F4445"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="00D16B6A" w:rsidRPr="00296C4C">
        <w:rPr>
          <w:rFonts w:ascii="Times New Roman" w:hAnsi="Times New Roman" w:cs="Times New Roman"/>
          <w:b/>
          <w:bCs/>
          <w:sz w:val="28"/>
          <w:szCs w:val="28"/>
        </w:rPr>
        <w:t>, при заключении договоров купли-продажи земельных участков без проведения торгов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D16B6A"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B0DCA" w:rsidRPr="00296C4C" w:rsidRDefault="00BB0DC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16B6A" w:rsidRDefault="00D16B6A" w:rsidP="00967A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6C4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5" w:history="1">
        <w:r w:rsidRPr="00296C4C">
          <w:rPr>
            <w:rFonts w:ascii="Times New Roman" w:hAnsi="Times New Roman" w:cs="Times New Roman"/>
            <w:sz w:val="28"/>
            <w:szCs w:val="28"/>
          </w:rPr>
          <w:t>Земельным кодексом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967ACD" w:rsidRPr="00296C4C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B15D87" w:rsidRPr="00296C4C">
        <w:rPr>
          <w:rFonts w:ascii="Times New Roman" w:hAnsi="Times New Roman" w:cs="Times New Roman"/>
          <w:sz w:val="28"/>
          <w:szCs w:val="28"/>
        </w:rPr>
        <w:t>губернатора</w:t>
      </w:r>
      <w:r w:rsidR="00967ACD" w:rsidRPr="00296C4C">
        <w:rPr>
          <w:rFonts w:ascii="Times New Roman" w:hAnsi="Times New Roman" w:cs="Times New Roman"/>
          <w:sz w:val="28"/>
          <w:szCs w:val="28"/>
        </w:rPr>
        <w:t xml:space="preserve"> Краснодарского края от 25 марта 2015 года № 226 «Об установлении порядка определения цены земельных участков, находящихся в государственной собственности Краснодарского края, а также земельных участков, государственная собственность на которые не разграничена, при заключении договоров купли-продажи земельных участков без проведения торгов на территории Краснодарского края», </w:t>
      </w:r>
      <w:r w:rsidR="000E5C10" w:rsidRPr="00296C4C">
        <w:rPr>
          <w:rFonts w:ascii="Times New Roman" w:hAnsi="Times New Roman" w:cs="Times New Roman"/>
          <w:sz w:val="28"/>
          <w:szCs w:val="28"/>
        </w:rPr>
        <w:t xml:space="preserve"> </w:t>
      </w:r>
      <w:r w:rsidR="00FC1454" w:rsidRPr="00296C4C">
        <w:rPr>
          <w:rFonts w:ascii="Times New Roman" w:hAnsi="Times New Roman" w:cs="Times New Roman"/>
          <w:sz w:val="28"/>
          <w:szCs w:val="28"/>
        </w:rPr>
        <w:t xml:space="preserve">руководствуясь Уставом Белоглинского сельского поселения Белоглинского </w:t>
      </w:r>
      <w:r w:rsidR="00A3583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C1454" w:rsidRPr="00296C4C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A3583E">
        <w:rPr>
          <w:rFonts w:ascii="Times New Roman" w:hAnsi="Times New Roman" w:cs="Times New Roman"/>
          <w:sz w:val="28"/>
          <w:szCs w:val="28"/>
        </w:rPr>
        <w:t>Краснодарского</w:t>
      </w:r>
      <w:proofErr w:type="gramEnd"/>
      <w:r w:rsidR="00A3583E">
        <w:rPr>
          <w:rFonts w:ascii="Times New Roman" w:hAnsi="Times New Roman" w:cs="Times New Roman"/>
          <w:sz w:val="28"/>
          <w:szCs w:val="28"/>
        </w:rPr>
        <w:t xml:space="preserve"> края </w:t>
      </w:r>
      <w:r w:rsidR="00FC1454" w:rsidRPr="00296C4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6697A" w:rsidRPr="001E442E" w:rsidRDefault="0096697A" w:rsidP="001E442E">
      <w:pPr>
        <w:pStyle w:val="af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ab/>
      </w:r>
      <w:r w:rsidRPr="0096697A">
        <w:rPr>
          <w:sz w:val="28"/>
          <w:szCs w:val="28"/>
        </w:rPr>
        <w:t>1. Внести в  постановление администрации Белоглинского сельского поселения Белоглинского района от 09 сентября 2024 года №151 «Об утверждении Порядка определения цены земельных участков, находящихся в муниципальной собственности Белоглинского сельского поселения Белоглинского района</w:t>
      </w:r>
      <w:r w:rsidRPr="001E442E">
        <w:rPr>
          <w:rFonts w:eastAsiaTheme="minorEastAsia"/>
          <w:sz w:val="28"/>
          <w:szCs w:val="28"/>
        </w:rPr>
        <w:t>, при заключении договоров купли-продажи земельных участков без проведения торгов» следующие изменения:</w:t>
      </w:r>
    </w:p>
    <w:p w:rsidR="00A3583E" w:rsidRPr="00A3583E" w:rsidRDefault="00856AAA" w:rsidP="00A3583E">
      <w:pPr>
        <w:pStyle w:val="af0"/>
        <w:jc w:val="both"/>
        <w:rPr>
          <w:sz w:val="28"/>
          <w:szCs w:val="28"/>
        </w:rPr>
      </w:pPr>
      <w:r w:rsidRPr="001E442E">
        <w:rPr>
          <w:rFonts w:eastAsiaTheme="minorEastAsia"/>
        </w:rPr>
        <w:tab/>
      </w:r>
      <w:r w:rsidRPr="00A3583E">
        <w:rPr>
          <w:rFonts w:eastAsiaTheme="minorEastAsia"/>
          <w:sz w:val="28"/>
          <w:szCs w:val="28"/>
        </w:rPr>
        <w:t xml:space="preserve">1.1. </w:t>
      </w:r>
      <w:r w:rsidR="00A3583E" w:rsidRPr="00A3583E">
        <w:rPr>
          <w:sz w:val="28"/>
          <w:szCs w:val="28"/>
        </w:rPr>
        <w:t xml:space="preserve">Наименование </w:t>
      </w:r>
      <w:r w:rsidR="00EA25A8">
        <w:rPr>
          <w:sz w:val="28"/>
          <w:szCs w:val="28"/>
        </w:rPr>
        <w:t>постановления</w:t>
      </w:r>
      <w:r w:rsidR="00A3583E" w:rsidRPr="00A3583E">
        <w:rPr>
          <w:sz w:val="28"/>
          <w:szCs w:val="28"/>
        </w:rPr>
        <w:t xml:space="preserve"> изложить в следующей редакции:</w:t>
      </w:r>
    </w:p>
    <w:p w:rsidR="00A3583E" w:rsidRPr="00EA25A8" w:rsidRDefault="00EA25A8" w:rsidP="00A3583E">
      <w:pPr>
        <w:pStyle w:val="af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A3583E" w:rsidRPr="00EA25A8">
        <w:rPr>
          <w:sz w:val="28"/>
          <w:szCs w:val="28"/>
        </w:rPr>
        <w:t>«</w:t>
      </w:r>
      <w:r w:rsidRPr="00EA25A8">
        <w:rPr>
          <w:bCs/>
          <w:sz w:val="28"/>
          <w:szCs w:val="28"/>
        </w:rPr>
        <w:t>Об утверждении Порядка определения цены земельных участков, находящихся в муниципальной собственности Белоглинского сельского поселения Белоглинского муниципального района Краснодарского края, при заключении договоров купли-продажи земельных участков без проведения торгов</w:t>
      </w:r>
      <w:r w:rsidR="00A3583E" w:rsidRPr="00EA25A8">
        <w:rPr>
          <w:bCs/>
          <w:sz w:val="28"/>
          <w:szCs w:val="28"/>
        </w:rPr>
        <w:t>»;</w:t>
      </w:r>
    </w:p>
    <w:p w:rsidR="00A3583E" w:rsidRPr="00A3583E" w:rsidRDefault="00EA25A8" w:rsidP="00A3583E">
      <w:pPr>
        <w:pStyle w:val="af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A3583E" w:rsidRPr="00A3583E">
        <w:rPr>
          <w:bCs/>
          <w:sz w:val="28"/>
          <w:szCs w:val="28"/>
        </w:rPr>
        <w:t>по тексту слова «</w:t>
      </w:r>
      <w:r w:rsidR="00A3583E" w:rsidRPr="00A3583E">
        <w:rPr>
          <w:sz w:val="28"/>
          <w:szCs w:val="28"/>
        </w:rPr>
        <w:t>Белоглинское сельское поселение Белоглинского района» заменить словами «Белоглинское сельское поселение</w:t>
      </w:r>
      <w:r w:rsidR="00A3583E" w:rsidRPr="00A3583E">
        <w:rPr>
          <w:bCs/>
          <w:sz w:val="28"/>
          <w:szCs w:val="28"/>
        </w:rPr>
        <w:t xml:space="preserve"> Белоглинского муниципального района Краснодарского края</w:t>
      </w:r>
      <w:r w:rsidR="00A3583E" w:rsidRPr="00A3583E">
        <w:rPr>
          <w:sz w:val="28"/>
          <w:szCs w:val="28"/>
        </w:rPr>
        <w:t>».</w:t>
      </w:r>
    </w:p>
    <w:p w:rsidR="00856AAA" w:rsidRPr="001E442E" w:rsidRDefault="00A3583E" w:rsidP="001E442E">
      <w:pPr>
        <w:pStyle w:val="af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  <w:t xml:space="preserve">1.2. </w:t>
      </w:r>
      <w:r w:rsidR="00B54BA6" w:rsidRPr="001E442E">
        <w:rPr>
          <w:rFonts w:eastAsiaTheme="minorEastAsia"/>
          <w:sz w:val="28"/>
          <w:szCs w:val="28"/>
        </w:rPr>
        <w:t xml:space="preserve">Дополнить раздел 2 Порядка </w:t>
      </w:r>
      <w:r w:rsidR="00E756D4" w:rsidRPr="001E442E">
        <w:rPr>
          <w:rFonts w:eastAsiaTheme="minorEastAsia"/>
          <w:sz w:val="28"/>
          <w:szCs w:val="28"/>
        </w:rPr>
        <w:t>пунктом 2.2. следующего содержания:</w:t>
      </w:r>
    </w:p>
    <w:p w:rsidR="0096697A" w:rsidRPr="001E442E" w:rsidRDefault="00E756D4" w:rsidP="001E442E">
      <w:pPr>
        <w:pStyle w:val="af0"/>
        <w:jc w:val="both"/>
        <w:rPr>
          <w:rFonts w:eastAsiaTheme="minorEastAsia"/>
          <w:sz w:val="28"/>
          <w:szCs w:val="28"/>
        </w:rPr>
      </w:pPr>
      <w:r w:rsidRPr="001E442E">
        <w:rPr>
          <w:rFonts w:eastAsiaTheme="minorEastAsia"/>
          <w:sz w:val="28"/>
          <w:szCs w:val="28"/>
        </w:rPr>
        <w:lastRenderedPageBreak/>
        <w:tab/>
        <w:t xml:space="preserve">«2.2. </w:t>
      </w:r>
      <w:proofErr w:type="gramStart"/>
      <w:r w:rsidR="007E05FD" w:rsidRPr="001E442E">
        <w:rPr>
          <w:rFonts w:eastAsiaTheme="minorEastAsia"/>
          <w:sz w:val="28"/>
          <w:szCs w:val="28"/>
        </w:rPr>
        <w:t xml:space="preserve">До 31 декабря 2025 г. </w:t>
      </w:r>
      <w:r w:rsidR="00E524CC" w:rsidRPr="001E442E">
        <w:rPr>
          <w:rFonts w:eastAsiaTheme="minorEastAsia"/>
          <w:sz w:val="28"/>
          <w:szCs w:val="28"/>
        </w:rPr>
        <w:t>за земельные участки, предназначенные для ведения сельскохозяйственного производства и переданные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</w:t>
      </w:r>
      <w:proofErr w:type="gramEnd"/>
      <w:r w:rsidR="00E524CC" w:rsidRPr="001E442E">
        <w:rPr>
          <w:rFonts w:eastAsiaTheme="minorEastAsia"/>
          <w:sz w:val="28"/>
          <w:szCs w:val="28"/>
        </w:rPr>
        <w:t xml:space="preserve"> </w:t>
      </w:r>
      <w:proofErr w:type="gramStart"/>
      <w:r w:rsidR="00E524CC" w:rsidRPr="001E442E">
        <w:rPr>
          <w:rFonts w:eastAsiaTheme="minorEastAsia"/>
          <w:sz w:val="28"/>
          <w:szCs w:val="28"/>
        </w:rPr>
        <w:t xml:space="preserve">условии отсутствия у уполномоченного органа информации о выявленных в рамках государственного земельного надзора и </w:t>
      </w:r>
      <w:proofErr w:type="spellStart"/>
      <w:r w:rsidR="00E524CC" w:rsidRPr="001E442E">
        <w:rPr>
          <w:rFonts w:eastAsiaTheme="minorEastAsia"/>
          <w:sz w:val="28"/>
          <w:szCs w:val="28"/>
        </w:rPr>
        <w:t>неустраненных</w:t>
      </w:r>
      <w:proofErr w:type="spellEnd"/>
      <w:r w:rsidR="00E524CC" w:rsidRPr="001E442E">
        <w:rPr>
          <w:rFonts w:eastAsiaTheme="minorEastAsia"/>
          <w:sz w:val="28"/>
          <w:szCs w:val="28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 - по кадастровой стоимости земельных участков</w:t>
      </w:r>
      <w:r w:rsidR="007E05FD" w:rsidRPr="001E442E">
        <w:rPr>
          <w:rFonts w:eastAsiaTheme="minorEastAsia"/>
          <w:sz w:val="28"/>
          <w:szCs w:val="28"/>
        </w:rPr>
        <w:t>, крестьянские</w:t>
      </w:r>
      <w:proofErr w:type="gramEnd"/>
      <w:r w:rsidR="007E05FD" w:rsidRPr="001E442E">
        <w:rPr>
          <w:rFonts w:eastAsiaTheme="minorEastAsia"/>
          <w:sz w:val="28"/>
          <w:szCs w:val="28"/>
        </w:rPr>
        <w:t xml:space="preserve"> (фермерские) хозяйства: в случае аренды земельного участка в течение 6 лет приобретают его в собственность по цене, равной 80 процентам кадастровой стоимости земельного участка; в случае аренды земельного участка в течение 9 лет приобретают его в собственность по цене, равной 70 процентам кадастровой стоимости земельного участка; в случае аренды земельного участка в течение 12 лет приобретают его в собственность по цене, равной 60 процентам кадастровой стоимости земельного участка; в случае аренды земельного участка в течение 15 лет приобретают его в собственность по цене, равной 50 процентам кадастровой стоимости земельного участка</w:t>
      </w:r>
      <w:proofErr w:type="gramStart"/>
      <w:r w:rsidR="007E05FD" w:rsidRPr="001E442E">
        <w:rPr>
          <w:rFonts w:eastAsiaTheme="minorEastAsia"/>
          <w:sz w:val="28"/>
          <w:szCs w:val="28"/>
        </w:rPr>
        <w:t>.</w:t>
      </w:r>
      <w:r w:rsidR="001E442E" w:rsidRPr="001E442E">
        <w:rPr>
          <w:rFonts w:eastAsiaTheme="minorEastAsia"/>
          <w:sz w:val="28"/>
          <w:szCs w:val="28"/>
        </w:rPr>
        <w:t>».</w:t>
      </w:r>
      <w:proofErr w:type="gramEnd"/>
    </w:p>
    <w:p w:rsidR="00C33861" w:rsidRPr="00C33861" w:rsidRDefault="00D25E2A" w:rsidP="00C33861">
      <w:pPr>
        <w:pStyle w:val="af0"/>
        <w:jc w:val="both"/>
        <w:rPr>
          <w:bCs/>
          <w:sz w:val="28"/>
          <w:szCs w:val="28"/>
        </w:rPr>
      </w:pPr>
      <w:bookmarkStart w:id="0" w:name="sub_1"/>
      <w:r w:rsidRPr="00C33861">
        <w:rPr>
          <w:sz w:val="28"/>
          <w:szCs w:val="28"/>
        </w:rPr>
        <w:tab/>
        <w:t xml:space="preserve">2. Ведущему специалисту администрации Белоглинского сельского поселения Белоглинского </w:t>
      </w:r>
      <w:r w:rsidR="00C33861" w:rsidRPr="00C33861">
        <w:rPr>
          <w:sz w:val="28"/>
          <w:szCs w:val="28"/>
        </w:rPr>
        <w:t xml:space="preserve">муниципального района Краснодарского края               </w:t>
      </w:r>
      <w:r w:rsidRPr="00C33861">
        <w:rPr>
          <w:sz w:val="28"/>
          <w:szCs w:val="28"/>
        </w:rPr>
        <w:t xml:space="preserve"> А.П. </w:t>
      </w:r>
      <w:proofErr w:type="spellStart"/>
      <w:r w:rsidRPr="00C33861">
        <w:rPr>
          <w:sz w:val="28"/>
          <w:szCs w:val="28"/>
        </w:rPr>
        <w:t>Жигулину</w:t>
      </w:r>
      <w:proofErr w:type="spellEnd"/>
      <w:r w:rsidRPr="00C33861">
        <w:rPr>
          <w:sz w:val="28"/>
          <w:szCs w:val="28"/>
        </w:rPr>
        <w:t xml:space="preserve"> </w:t>
      </w:r>
      <w:r w:rsidR="00C33861" w:rsidRPr="00C33861">
        <w:rPr>
          <w:sz w:val="28"/>
          <w:szCs w:val="28"/>
        </w:rPr>
        <w:t>опубликовать настоящее постановление на сайте газеты «</w:t>
      </w:r>
      <w:proofErr w:type="spellStart"/>
      <w:r w:rsidR="00C33861" w:rsidRPr="00C33861">
        <w:rPr>
          <w:sz w:val="28"/>
          <w:szCs w:val="28"/>
        </w:rPr>
        <w:t>Белоглинские</w:t>
      </w:r>
      <w:proofErr w:type="spellEnd"/>
      <w:r w:rsidR="00C33861" w:rsidRPr="00C33861">
        <w:rPr>
          <w:sz w:val="28"/>
          <w:szCs w:val="28"/>
        </w:rPr>
        <w:t xml:space="preserve"> вести» (</w:t>
      </w:r>
      <w:proofErr w:type="spellStart"/>
      <w:r w:rsidR="00C33861" w:rsidRPr="00C33861">
        <w:rPr>
          <w:sz w:val="28"/>
          <w:szCs w:val="28"/>
        </w:rPr>
        <w:t>bgvesti.ru</w:t>
      </w:r>
      <w:proofErr w:type="spellEnd"/>
      <w:r w:rsidR="00C33861" w:rsidRPr="00C33861">
        <w:rPr>
          <w:sz w:val="28"/>
          <w:szCs w:val="28"/>
        </w:rPr>
        <w:t>) и на официальном сайте администрации Белоглинского сельского поселения Белоглинского</w:t>
      </w:r>
      <w:r w:rsidR="00752AD4">
        <w:rPr>
          <w:sz w:val="28"/>
          <w:szCs w:val="28"/>
        </w:rPr>
        <w:t xml:space="preserve"> муниципального</w:t>
      </w:r>
      <w:r w:rsidR="00C33861" w:rsidRPr="00C33861">
        <w:rPr>
          <w:sz w:val="28"/>
          <w:szCs w:val="28"/>
        </w:rPr>
        <w:t xml:space="preserve"> района</w:t>
      </w:r>
      <w:r w:rsidR="00752AD4">
        <w:rPr>
          <w:sz w:val="28"/>
          <w:szCs w:val="28"/>
        </w:rPr>
        <w:t xml:space="preserve"> Краснодарского края</w:t>
      </w:r>
      <w:r w:rsidR="00C33861" w:rsidRPr="00C33861">
        <w:rPr>
          <w:sz w:val="28"/>
          <w:szCs w:val="28"/>
        </w:rPr>
        <w:t xml:space="preserve"> в сети «Интернет» (</w:t>
      </w:r>
      <w:hyperlink r:id="rId6" w:history="1">
        <w:r w:rsidR="00C33861" w:rsidRPr="00C33861">
          <w:rPr>
            <w:sz w:val="28"/>
            <w:szCs w:val="28"/>
          </w:rPr>
          <w:t>www.admbelog.ru</w:t>
        </w:r>
      </w:hyperlink>
      <w:r w:rsidR="00C33861" w:rsidRPr="00C33861">
        <w:rPr>
          <w:sz w:val="28"/>
          <w:szCs w:val="28"/>
        </w:rPr>
        <w:t>).</w:t>
      </w:r>
    </w:p>
    <w:p w:rsidR="00D25E2A" w:rsidRPr="00D25E2A" w:rsidRDefault="00C33861" w:rsidP="00D25E2A">
      <w:pPr>
        <w:pStyle w:val="af0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 w:rsidR="00D25E2A" w:rsidRPr="00D25E2A">
        <w:rPr>
          <w:sz w:val="28"/>
          <w:szCs w:val="28"/>
        </w:rPr>
        <w:t xml:space="preserve">3. </w:t>
      </w:r>
      <w:proofErr w:type="gramStart"/>
      <w:r w:rsidR="00752AD4" w:rsidRPr="00CC14E8">
        <w:rPr>
          <w:sz w:val="28"/>
          <w:szCs w:val="28"/>
        </w:rPr>
        <w:t>Контроль за</w:t>
      </w:r>
      <w:proofErr w:type="gramEnd"/>
      <w:r w:rsidR="00752AD4" w:rsidRPr="00CC14E8">
        <w:rPr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поселения, по вопросам строительства, транспорта, связи, дорог, ЖКХ и ТЭК Сало В.Н.</w:t>
      </w:r>
    </w:p>
    <w:p w:rsidR="00B15D87" w:rsidRPr="00D25E2A" w:rsidRDefault="00D25E2A" w:rsidP="00D25E2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25E2A">
        <w:rPr>
          <w:sz w:val="28"/>
          <w:szCs w:val="28"/>
        </w:rPr>
        <w:t xml:space="preserve">4. </w:t>
      </w:r>
      <w:r w:rsidRPr="00D25E2A">
        <w:rPr>
          <w:spacing w:val="-2"/>
          <w:sz w:val="28"/>
          <w:szCs w:val="28"/>
        </w:rPr>
        <w:t>Постановление вступает в силу со дня его официального опубликования.</w:t>
      </w:r>
    </w:p>
    <w:p w:rsidR="00D25E2A" w:rsidRDefault="00D25E2A" w:rsidP="00B15D87">
      <w:pPr>
        <w:pStyle w:val="af0"/>
        <w:jc w:val="both"/>
        <w:rPr>
          <w:sz w:val="28"/>
          <w:szCs w:val="28"/>
        </w:rPr>
      </w:pPr>
    </w:p>
    <w:p w:rsidR="00DE6BFB" w:rsidRDefault="00DE6BFB" w:rsidP="00B15D87">
      <w:pPr>
        <w:pStyle w:val="af0"/>
        <w:jc w:val="both"/>
        <w:rPr>
          <w:sz w:val="28"/>
          <w:szCs w:val="28"/>
        </w:rPr>
      </w:pP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 xml:space="preserve">Глава </w:t>
      </w: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сельского поселения</w:t>
      </w:r>
    </w:p>
    <w:p w:rsidR="00752AD4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</w:t>
      </w:r>
      <w:r w:rsidR="00752AD4">
        <w:rPr>
          <w:sz w:val="28"/>
          <w:szCs w:val="28"/>
        </w:rPr>
        <w:t xml:space="preserve"> муниципального </w:t>
      </w:r>
      <w:r w:rsidRPr="00296C4C">
        <w:rPr>
          <w:sz w:val="28"/>
          <w:szCs w:val="28"/>
        </w:rPr>
        <w:t>района</w:t>
      </w:r>
    </w:p>
    <w:p w:rsidR="00B15D87" w:rsidRDefault="00752AD4" w:rsidP="00B15D87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B15D87" w:rsidRPr="00296C4C">
        <w:rPr>
          <w:sz w:val="28"/>
          <w:szCs w:val="28"/>
        </w:rPr>
        <w:tab/>
      </w:r>
      <w:r w:rsidR="00B15D87" w:rsidRPr="00296C4C">
        <w:rPr>
          <w:sz w:val="28"/>
          <w:szCs w:val="28"/>
        </w:rPr>
        <w:tab/>
        <w:t xml:space="preserve">                                                        А.Г. Слюсаренко</w:t>
      </w:r>
      <w:bookmarkEnd w:id="0"/>
    </w:p>
    <w:p w:rsidR="006F50A8" w:rsidRDefault="006F50A8" w:rsidP="00B15D87">
      <w:pPr>
        <w:pStyle w:val="af0"/>
        <w:jc w:val="both"/>
        <w:rPr>
          <w:sz w:val="28"/>
          <w:szCs w:val="28"/>
        </w:rPr>
      </w:pPr>
    </w:p>
    <w:p w:rsidR="006F50A8" w:rsidRDefault="006F50A8" w:rsidP="00B15D87">
      <w:pPr>
        <w:pStyle w:val="af0"/>
        <w:jc w:val="both"/>
        <w:rPr>
          <w:sz w:val="28"/>
          <w:szCs w:val="28"/>
        </w:rPr>
      </w:pPr>
    </w:p>
    <w:p w:rsidR="006F50A8" w:rsidRDefault="006F50A8" w:rsidP="00B15D87">
      <w:pPr>
        <w:pStyle w:val="af0"/>
        <w:jc w:val="both"/>
        <w:rPr>
          <w:sz w:val="28"/>
          <w:szCs w:val="28"/>
        </w:rPr>
      </w:pPr>
    </w:p>
    <w:p w:rsidR="006F50A8" w:rsidRDefault="006F50A8" w:rsidP="00B15D87">
      <w:pPr>
        <w:pStyle w:val="af0"/>
        <w:jc w:val="both"/>
        <w:rPr>
          <w:sz w:val="28"/>
          <w:szCs w:val="28"/>
        </w:rPr>
      </w:pPr>
    </w:p>
    <w:p w:rsidR="006F50A8" w:rsidRDefault="006F50A8" w:rsidP="00B15D87">
      <w:pPr>
        <w:pStyle w:val="af0"/>
        <w:jc w:val="both"/>
        <w:rPr>
          <w:sz w:val="28"/>
          <w:szCs w:val="28"/>
        </w:rPr>
      </w:pPr>
    </w:p>
    <w:p w:rsidR="006F50A8" w:rsidRDefault="006F50A8" w:rsidP="00B15D87">
      <w:pPr>
        <w:pStyle w:val="af0"/>
        <w:jc w:val="both"/>
        <w:rPr>
          <w:sz w:val="28"/>
          <w:szCs w:val="28"/>
        </w:rPr>
      </w:pPr>
    </w:p>
    <w:sectPr w:rsidR="006F50A8" w:rsidSect="00507F48">
      <w:pgSz w:w="11900" w:h="1680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*m*s*e*R*m*n*Y*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D16B6A"/>
    <w:rsid w:val="000546AC"/>
    <w:rsid w:val="000B654E"/>
    <w:rsid w:val="000E24FA"/>
    <w:rsid w:val="000E5C10"/>
    <w:rsid w:val="00105524"/>
    <w:rsid w:val="00195759"/>
    <w:rsid w:val="001E442E"/>
    <w:rsid w:val="00210126"/>
    <w:rsid w:val="00225C40"/>
    <w:rsid w:val="00296C4C"/>
    <w:rsid w:val="002F4445"/>
    <w:rsid w:val="002F7047"/>
    <w:rsid w:val="00336C15"/>
    <w:rsid w:val="00393932"/>
    <w:rsid w:val="003E73D0"/>
    <w:rsid w:val="0040202B"/>
    <w:rsid w:val="004367BA"/>
    <w:rsid w:val="00441B7C"/>
    <w:rsid w:val="004449CD"/>
    <w:rsid w:val="004A4C04"/>
    <w:rsid w:val="004D1BEA"/>
    <w:rsid w:val="00507F48"/>
    <w:rsid w:val="00582F16"/>
    <w:rsid w:val="005A0A49"/>
    <w:rsid w:val="005A73AF"/>
    <w:rsid w:val="00680F5E"/>
    <w:rsid w:val="006D170F"/>
    <w:rsid w:val="006F50A8"/>
    <w:rsid w:val="007000A8"/>
    <w:rsid w:val="00752AD4"/>
    <w:rsid w:val="007E05FD"/>
    <w:rsid w:val="00825AED"/>
    <w:rsid w:val="00827556"/>
    <w:rsid w:val="0083393F"/>
    <w:rsid w:val="00834134"/>
    <w:rsid w:val="00846D24"/>
    <w:rsid w:val="00847FB7"/>
    <w:rsid w:val="00856AAA"/>
    <w:rsid w:val="009064B8"/>
    <w:rsid w:val="00951413"/>
    <w:rsid w:val="00966369"/>
    <w:rsid w:val="0096697A"/>
    <w:rsid w:val="00967ACD"/>
    <w:rsid w:val="009C1DBB"/>
    <w:rsid w:val="009D4BB3"/>
    <w:rsid w:val="00A02C67"/>
    <w:rsid w:val="00A25509"/>
    <w:rsid w:val="00A3583E"/>
    <w:rsid w:val="00AB463C"/>
    <w:rsid w:val="00AB5FDD"/>
    <w:rsid w:val="00B15D87"/>
    <w:rsid w:val="00B37AA4"/>
    <w:rsid w:val="00B54BA6"/>
    <w:rsid w:val="00BB0DCA"/>
    <w:rsid w:val="00C33861"/>
    <w:rsid w:val="00C60175"/>
    <w:rsid w:val="00C7323F"/>
    <w:rsid w:val="00C92253"/>
    <w:rsid w:val="00CA4496"/>
    <w:rsid w:val="00D16B6A"/>
    <w:rsid w:val="00D25E2A"/>
    <w:rsid w:val="00D347D4"/>
    <w:rsid w:val="00DA25C5"/>
    <w:rsid w:val="00DA340E"/>
    <w:rsid w:val="00DC3859"/>
    <w:rsid w:val="00DE3D5D"/>
    <w:rsid w:val="00DE6BFB"/>
    <w:rsid w:val="00DF5B0C"/>
    <w:rsid w:val="00E316A2"/>
    <w:rsid w:val="00E524CC"/>
    <w:rsid w:val="00E756D4"/>
    <w:rsid w:val="00EA25A8"/>
    <w:rsid w:val="00EE253D"/>
    <w:rsid w:val="00F641F9"/>
    <w:rsid w:val="00F66AC3"/>
    <w:rsid w:val="00F72FA2"/>
    <w:rsid w:val="00F74720"/>
    <w:rsid w:val="00F77093"/>
    <w:rsid w:val="00F8770B"/>
    <w:rsid w:val="00F9255B"/>
    <w:rsid w:val="00FC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67"/>
  </w:style>
  <w:style w:type="paragraph" w:styleId="1">
    <w:name w:val="heading 1"/>
    <w:basedOn w:val="a"/>
    <w:next w:val="a"/>
    <w:link w:val="10"/>
    <w:uiPriority w:val="99"/>
    <w:qFormat/>
    <w:rsid w:val="00D16B6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6B6A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D16B6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D16B6A"/>
    <w:rPr>
      <w:color w:val="106BBE"/>
    </w:rPr>
  </w:style>
  <w:style w:type="paragraph" w:customStyle="1" w:styleId="a5">
    <w:name w:val="Комментарий"/>
    <w:basedOn w:val="a"/>
    <w:next w:val="a"/>
    <w:uiPriority w:val="99"/>
    <w:rsid w:val="00D16B6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D16B6A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9">
    <w:name w:val="Body Text Indent"/>
    <w:basedOn w:val="a"/>
    <w:link w:val="aa"/>
    <w:uiPriority w:val="99"/>
    <w:rsid w:val="002F444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uiPriority w:val="99"/>
    <w:rsid w:val="002F444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ody Text"/>
    <w:basedOn w:val="a"/>
    <w:link w:val="ac"/>
    <w:uiPriority w:val="99"/>
    <w:semiHidden/>
    <w:unhideWhenUsed/>
    <w:rsid w:val="00DC385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C3859"/>
  </w:style>
  <w:style w:type="paragraph" w:customStyle="1" w:styleId="ConsPlusTitle">
    <w:name w:val="ConsPlusTitle"/>
    <w:basedOn w:val="a"/>
    <w:next w:val="a"/>
    <w:uiPriority w:val="99"/>
    <w:rsid w:val="00DC385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Normal (Web)"/>
    <w:basedOn w:val="a"/>
    <w:rsid w:val="00BB0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rsid w:val="00BB0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66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6369"/>
    <w:rPr>
      <w:rFonts w:ascii="Tahoma" w:hAnsi="Tahoma" w:cs="Tahoma"/>
      <w:sz w:val="16"/>
      <w:szCs w:val="16"/>
    </w:rPr>
  </w:style>
  <w:style w:type="paragraph" w:styleId="af0">
    <w:name w:val="No Spacing"/>
    <w:link w:val="af1"/>
    <w:qFormat/>
    <w:rsid w:val="00FC14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Без интервала Знак"/>
    <w:link w:val="af0"/>
    <w:rsid w:val="00FC1454"/>
    <w:rPr>
      <w:rFonts w:ascii="Times New Roman" w:eastAsia="Times New Roman" w:hAnsi="Times New Roman" w:cs="Times New Roman"/>
      <w:sz w:val="20"/>
      <w:szCs w:val="20"/>
    </w:rPr>
  </w:style>
  <w:style w:type="paragraph" w:customStyle="1" w:styleId="Nra">
    <w:name w:val="N*r*a*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*m*s*e*R*m*n*Y*" w:eastAsia="Times New Roman" w:hAnsi="T*m*s*e*R*m*n*Y*" w:cs="T*m*s*e*R*m*n*Y*"/>
      <w:sz w:val="24"/>
      <w:szCs w:val="24"/>
    </w:rPr>
  </w:style>
  <w:style w:type="paragraph" w:customStyle="1" w:styleId="Default">
    <w:name w:val="Default"/>
    <w:rsid w:val="00DA34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59"/>
    <w:rsid w:val="00D25E2A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D25E2A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25E2A"/>
    <w:pPr>
      <w:widowControl w:val="0"/>
      <w:shd w:val="clear" w:color="auto" w:fill="FFFFFF"/>
      <w:spacing w:before="240" w:after="240" w:line="365" w:lineRule="exact"/>
      <w:jc w:val="center"/>
    </w:pPr>
    <w:rPr>
      <w:sz w:val="26"/>
      <w:szCs w:val="26"/>
    </w:rPr>
  </w:style>
  <w:style w:type="character" w:styleId="af3">
    <w:name w:val="Hyperlink"/>
    <w:basedOn w:val="a0"/>
    <w:uiPriority w:val="99"/>
    <w:semiHidden/>
    <w:unhideWhenUsed/>
    <w:rsid w:val="007E05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dmbelog.ru" TargetMode="External"/><Relationship Id="rId5" Type="http://schemas.openxmlformats.org/officeDocument/2006/relationships/hyperlink" Target="garantF1://12024624.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 внесении изменений в постановление администрации Белоглинского сельского посел</vt:lpstr>
    </vt:vector>
  </TitlesOfParts>
  <Company>Microsoft</Company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maslovagv</dc:creator>
  <cp:lastModifiedBy>Петровна</cp:lastModifiedBy>
  <cp:revision>10</cp:revision>
  <cp:lastPrinted>2025-08-06T08:05:00Z</cp:lastPrinted>
  <dcterms:created xsi:type="dcterms:W3CDTF">2025-06-30T11:41:00Z</dcterms:created>
  <dcterms:modified xsi:type="dcterms:W3CDTF">2025-08-06T10:07:00Z</dcterms:modified>
</cp:coreProperties>
</file>