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D5C" w:rsidRDefault="000F6D5C" w:rsidP="000F6D5C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5C" w:rsidRPr="00283590" w:rsidRDefault="000F6D5C" w:rsidP="000F6D5C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</w:p>
    <w:p w:rsidR="000F6D5C" w:rsidRDefault="000F6D5C" w:rsidP="000F6D5C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0F6D5C" w:rsidRPr="00283590" w:rsidRDefault="000F6D5C" w:rsidP="000F6D5C">
      <w:pPr>
        <w:spacing w:line="120" w:lineRule="auto"/>
        <w:jc w:val="center"/>
      </w:pPr>
    </w:p>
    <w:p w:rsidR="000F6D5C" w:rsidRDefault="000F6D5C" w:rsidP="000F6D5C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0F6D5C" w:rsidRDefault="000F6D5C" w:rsidP="000F6D5C">
      <w:pPr>
        <w:jc w:val="center"/>
        <w:rPr>
          <w:b/>
          <w:sz w:val="28"/>
          <w:szCs w:val="28"/>
        </w:rPr>
      </w:pPr>
    </w:p>
    <w:p w:rsidR="000F6D5C" w:rsidRPr="00FB380D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482B">
        <w:rPr>
          <w:sz w:val="28"/>
          <w:szCs w:val="28"/>
        </w:rPr>
        <w:t>22.05.2019</w:t>
      </w:r>
      <w:r w:rsidRPr="00F531B4">
        <w:rPr>
          <w:sz w:val="28"/>
          <w:szCs w:val="28"/>
        </w:rPr>
        <w:t xml:space="preserve">г.        </w:t>
      </w:r>
      <w:r>
        <w:rPr>
          <w:sz w:val="28"/>
          <w:szCs w:val="28"/>
        </w:rPr>
        <w:t xml:space="preserve">                </w:t>
      </w:r>
      <w:r w:rsidRPr="00F531B4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</w:t>
      </w:r>
      <w:r w:rsidRPr="00F531B4">
        <w:rPr>
          <w:sz w:val="28"/>
          <w:szCs w:val="28"/>
        </w:rPr>
        <w:t xml:space="preserve"> </w:t>
      </w:r>
      <w:r w:rsidR="0096482B">
        <w:rPr>
          <w:sz w:val="28"/>
          <w:szCs w:val="28"/>
        </w:rPr>
        <w:t xml:space="preserve">                   </w:t>
      </w:r>
      <w:r w:rsidRPr="00F531B4">
        <w:rPr>
          <w:sz w:val="28"/>
          <w:szCs w:val="28"/>
        </w:rPr>
        <w:t xml:space="preserve"> № </w:t>
      </w:r>
      <w:r w:rsidR="0096482B">
        <w:rPr>
          <w:sz w:val="28"/>
          <w:szCs w:val="28"/>
        </w:rPr>
        <w:t>107</w:t>
      </w:r>
    </w:p>
    <w:p w:rsidR="000F6D5C" w:rsidRDefault="000F6D5C" w:rsidP="000F6D5C">
      <w:pPr>
        <w:jc w:val="center"/>
        <w:rPr>
          <w:b/>
          <w:sz w:val="28"/>
          <w:szCs w:val="28"/>
        </w:rPr>
      </w:pPr>
    </w:p>
    <w:p w:rsidR="000F6D5C" w:rsidRDefault="000F6D5C" w:rsidP="000F6D5C">
      <w:pPr>
        <w:jc w:val="center"/>
        <w:rPr>
          <w:b/>
          <w:sz w:val="28"/>
          <w:szCs w:val="28"/>
        </w:rPr>
      </w:pPr>
    </w:p>
    <w:p w:rsidR="000F6D5C" w:rsidRPr="00BC3B5A" w:rsidRDefault="000F6D5C" w:rsidP="000F6D5C">
      <w:pPr>
        <w:ind w:left="900" w:hanging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 в постановление  главы Белоглинского сельского поселения Белоглинского района от 15 сентября 2008  №76 § 3 «Об оплате труда </w:t>
      </w:r>
      <w:r w:rsidRPr="001F6624">
        <w:rPr>
          <w:b/>
          <w:sz w:val="28"/>
          <w:szCs w:val="28"/>
        </w:rPr>
        <w:t xml:space="preserve">работников </w:t>
      </w:r>
      <w:r>
        <w:rPr>
          <w:b/>
          <w:sz w:val="28"/>
          <w:szCs w:val="28"/>
        </w:rPr>
        <w:t xml:space="preserve">муниципальных бюджетных </w:t>
      </w:r>
      <w:r w:rsidRPr="00BC3B5A">
        <w:rPr>
          <w:b/>
          <w:sz w:val="28"/>
          <w:szCs w:val="28"/>
        </w:rPr>
        <w:t xml:space="preserve">учреждений </w:t>
      </w:r>
      <w:r>
        <w:rPr>
          <w:b/>
          <w:sz w:val="28"/>
          <w:szCs w:val="28"/>
        </w:rPr>
        <w:t>к</w:t>
      </w:r>
      <w:r w:rsidRPr="00BC3B5A">
        <w:rPr>
          <w:b/>
          <w:sz w:val="28"/>
          <w:szCs w:val="28"/>
        </w:rPr>
        <w:t>ул</w:t>
      </w:r>
      <w:r>
        <w:rPr>
          <w:b/>
          <w:sz w:val="28"/>
          <w:szCs w:val="28"/>
        </w:rPr>
        <w:t>ьтуры, искусства и кинематографии      Белоглинского сельского поселения Белоглинского района»</w:t>
      </w:r>
    </w:p>
    <w:p w:rsidR="000F6D5C" w:rsidRPr="00BC3B5A" w:rsidRDefault="000F6D5C" w:rsidP="000F6D5C">
      <w:pPr>
        <w:ind w:left="900"/>
        <w:rPr>
          <w:b/>
          <w:sz w:val="28"/>
          <w:szCs w:val="28"/>
        </w:rPr>
      </w:pPr>
    </w:p>
    <w:p w:rsidR="000F6D5C" w:rsidRDefault="000F6D5C" w:rsidP="000F6D5C">
      <w:pPr>
        <w:ind w:firstLine="900"/>
        <w:jc w:val="both"/>
        <w:rPr>
          <w:sz w:val="28"/>
          <w:szCs w:val="28"/>
        </w:rPr>
      </w:pPr>
    </w:p>
    <w:p w:rsidR="000F6D5C" w:rsidRDefault="000F6D5C" w:rsidP="000F6D5C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установления особенностей оплаты труда работников муниципальных бюджетных учреждений</w:t>
      </w:r>
      <w:proofErr w:type="gramEnd"/>
      <w:r>
        <w:rPr>
          <w:sz w:val="28"/>
          <w:szCs w:val="28"/>
        </w:rPr>
        <w:t xml:space="preserve"> культуры, искусства                                    и кинематографии Белоглинского сельского   поселения Белоглинского  района</w:t>
      </w:r>
    </w:p>
    <w:p w:rsidR="000F6D5C" w:rsidRDefault="000F6D5C" w:rsidP="000F6D5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F6D5C" w:rsidRDefault="000F6D5C" w:rsidP="000F6D5C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 изменения </w:t>
      </w:r>
      <w:r w:rsidRPr="0034780F">
        <w:rPr>
          <w:sz w:val="28"/>
          <w:szCs w:val="28"/>
        </w:rPr>
        <w:t xml:space="preserve">в постановление  главы Белоглинского сельского поселения Белоглинского района от 15 сентября 2008  №76 § 3 «Об оплате труда работников муниципальных бюджетных учреждений культуры, искусства и кинематографии </w:t>
      </w:r>
      <w:r>
        <w:rPr>
          <w:sz w:val="28"/>
          <w:szCs w:val="28"/>
        </w:rPr>
        <w:t>Б</w:t>
      </w:r>
      <w:r w:rsidRPr="0034780F">
        <w:rPr>
          <w:sz w:val="28"/>
          <w:szCs w:val="28"/>
        </w:rPr>
        <w:t>елоглинского сельского поселения Белоглинского района»</w:t>
      </w:r>
      <w:r>
        <w:rPr>
          <w:sz w:val="28"/>
          <w:szCs w:val="28"/>
        </w:rPr>
        <w:t>, изложив приложение №1 «Положение об оплате труда работников муниципальных бюджетных учреждений культуры, искусства и кинематографии Белоглинского сельского поселения Белоглинского района» в новой редакции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</w:p>
    <w:p w:rsidR="000F6D5C" w:rsidRPr="00DF5A1C" w:rsidRDefault="000F6D5C" w:rsidP="000F6D5C">
      <w:pPr>
        <w:pStyle w:val="Style6"/>
        <w:widowControl/>
        <w:spacing w:line="240" w:lineRule="auto"/>
        <w:rPr>
          <w:sz w:val="28"/>
          <w:szCs w:val="28"/>
        </w:rPr>
      </w:pPr>
      <w:r w:rsidRPr="0024270C">
        <w:rPr>
          <w:rStyle w:val="FontStyle14"/>
          <w:sz w:val="28"/>
          <w:szCs w:val="28"/>
        </w:rPr>
        <w:t xml:space="preserve">5. </w:t>
      </w:r>
      <w:r w:rsidRPr="00DF5A1C">
        <w:rPr>
          <w:rStyle w:val="FontStyle14"/>
          <w:sz w:val="28"/>
          <w:szCs w:val="28"/>
        </w:rPr>
        <w:t xml:space="preserve"> Начальнику общего отдела (Михайлюк) опубликоват</w:t>
      </w:r>
      <w:proofErr w:type="gramStart"/>
      <w:r w:rsidRPr="00DF5A1C">
        <w:rPr>
          <w:rStyle w:val="FontStyle14"/>
          <w:sz w:val="28"/>
          <w:szCs w:val="28"/>
        </w:rPr>
        <w:t>ь</w:t>
      </w:r>
      <w:r>
        <w:rPr>
          <w:rStyle w:val="FontStyle14"/>
          <w:sz w:val="28"/>
          <w:szCs w:val="28"/>
        </w:rPr>
        <w:t>(</w:t>
      </w:r>
      <w:proofErr w:type="gramEnd"/>
      <w:r>
        <w:rPr>
          <w:rStyle w:val="FontStyle14"/>
          <w:sz w:val="28"/>
          <w:szCs w:val="28"/>
        </w:rPr>
        <w:t>обнародовать)</w:t>
      </w:r>
      <w:r w:rsidRPr="00DF5A1C">
        <w:rPr>
          <w:rStyle w:val="FontStyle14"/>
          <w:sz w:val="28"/>
          <w:szCs w:val="28"/>
        </w:rPr>
        <w:t xml:space="preserve"> настоящее постановление в СМИ и приложения разместить на официальном сайте Белоглинского сельского поселения Белоглинского района (</w:t>
      </w:r>
      <w:r w:rsidRPr="00DF5A1C">
        <w:rPr>
          <w:rStyle w:val="FontStyle14"/>
          <w:sz w:val="28"/>
          <w:szCs w:val="28"/>
          <w:lang w:val="en-US"/>
        </w:rPr>
        <w:t>www</w:t>
      </w:r>
      <w:r w:rsidRPr="00DF5A1C">
        <w:rPr>
          <w:rStyle w:val="FontStyle14"/>
          <w:sz w:val="28"/>
          <w:szCs w:val="28"/>
        </w:rPr>
        <w:t>.</w:t>
      </w:r>
      <w:proofErr w:type="spellStart"/>
      <w:r>
        <w:rPr>
          <w:rStyle w:val="FontStyle14"/>
          <w:sz w:val="28"/>
          <w:szCs w:val="28"/>
          <w:lang w:val="en-US"/>
        </w:rPr>
        <w:t>admbelog</w:t>
      </w:r>
      <w:proofErr w:type="spellEnd"/>
      <w:r w:rsidRPr="00D7203E">
        <w:rPr>
          <w:rStyle w:val="FontStyle14"/>
          <w:sz w:val="28"/>
          <w:szCs w:val="28"/>
        </w:rPr>
        <w:t>.</w:t>
      </w:r>
      <w:proofErr w:type="spellStart"/>
      <w:r>
        <w:rPr>
          <w:rStyle w:val="FontStyle14"/>
          <w:sz w:val="28"/>
          <w:szCs w:val="28"/>
          <w:lang w:val="en-US"/>
        </w:rPr>
        <w:t>ru</w:t>
      </w:r>
      <w:proofErr w:type="spellEnd"/>
      <w:r w:rsidRPr="00DF5A1C">
        <w:rPr>
          <w:rStyle w:val="FontStyle14"/>
          <w:sz w:val="28"/>
          <w:szCs w:val="28"/>
        </w:rPr>
        <w:t xml:space="preserve">) </w:t>
      </w:r>
    </w:p>
    <w:p w:rsidR="000F6D5C" w:rsidRPr="00DF5A1C" w:rsidRDefault="000F6D5C" w:rsidP="000F6D5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 xml:space="preserve">6. </w:t>
      </w:r>
      <w:proofErr w:type="gramStart"/>
      <w:r w:rsidRPr="00DF5A1C">
        <w:rPr>
          <w:rStyle w:val="FontStyle14"/>
          <w:sz w:val="28"/>
          <w:szCs w:val="28"/>
        </w:rPr>
        <w:t>Контроль</w:t>
      </w:r>
      <w:r w:rsidRPr="00DF5A1C">
        <w:rPr>
          <w:sz w:val="28"/>
          <w:szCs w:val="28"/>
        </w:rPr>
        <w:t xml:space="preserve"> за</w:t>
      </w:r>
      <w:proofErr w:type="gramEnd"/>
      <w:r w:rsidRPr="00DF5A1C">
        <w:rPr>
          <w:sz w:val="28"/>
          <w:szCs w:val="28"/>
        </w:rPr>
        <w:t xml:space="preserve"> выполнением настоящего постановления возложить на     начальника финансового отдела администрации Белоглинского сельского поселения Белоглинского района М.В.Даньшину.</w:t>
      </w:r>
    </w:p>
    <w:p w:rsidR="000F6D5C" w:rsidRPr="006317E4" w:rsidRDefault="000F6D5C" w:rsidP="000F6D5C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 w:rsidRPr="006317E4">
        <w:rPr>
          <w:rStyle w:val="FontStyle14"/>
          <w:sz w:val="28"/>
          <w:szCs w:val="28"/>
        </w:rPr>
        <w:t>7.</w:t>
      </w:r>
      <w:r w:rsidRPr="006317E4">
        <w:rPr>
          <w:sz w:val="28"/>
          <w:szCs w:val="28"/>
        </w:rPr>
        <w:t xml:space="preserve">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(обнародования), </w:t>
      </w:r>
      <w:r w:rsidRPr="00DF5A1C">
        <w:rPr>
          <w:sz w:val="28"/>
          <w:szCs w:val="28"/>
        </w:rPr>
        <w:t xml:space="preserve">и распространяется на правоотношения, возникшие с 01 </w:t>
      </w:r>
      <w:r>
        <w:rPr>
          <w:sz w:val="28"/>
          <w:szCs w:val="28"/>
        </w:rPr>
        <w:t>мая</w:t>
      </w:r>
      <w:r w:rsidRPr="006317E4">
        <w:rPr>
          <w:sz w:val="28"/>
          <w:szCs w:val="28"/>
        </w:rPr>
        <w:t xml:space="preserve"> 2019 года.</w:t>
      </w:r>
    </w:p>
    <w:p w:rsidR="000F6D5C" w:rsidRDefault="000F6D5C" w:rsidP="000F6D5C">
      <w:pPr>
        <w:jc w:val="both"/>
        <w:rPr>
          <w:sz w:val="28"/>
          <w:szCs w:val="28"/>
        </w:rPr>
      </w:pPr>
    </w:p>
    <w:p w:rsidR="000F6D5C" w:rsidRDefault="000F6D5C" w:rsidP="000F6D5C">
      <w:pPr>
        <w:jc w:val="both"/>
        <w:rPr>
          <w:sz w:val="28"/>
          <w:szCs w:val="28"/>
        </w:rPr>
      </w:pP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   А.В.Тубаев</w:t>
      </w:r>
    </w:p>
    <w:p w:rsidR="000F6D5C" w:rsidRDefault="000F6D5C" w:rsidP="000F6D5C">
      <w:pPr>
        <w:pStyle w:val="21"/>
        <w:tabs>
          <w:tab w:val="left" w:pos="7680"/>
        </w:tabs>
        <w:spacing w:line="252" w:lineRule="auto"/>
        <w:jc w:val="center"/>
        <w:rPr>
          <w:b/>
        </w:rPr>
      </w:pPr>
    </w:p>
    <w:p w:rsidR="000F6D5C" w:rsidRDefault="000F6D5C" w:rsidP="000F6D5C">
      <w:pPr>
        <w:pStyle w:val="21"/>
        <w:tabs>
          <w:tab w:val="left" w:pos="7680"/>
        </w:tabs>
        <w:spacing w:line="252" w:lineRule="auto"/>
        <w:jc w:val="center"/>
        <w:rPr>
          <w:b/>
        </w:rPr>
      </w:pP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ПРИЛОЖЕНИЕ № 1                                                                                                                                                          </w:t>
      </w: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УТВЕРЖДЕНО</w:t>
      </w:r>
    </w:p>
    <w:p w:rsidR="000F6D5C" w:rsidRDefault="000F6D5C" w:rsidP="000F6D5C">
      <w:pPr>
        <w:ind w:left="5760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постановлением                                                                                     администрации Белоглинского                                                                                   сельского поселения Белоглинского     района                                           </w:t>
      </w:r>
    </w:p>
    <w:p w:rsidR="000F6D5C" w:rsidRDefault="000F6D5C" w:rsidP="000F6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 </w:t>
      </w:r>
      <w:r w:rsidR="0096482B">
        <w:rPr>
          <w:sz w:val="28"/>
          <w:szCs w:val="28"/>
        </w:rPr>
        <w:t>22</w:t>
      </w:r>
      <w:r w:rsidRPr="000F6D5C">
        <w:rPr>
          <w:sz w:val="28"/>
          <w:szCs w:val="28"/>
        </w:rPr>
        <w:t>.</w:t>
      </w:r>
      <w:r w:rsidR="0096482B">
        <w:rPr>
          <w:sz w:val="28"/>
          <w:szCs w:val="28"/>
        </w:rPr>
        <w:t>05</w:t>
      </w:r>
      <w:r w:rsidRPr="000F6D5C">
        <w:rPr>
          <w:sz w:val="28"/>
          <w:szCs w:val="28"/>
        </w:rPr>
        <w:t>.20</w:t>
      </w:r>
      <w:r w:rsidR="0096482B">
        <w:rPr>
          <w:sz w:val="28"/>
          <w:szCs w:val="28"/>
        </w:rPr>
        <w:t>19</w:t>
      </w:r>
      <w:r w:rsidRPr="000F6D5C">
        <w:rPr>
          <w:sz w:val="28"/>
          <w:szCs w:val="28"/>
        </w:rPr>
        <w:t xml:space="preserve">  №   </w:t>
      </w:r>
      <w:r w:rsidR="0096482B">
        <w:rPr>
          <w:sz w:val="28"/>
          <w:szCs w:val="28"/>
        </w:rPr>
        <w:t>107</w:t>
      </w:r>
      <w:r>
        <w:rPr>
          <w:sz w:val="28"/>
          <w:szCs w:val="28"/>
        </w:rPr>
        <w:t xml:space="preserve">                                              </w:t>
      </w:r>
    </w:p>
    <w:p w:rsidR="000F6D5C" w:rsidRDefault="000F6D5C" w:rsidP="000F6D5C">
      <w:pPr>
        <w:jc w:val="center"/>
        <w:rPr>
          <w:sz w:val="28"/>
          <w:szCs w:val="28"/>
        </w:rPr>
      </w:pPr>
    </w:p>
    <w:p w:rsidR="000F6D5C" w:rsidRDefault="000F6D5C" w:rsidP="000F6D5C">
      <w:pPr>
        <w:jc w:val="center"/>
        <w:rPr>
          <w:sz w:val="28"/>
          <w:szCs w:val="28"/>
        </w:rPr>
      </w:pPr>
    </w:p>
    <w:p w:rsidR="000F6D5C" w:rsidRDefault="000F6D5C" w:rsidP="000F6D5C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F6D5C" w:rsidRDefault="000F6D5C" w:rsidP="000F6D5C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оплате труда работников муниципальных учреждений культуры, искусства и кинематографии Белоглинского сельского поселения Белоглинского района</w:t>
      </w:r>
    </w:p>
    <w:p w:rsidR="000F6D5C" w:rsidRDefault="000F6D5C" w:rsidP="000F6D5C">
      <w:pPr>
        <w:jc w:val="center"/>
        <w:rPr>
          <w:sz w:val="28"/>
          <w:szCs w:val="28"/>
        </w:rPr>
      </w:pPr>
    </w:p>
    <w:p w:rsidR="000F6D5C" w:rsidRDefault="000F6D5C" w:rsidP="000F6D5C">
      <w:pPr>
        <w:ind w:left="360"/>
        <w:jc w:val="center"/>
        <w:rPr>
          <w:sz w:val="28"/>
          <w:szCs w:val="28"/>
        </w:rPr>
      </w:pPr>
      <w:smartTag w:uri="urn:schemas-microsoft-com:office:smarttags" w:element="place">
        <w:r>
          <w:rPr>
            <w:sz w:val="28"/>
            <w:szCs w:val="28"/>
            <w:lang w:val="en-US"/>
          </w:rPr>
          <w:t>I</w:t>
        </w:r>
        <w:r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Общие положения</w:t>
      </w:r>
    </w:p>
    <w:p w:rsidR="000F6D5C" w:rsidRDefault="000F6D5C" w:rsidP="000F6D5C">
      <w:pPr>
        <w:ind w:firstLine="360"/>
        <w:jc w:val="both"/>
        <w:rPr>
          <w:sz w:val="28"/>
          <w:szCs w:val="28"/>
        </w:rPr>
      </w:pPr>
    </w:p>
    <w:p w:rsidR="000F6D5C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Настоящее Положение об оплате труда работников муниципальных учреждений культуры, искусства и кинематографии  Белоглинского сельского поселения Белоглинского района (далее – Положение), разработано с учетом общего и особенного содержания их труда, в целях дифференцирования оплаты труда в зависимости от сложности, качества и результативности выполняемых работ, уровня образования и стажа работы по профессии. 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D3CFC">
        <w:rPr>
          <w:sz w:val="28"/>
          <w:szCs w:val="28"/>
        </w:rPr>
        <w:t>оложение включает в себя</w:t>
      </w:r>
      <w:r>
        <w:rPr>
          <w:sz w:val="28"/>
          <w:szCs w:val="28"/>
        </w:rPr>
        <w:t>: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>минимальные размеры окладов (должностных окладов</w:t>
      </w:r>
      <w:r w:rsidRPr="00375330">
        <w:rPr>
          <w:sz w:val="28"/>
          <w:szCs w:val="28"/>
        </w:rPr>
        <w:t>) по профессиональным квалификационным группам (далее – ПКГ),</w:t>
      </w:r>
      <w:r>
        <w:rPr>
          <w:sz w:val="28"/>
          <w:szCs w:val="28"/>
        </w:rPr>
        <w:t xml:space="preserve"> утверждаемым органом  местного самоуправления муниципального образования;</w:t>
      </w:r>
      <w:r>
        <w:rPr>
          <w:sz w:val="28"/>
          <w:szCs w:val="28"/>
        </w:rPr>
        <w:tab/>
      </w:r>
      <w:r w:rsidRPr="009D3CFC">
        <w:rPr>
          <w:sz w:val="28"/>
          <w:szCs w:val="28"/>
        </w:rPr>
        <w:t xml:space="preserve"> 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>размеры пов</w:t>
      </w:r>
      <w:r>
        <w:rPr>
          <w:sz w:val="28"/>
          <w:szCs w:val="28"/>
        </w:rPr>
        <w:t>ышающих коэффициентов к окладам и иные выплаты</w:t>
      </w:r>
      <w:r w:rsidRPr="009D3CFC">
        <w:rPr>
          <w:sz w:val="28"/>
          <w:szCs w:val="28"/>
        </w:rPr>
        <w:t xml:space="preserve"> стимулирующего характера в соответствии с перечнем видов выплат стимулирующего характера</w:t>
      </w:r>
      <w:r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>за счет</w:t>
      </w:r>
      <w:r>
        <w:rPr>
          <w:sz w:val="28"/>
          <w:szCs w:val="28"/>
        </w:rPr>
        <w:t xml:space="preserve"> всех источников финансирования</w:t>
      </w:r>
      <w:r w:rsidRPr="009D3C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и</w:t>
      </w:r>
      <w:r w:rsidRPr="009D3CFC">
        <w:rPr>
          <w:sz w:val="28"/>
          <w:szCs w:val="28"/>
        </w:rPr>
        <w:t xml:space="preserve"> критерии их ус</w:t>
      </w:r>
      <w:r>
        <w:rPr>
          <w:sz w:val="28"/>
          <w:szCs w:val="28"/>
        </w:rPr>
        <w:t>тановления;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A63"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>наименовани</w:t>
      </w:r>
      <w:r>
        <w:rPr>
          <w:sz w:val="28"/>
          <w:szCs w:val="28"/>
        </w:rPr>
        <w:t>е</w:t>
      </w:r>
      <w:r w:rsidRPr="009D3CFC">
        <w:rPr>
          <w:sz w:val="28"/>
          <w:szCs w:val="28"/>
        </w:rPr>
        <w:t>, условия осуществления и</w:t>
      </w:r>
      <w:r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 xml:space="preserve">размеры </w:t>
      </w:r>
      <w:r>
        <w:rPr>
          <w:sz w:val="28"/>
          <w:szCs w:val="28"/>
        </w:rPr>
        <w:t xml:space="preserve"> прочих </w:t>
      </w:r>
      <w:r w:rsidRPr="009D3CFC">
        <w:rPr>
          <w:sz w:val="28"/>
          <w:szCs w:val="28"/>
        </w:rPr>
        <w:t>выплат</w:t>
      </w:r>
      <w:r>
        <w:rPr>
          <w:sz w:val="28"/>
          <w:szCs w:val="28"/>
        </w:rPr>
        <w:t>;</w:t>
      </w:r>
      <w:r w:rsidRPr="009D3CFC">
        <w:rPr>
          <w:sz w:val="28"/>
          <w:szCs w:val="28"/>
        </w:rPr>
        <w:t xml:space="preserve"> </w:t>
      </w:r>
    </w:p>
    <w:p w:rsidR="000F6D5C" w:rsidRPr="00B16FFE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16FFE">
        <w:rPr>
          <w:sz w:val="28"/>
          <w:szCs w:val="28"/>
        </w:rPr>
        <w:t>условия оплаты труда руководителей учреждений.</w:t>
      </w:r>
    </w:p>
    <w:p w:rsidR="000F6D5C" w:rsidRPr="00B16FFE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16F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условия оплаты труда, </w:t>
      </w:r>
      <w:r w:rsidRPr="00B16FFE">
        <w:rPr>
          <w:sz w:val="28"/>
          <w:szCs w:val="28"/>
        </w:rPr>
        <w:t>осущест</w:t>
      </w:r>
      <w:r>
        <w:rPr>
          <w:sz w:val="28"/>
          <w:szCs w:val="28"/>
        </w:rPr>
        <w:t>в</w:t>
      </w:r>
      <w:r w:rsidRPr="00B16FFE">
        <w:rPr>
          <w:sz w:val="28"/>
          <w:szCs w:val="28"/>
        </w:rPr>
        <w:t xml:space="preserve">ляющих профессиональную деятельность </w:t>
      </w:r>
      <w:r>
        <w:rPr>
          <w:sz w:val="28"/>
          <w:szCs w:val="28"/>
        </w:rPr>
        <w:t>по профессиям рабочих</w:t>
      </w:r>
      <w:proofErr w:type="gramStart"/>
      <w:r>
        <w:rPr>
          <w:sz w:val="28"/>
          <w:szCs w:val="28"/>
        </w:rPr>
        <w:t xml:space="preserve"> </w:t>
      </w:r>
      <w:r w:rsidRPr="00B16FFE">
        <w:rPr>
          <w:sz w:val="28"/>
          <w:szCs w:val="28"/>
        </w:rPr>
        <w:t>.</w:t>
      </w:r>
      <w:proofErr w:type="gramEnd"/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16FFE">
        <w:rPr>
          <w:sz w:val="28"/>
          <w:szCs w:val="28"/>
        </w:rPr>
        <w:t xml:space="preserve">            Другие вопросы оплаты труда</w:t>
      </w:r>
    </w:p>
    <w:p w:rsidR="000F6D5C" w:rsidRPr="009D3CF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>Оплата труда работников</w:t>
      </w:r>
      <w:r>
        <w:rPr>
          <w:sz w:val="28"/>
          <w:szCs w:val="28"/>
        </w:rPr>
        <w:t>,</w:t>
      </w:r>
      <w:r w:rsidRPr="009D3CFC">
        <w:rPr>
          <w:sz w:val="28"/>
          <w:szCs w:val="28"/>
        </w:rPr>
        <w:t xml:space="preserve"> занятых по совместительству, а также </w:t>
      </w:r>
      <w:r>
        <w:rPr>
          <w:sz w:val="28"/>
          <w:szCs w:val="28"/>
        </w:rPr>
        <w:t xml:space="preserve">                                  </w:t>
      </w:r>
      <w:r w:rsidRPr="009D3CFC">
        <w:rPr>
          <w:sz w:val="28"/>
          <w:szCs w:val="28"/>
        </w:rPr>
        <w:t>на условиях неполного рабочего времени, или неполной рабочей недели, производится пропор</w:t>
      </w:r>
      <w:r>
        <w:rPr>
          <w:sz w:val="28"/>
          <w:szCs w:val="28"/>
        </w:rPr>
        <w:t xml:space="preserve">ционально отработанному времени, в зависимости                        от выработки либо на других условиях, определенных трудовым договором. </w:t>
      </w:r>
      <w:r w:rsidRPr="009D3CFC">
        <w:rPr>
          <w:sz w:val="28"/>
          <w:szCs w:val="28"/>
        </w:rPr>
        <w:t xml:space="preserve"> Определение размеров заработной платы по основной должности, а также </w:t>
      </w:r>
      <w:r>
        <w:rPr>
          <w:sz w:val="28"/>
          <w:szCs w:val="28"/>
        </w:rPr>
        <w:t xml:space="preserve">                    </w:t>
      </w:r>
      <w:r w:rsidRPr="009D3CFC">
        <w:rPr>
          <w:sz w:val="28"/>
          <w:szCs w:val="28"/>
        </w:rPr>
        <w:t xml:space="preserve">по должности, занимаемой в порядке совместительства, производится раздельно по каждой из должностей. 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9D3CFC">
        <w:rPr>
          <w:sz w:val="28"/>
          <w:szCs w:val="28"/>
        </w:rPr>
        <w:t>Заработная плата работник</w:t>
      </w:r>
      <w:r>
        <w:rPr>
          <w:sz w:val="28"/>
          <w:szCs w:val="28"/>
        </w:rPr>
        <w:t>ов</w:t>
      </w:r>
      <w:r w:rsidRPr="00957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 учреждений культуры, искусства и кинематографии Белоглинского сельского поселения (далее – работники, учреждения), предельными размерами </w:t>
      </w:r>
      <w:r w:rsidRPr="009D3CFC">
        <w:rPr>
          <w:sz w:val="28"/>
          <w:szCs w:val="28"/>
        </w:rPr>
        <w:t>не ограничивается.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both"/>
        <w:rPr>
          <w:sz w:val="28"/>
          <w:szCs w:val="28"/>
        </w:rPr>
      </w:pP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Порядок и условия оплаты труда работников, занимающих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должности служащих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both"/>
        <w:rPr>
          <w:sz w:val="28"/>
          <w:szCs w:val="28"/>
        </w:rPr>
      </w:pP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Минимальные размеры окладов работников устанавливаются                       на основе отнесения занимаемых ими должностей служащих к ПКГ: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2"/>
        <w:gridCol w:w="7183"/>
        <w:gridCol w:w="1972"/>
      </w:tblGrid>
      <w:tr w:rsidR="000F6D5C" w:rsidRPr="00351BFD" w:rsidTr="002A49E5">
        <w:tc>
          <w:tcPr>
            <w:tcW w:w="642" w:type="dxa"/>
          </w:tcPr>
          <w:p w:rsidR="000F6D5C" w:rsidRPr="00351BFD" w:rsidRDefault="000F6D5C" w:rsidP="002A49E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1BF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51BFD">
              <w:rPr>
                <w:sz w:val="28"/>
                <w:szCs w:val="28"/>
              </w:rPr>
              <w:t>/</w:t>
            </w:r>
            <w:proofErr w:type="spellStart"/>
            <w:r w:rsidRPr="00351BF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3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Наименование ПКГ</w:t>
            </w:r>
          </w:p>
        </w:tc>
        <w:tc>
          <w:tcPr>
            <w:tcW w:w="197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Минимальный</w:t>
            </w: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размер оклада, рублей</w:t>
            </w:r>
          </w:p>
        </w:tc>
      </w:tr>
      <w:tr w:rsidR="000F6D5C" w:rsidRPr="00351BFD" w:rsidTr="002A49E5">
        <w:tc>
          <w:tcPr>
            <w:tcW w:w="64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1.</w:t>
            </w:r>
          </w:p>
        </w:tc>
        <w:tc>
          <w:tcPr>
            <w:tcW w:w="7183" w:type="dxa"/>
          </w:tcPr>
          <w:p w:rsidR="000F6D5C" w:rsidRPr="00351BFD" w:rsidRDefault="000F6D5C" w:rsidP="002A49E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Должности </w:t>
            </w:r>
            <w:proofErr w:type="gramStart"/>
            <w:r w:rsidRPr="00351BFD">
              <w:rPr>
                <w:sz w:val="28"/>
                <w:szCs w:val="28"/>
              </w:rPr>
              <w:t>технических исполнителей</w:t>
            </w:r>
            <w:proofErr w:type="gramEnd"/>
            <w:r w:rsidRPr="00351BFD">
              <w:rPr>
                <w:sz w:val="28"/>
                <w:szCs w:val="28"/>
              </w:rPr>
              <w:t xml:space="preserve"> и артистов вспомогательного состава                                      </w:t>
            </w:r>
          </w:p>
        </w:tc>
        <w:tc>
          <w:tcPr>
            <w:tcW w:w="197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9 48</w:t>
            </w:r>
            <w:r>
              <w:rPr>
                <w:sz w:val="28"/>
                <w:szCs w:val="28"/>
              </w:rPr>
              <w:t>5</w:t>
            </w:r>
          </w:p>
        </w:tc>
      </w:tr>
      <w:tr w:rsidR="000F6D5C" w:rsidRPr="00351BFD" w:rsidTr="002A49E5">
        <w:tc>
          <w:tcPr>
            <w:tcW w:w="64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2.</w:t>
            </w:r>
          </w:p>
        </w:tc>
        <w:tc>
          <w:tcPr>
            <w:tcW w:w="7183" w:type="dxa"/>
          </w:tcPr>
          <w:p w:rsidR="000F6D5C" w:rsidRPr="00351BFD" w:rsidRDefault="000F6D5C" w:rsidP="002A49E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Должности работников культуры, искусства                                и кинематографии среднего звена</w:t>
            </w:r>
          </w:p>
        </w:tc>
        <w:tc>
          <w:tcPr>
            <w:tcW w:w="197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11 64</w:t>
            </w:r>
            <w:r>
              <w:rPr>
                <w:sz w:val="28"/>
                <w:szCs w:val="28"/>
              </w:rPr>
              <w:t>5</w:t>
            </w:r>
          </w:p>
        </w:tc>
      </w:tr>
      <w:tr w:rsidR="000F6D5C" w:rsidRPr="00351BFD" w:rsidTr="002A49E5">
        <w:tc>
          <w:tcPr>
            <w:tcW w:w="64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3.</w:t>
            </w:r>
          </w:p>
        </w:tc>
        <w:tc>
          <w:tcPr>
            <w:tcW w:w="7183" w:type="dxa"/>
          </w:tcPr>
          <w:p w:rsidR="000F6D5C" w:rsidRPr="00351BFD" w:rsidRDefault="000F6D5C" w:rsidP="002A49E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Должности работников культуры, искусства                                 и кинематографии ведущего звена </w:t>
            </w:r>
          </w:p>
        </w:tc>
        <w:tc>
          <w:tcPr>
            <w:tcW w:w="197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13 642 </w:t>
            </w:r>
          </w:p>
        </w:tc>
      </w:tr>
      <w:tr w:rsidR="000F6D5C" w:rsidRPr="00351BFD" w:rsidTr="002A49E5">
        <w:tc>
          <w:tcPr>
            <w:tcW w:w="64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4.</w:t>
            </w:r>
          </w:p>
        </w:tc>
        <w:tc>
          <w:tcPr>
            <w:tcW w:w="7183" w:type="dxa"/>
          </w:tcPr>
          <w:p w:rsidR="000F6D5C" w:rsidRPr="00351BFD" w:rsidRDefault="000F6D5C" w:rsidP="002A49E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Должности руководящего состава учреждений культуры, искусства и кинематографии</w:t>
            </w:r>
          </w:p>
        </w:tc>
        <w:tc>
          <w:tcPr>
            <w:tcW w:w="1972" w:type="dxa"/>
          </w:tcPr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16 970</w:t>
            </w:r>
          </w:p>
        </w:tc>
      </w:tr>
    </w:tbl>
    <w:p w:rsidR="000F6D5C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F6D5C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Размеры окладов заместителей руководителей структурных подразделений устанавливаются на 5 – 10 процентов ниже минимальных размеров окладов руководителей соответствующих подразделений.</w:t>
      </w:r>
    </w:p>
    <w:p w:rsidR="000F6D5C" w:rsidRDefault="000F6D5C" w:rsidP="000F6D5C">
      <w:pPr>
        <w:tabs>
          <w:tab w:val="left" w:pos="900"/>
        </w:tabs>
        <w:jc w:val="both"/>
        <w:rPr>
          <w:bCs/>
          <w:spacing w:val="-8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</w:rPr>
        <w:t xml:space="preserve">2. </w:t>
      </w:r>
      <w:r w:rsidRPr="009D3CFC">
        <w:rPr>
          <w:sz w:val="28"/>
          <w:szCs w:val="28"/>
        </w:rPr>
        <w:t>Положением об оплате и стимулировании труда работников учреждения может быть предус</w:t>
      </w:r>
      <w:r>
        <w:rPr>
          <w:sz w:val="28"/>
          <w:szCs w:val="28"/>
        </w:rPr>
        <w:t>мотрено установление</w:t>
      </w:r>
      <w:r w:rsidRPr="009D3CFC">
        <w:rPr>
          <w:sz w:val="28"/>
          <w:szCs w:val="28"/>
        </w:rPr>
        <w:t xml:space="preserve"> </w:t>
      </w:r>
      <w:r w:rsidRPr="009D3CFC">
        <w:rPr>
          <w:bCs/>
          <w:spacing w:val="-8"/>
          <w:sz w:val="28"/>
          <w:szCs w:val="28"/>
        </w:rPr>
        <w:t>к окладам</w:t>
      </w:r>
      <w:r w:rsidRPr="009D3CFC">
        <w:rPr>
          <w:sz w:val="28"/>
          <w:szCs w:val="28"/>
        </w:rPr>
        <w:t xml:space="preserve"> работник</w:t>
      </w:r>
      <w:r>
        <w:rPr>
          <w:sz w:val="28"/>
          <w:szCs w:val="28"/>
        </w:rPr>
        <w:t>ов</w:t>
      </w:r>
      <w:r w:rsidRPr="009D3CFC">
        <w:rPr>
          <w:sz w:val="28"/>
          <w:szCs w:val="28"/>
        </w:rPr>
        <w:t xml:space="preserve"> </w:t>
      </w:r>
      <w:r w:rsidRPr="009D3CFC">
        <w:rPr>
          <w:bCs/>
          <w:spacing w:val="-8"/>
          <w:sz w:val="28"/>
          <w:szCs w:val="28"/>
        </w:rPr>
        <w:t>повышающих коэффициентов</w:t>
      </w:r>
      <w:r>
        <w:rPr>
          <w:bCs/>
          <w:spacing w:val="-8"/>
          <w:sz w:val="28"/>
          <w:szCs w:val="28"/>
        </w:rPr>
        <w:t xml:space="preserve"> следующих видов</w:t>
      </w:r>
      <w:r w:rsidRPr="009D3CFC">
        <w:rPr>
          <w:bCs/>
          <w:spacing w:val="-8"/>
          <w:sz w:val="28"/>
          <w:szCs w:val="28"/>
        </w:rPr>
        <w:t>: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ab/>
        <w:t>персональный повышающий коэффициент к окладу;</w:t>
      </w:r>
    </w:p>
    <w:p w:rsidR="000F6D5C" w:rsidRPr="00203350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ab/>
        <w:t>п</w:t>
      </w:r>
      <w:r w:rsidRPr="00EF2E1D">
        <w:rPr>
          <w:sz w:val="28"/>
          <w:szCs w:val="28"/>
        </w:rPr>
        <w:t>овышающий коэффициент к окладу по учреждению (структурному подразделению)</w:t>
      </w:r>
      <w:r>
        <w:rPr>
          <w:sz w:val="28"/>
          <w:szCs w:val="28"/>
        </w:rPr>
        <w:t>;</w:t>
      </w:r>
      <w:r>
        <w:rPr>
          <w:spacing w:val="-6"/>
          <w:sz w:val="28"/>
          <w:szCs w:val="28"/>
        </w:rPr>
        <w:tab/>
      </w:r>
    </w:p>
    <w:p w:rsidR="000F6D5C" w:rsidRPr="009D3CF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 xml:space="preserve">Решение о введении соответствующих норм принимается учреждением </w:t>
      </w:r>
      <w:r>
        <w:rPr>
          <w:sz w:val="28"/>
          <w:szCs w:val="28"/>
        </w:rPr>
        <w:t xml:space="preserve">                     </w:t>
      </w:r>
      <w:r w:rsidRPr="009D3CFC">
        <w:rPr>
          <w:sz w:val="28"/>
          <w:szCs w:val="28"/>
        </w:rPr>
        <w:t xml:space="preserve">с учетом обеспечения указанных выплат финансовыми средствами. </w:t>
      </w:r>
      <w:r>
        <w:rPr>
          <w:sz w:val="28"/>
          <w:szCs w:val="28"/>
        </w:rPr>
        <w:t xml:space="preserve">                        </w:t>
      </w:r>
      <w:r w:rsidRPr="009D3CFC">
        <w:rPr>
          <w:sz w:val="28"/>
          <w:szCs w:val="28"/>
        </w:rPr>
        <w:t xml:space="preserve">Размер выплат по повышающему коэффициенту к окладу определяется путем умножения размера оклада работника на повышающий коэффициент. </w:t>
      </w:r>
      <w:r>
        <w:rPr>
          <w:sz w:val="28"/>
          <w:szCs w:val="28"/>
        </w:rPr>
        <w:t xml:space="preserve">             </w:t>
      </w:r>
      <w:r w:rsidRPr="009D3CFC">
        <w:rPr>
          <w:sz w:val="28"/>
          <w:szCs w:val="28"/>
        </w:rPr>
        <w:t>Выплаты по повышающему коэффициенту к окладу носят стимулирующий характер.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>Повышающие коэффициенты к окладам устанавливаются на определенный период времени в течение соотв</w:t>
      </w:r>
      <w:r>
        <w:rPr>
          <w:sz w:val="28"/>
          <w:szCs w:val="28"/>
        </w:rPr>
        <w:t>етствующего календарного года.</w:t>
      </w:r>
    </w:p>
    <w:p w:rsidR="000F6D5C" w:rsidRPr="009D3CF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9D3CFC">
        <w:rPr>
          <w:sz w:val="28"/>
          <w:szCs w:val="28"/>
        </w:rPr>
        <w:t>азмеры и условия применения повышающих коэффициентов</w:t>
      </w:r>
      <w:r>
        <w:rPr>
          <w:sz w:val="28"/>
          <w:szCs w:val="28"/>
        </w:rPr>
        <w:t xml:space="preserve">                           </w:t>
      </w:r>
      <w:r w:rsidRPr="009D3CFC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окладам работников учреждений приведены в пунктах 3 – 6</w:t>
      </w:r>
      <w:r w:rsidRPr="009D3CFC">
        <w:rPr>
          <w:sz w:val="28"/>
          <w:szCs w:val="28"/>
        </w:rPr>
        <w:t xml:space="preserve"> настоящего раздела Положения.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9D3CFC">
        <w:rPr>
          <w:sz w:val="28"/>
          <w:szCs w:val="28"/>
        </w:rPr>
        <w:t>Персональный по</w:t>
      </w:r>
      <w:r>
        <w:rPr>
          <w:sz w:val="28"/>
          <w:szCs w:val="28"/>
        </w:rPr>
        <w:t>вышающий коэффициент к окладу</w:t>
      </w:r>
      <w:r w:rsidRPr="009D3CFC">
        <w:rPr>
          <w:sz w:val="28"/>
          <w:szCs w:val="28"/>
        </w:rPr>
        <w:t xml:space="preserve"> может быть уста</w:t>
      </w:r>
      <w:r>
        <w:rPr>
          <w:sz w:val="28"/>
          <w:szCs w:val="28"/>
        </w:rPr>
        <w:t>новлен работнику</w:t>
      </w:r>
      <w:r w:rsidRPr="009D3CFC">
        <w:rPr>
          <w:sz w:val="28"/>
          <w:szCs w:val="28"/>
        </w:rPr>
        <w:t xml:space="preserve"> с учетом уровня его п</w:t>
      </w:r>
      <w:r>
        <w:rPr>
          <w:sz w:val="28"/>
          <w:szCs w:val="28"/>
        </w:rPr>
        <w:t>рофессиональной подготовки</w:t>
      </w:r>
      <w:r w:rsidRPr="009D3CFC">
        <w:rPr>
          <w:sz w:val="28"/>
          <w:szCs w:val="28"/>
        </w:rPr>
        <w:t xml:space="preserve">, </w:t>
      </w:r>
      <w:r w:rsidRPr="009D3CFC">
        <w:rPr>
          <w:sz w:val="28"/>
          <w:szCs w:val="28"/>
        </w:rPr>
        <w:lastRenderedPageBreak/>
        <w:t xml:space="preserve">сложности, важности выполняемой работы, степени самостоятельности </w:t>
      </w:r>
      <w:r>
        <w:rPr>
          <w:sz w:val="28"/>
          <w:szCs w:val="28"/>
        </w:rPr>
        <w:t xml:space="preserve">                         </w:t>
      </w:r>
      <w:r w:rsidRPr="009D3CFC">
        <w:rPr>
          <w:sz w:val="28"/>
          <w:szCs w:val="28"/>
        </w:rPr>
        <w:t xml:space="preserve">и ответственности при выполнении поставленных задач и других факторов. Решение об установлении персонального повышающего коэффициента </w:t>
      </w:r>
      <w:r>
        <w:rPr>
          <w:sz w:val="28"/>
          <w:szCs w:val="28"/>
        </w:rPr>
        <w:t xml:space="preserve">                         </w:t>
      </w:r>
      <w:r w:rsidRPr="009D3CFC">
        <w:rPr>
          <w:sz w:val="28"/>
          <w:szCs w:val="28"/>
        </w:rPr>
        <w:t xml:space="preserve">к окладу и его размерах принимается руководителем учреждения персонально в отношении конкретного работника. </w:t>
      </w:r>
      <w:r w:rsidRPr="009D3CFC">
        <w:rPr>
          <w:spacing w:val="-6"/>
          <w:sz w:val="28"/>
          <w:szCs w:val="28"/>
        </w:rPr>
        <w:t>Размер повы</w:t>
      </w:r>
      <w:r>
        <w:rPr>
          <w:spacing w:val="-6"/>
          <w:sz w:val="28"/>
          <w:szCs w:val="28"/>
        </w:rPr>
        <w:t>шающего коэффициента –                      в пределах  0,5</w:t>
      </w:r>
      <w:r w:rsidRPr="009D3CFC">
        <w:rPr>
          <w:spacing w:val="-6"/>
          <w:sz w:val="28"/>
          <w:szCs w:val="28"/>
        </w:rPr>
        <w:t>.</w:t>
      </w:r>
    </w:p>
    <w:p w:rsidR="000F6D5C" w:rsidRDefault="000F6D5C" w:rsidP="000F6D5C">
      <w:pPr>
        <w:pStyle w:val="a6"/>
        <w:tabs>
          <w:tab w:val="left" w:pos="900"/>
        </w:tabs>
      </w:pPr>
      <w:r>
        <w:tab/>
        <w:t>2.2</w:t>
      </w:r>
      <w:r w:rsidRPr="0036487D">
        <w:t xml:space="preserve">. </w:t>
      </w:r>
      <w:r w:rsidRPr="009D3CFC">
        <w:t>П</w:t>
      </w:r>
      <w:r w:rsidRPr="0036487D">
        <w:t>овышающий коэффициент к окладу по учреждению (структурному подразделению)</w:t>
      </w:r>
      <w:r>
        <w:t xml:space="preserve"> применяется в учреждениях, расположенных в сельской местности (в части специалистов – в размере 0,25);</w:t>
      </w:r>
    </w:p>
    <w:p w:rsidR="000F6D5C" w:rsidRPr="00D852A4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>
        <w:tab/>
      </w:r>
      <w:r w:rsidRPr="00D852A4">
        <w:rPr>
          <w:sz w:val="28"/>
          <w:szCs w:val="28"/>
        </w:rPr>
        <w:t>Перечень специалистов учреждений, расположенных в сельской местности, которым устанавливается повышающий коэффициент, утверждается  органом  местного самоуправления муниципального образования.</w:t>
      </w:r>
      <w:r w:rsidRPr="00D852A4">
        <w:rPr>
          <w:sz w:val="28"/>
          <w:szCs w:val="28"/>
        </w:rPr>
        <w:tab/>
      </w:r>
    </w:p>
    <w:p w:rsidR="000F6D5C" w:rsidRPr="009A057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ab/>
      </w:r>
      <w:r w:rsidRPr="009A057C">
        <w:rPr>
          <w:spacing w:val="-10"/>
          <w:sz w:val="28"/>
          <w:szCs w:val="28"/>
        </w:rPr>
        <w:t>Прим</w:t>
      </w:r>
      <w:r>
        <w:rPr>
          <w:spacing w:val="-10"/>
          <w:sz w:val="28"/>
          <w:szCs w:val="28"/>
        </w:rPr>
        <w:t xml:space="preserve">енение повышающего коэффициента </w:t>
      </w:r>
      <w:r w:rsidRPr="009A057C">
        <w:rPr>
          <w:spacing w:val="-10"/>
          <w:sz w:val="28"/>
          <w:szCs w:val="28"/>
        </w:rPr>
        <w:t xml:space="preserve">к окладу по учреждению (структурному подразделению) </w:t>
      </w:r>
      <w:r w:rsidRPr="00CA3D76">
        <w:rPr>
          <w:color w:val="000000"/>
          <w:spacing w:val="-10"/>
          <w:sz w:val="28"/>
          <w:szCs w:val="28"/>
        </w:rPr>
        <w:t xml:space="preserve"> не</w:t>
      </w:r>
      <w:r w:rsidRPr="0004644A">
        <w:rPr>
          <w:color w:val="FF0000"/>
          <w:spacing w:val="-10"/>
          <w:sz w:val="28"/>
          <w:szCs w:val="28"/>
        </w:rPr>
        <w:t xml:space="preserve"> </w:t>
      </w:r>
      <w:r w:rsidRPr="009A057C">
        <w:rPr>
          <w:spacing w:val="-10"/>
          <w:sz w:val="28"/>
          <w:szCs w:val="28"/>
        </w:rPr>
        <w:t>образует новый оклад.</w:t>
      </w:r>
    </w:p>
    <w:p w:rsidR="000F6D5C" w:rsidRPr="00F56739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3CFC">
        <w:rPr>
          <w:sz w:val="28"/>
          <w:szCs w:val="28"/>
        </w:rPr>
        <w:t>Выплаты  стимулирующего характера устанавливаются в процентном отношении к окладу без учета данного повышающего коэффициента к окладу.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bCs/>
          <w:spacing w:val="-8"/>
          <w:sz w:val="28"/>
          <w:szCs w:val="28"/>
        </w:rPr>
      </w:pPr>
      <w:r>
        <w:rPr>
          <w:sz w:val="28"/>
          <w:szCs w:val="28"/>
        </w:rPr>
        <w:tab/>
        <w:t>3</w:t>
      </w:r>
      <w:r w:rsidRPr="00984E8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>Положением об оплате и стимулировании труда работников учреждения может быть предус</w:t>
      </w:r>
      <w:r>
        <w:rPr>
          <w:sz w:val="28"/>
          <w:szCs w:val="28"/>
        </w:rPr>
        <w:t>мотрено установление</w:t>
      </w:r>
      <w:r w:rsidRPr="009D3CFC">
        <w:rPr>
          <w:sz w:val="28"/>
          <w:szCs w:val="28"/>
        </w:rPr>
        <w:t xml:space="preserve"> работникам </w:t>
      </w:r>
      <w:r>
        <w:rPr>
          <w:bCs/>
          <w:spacing w:val="-8"/>
          <w:sz w:val="28"/>
          <w:szCs w:val="28"/>
        </w:rPr>
        <w:t>стимулирующих надбавок к окладу</w:t>
      </w:r>
      <w:r w:rsidRPr="009D3CFC">
        <w:rPr>
          <w:bCs/>
          <w:spacing w:val="-8"/>
          <w:sz w:val="28"/>
          <w:szCs w:val="28"/>
        </w:rPr>
        <w:t>: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pacing w:val="-8"/>
          <w:sz w:val="28"/>
          <w:szCs w:val="28"/>
        </w:rPr>
        <w:tab/>
        <w:t xml:space="preserve">стимулирующая надбавка </w:t>
      </w:r>
      <w:r w:rsidRPr="00F87F64">
        <w:rPr>
          <w:sz w:val="28"/>
          <w:szCs w:val="28"/>
        </w:rPr>
        <w:t>за интенсивность и высокие результаты работы</w:t>
      </w:r>
      <w:r>
        <w:rPr>
          <w:sz w:val="28"/>
          <w:szCs w:val="28"/>
        </w:rPr>
        <w:t>;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pacing w:val="-8"/>
          <w:sz w:val="28"/>
          <w:szCs w:val="28"/>
        </w:rPr>
        <w:tab/>
        <w:t xml:space="preserve">стимулирующая надбавка </w:t>
      </w:r>
      <w:r w:rsidRPr="00F87F64">
        <w:rPr>
          <w:bCs/>
          <w:sz w:val="28"/>
          <w:szCs w:val="28"/>
        </w:rPr>
        <w:t>за выслугу лет</w:t>
      </w:r>
      <w:r>
        <w:rPr>
          <w:bCs/>
          <w:sz w:val="28"/>
          <w:szCs w:val="28"/>
        </w:rPr>
        <w:t>;</w:t>
      </w:r>
    </w:p>
    <w:p w:rsidR="000F6D5C" w:rsidRPr="00EC0EA4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pacing w:val="-8"/>
          <w:sz w:val="28"/>
          <w:szCs w:val="28"/>
        </w:rPr>
        <w:tab/>
        <w:t xml:space="preserve">стимулирующая надбавка </w:t>
      </w:r>
      <w:r>
        <w:rPr>
          <w:bCs/>
          <w:sz w:val="28"/>
          <w:szCs w:val="28"/>
        </w:rPr>
        <w:t>за качество выполнения работ</w:t>
      </w:r>
      <w:r>
        <w:rPr>
          <w:sz w:val="28"/>
          <w:szCs w:val="28"/>
        </w:rPr>
        <w:t>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                        и иной, приносящей доход деятельности, направленных учреждением                            на оплату труда работников:  </w:t>
      </w:r>
    </w:p>
    <w:p w:rsidR="000F6D5C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окладам руководителей структурных подразделений учреждения, главных специалистов и иных работников, подчиненных заместителям руководителей – по представлению заместителей руководителя учреждения;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 окладам остальных работников, занятых в структурных подразделениях учреждения – на основании представления руководителей соответствующих структурных подразделений учреждения.</w:t>
      </w:r>
    </w:p>
    <w:p w:rsidR="000F6D5C" w:rsidRPr="00433E0A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F6D5C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ab/>
        <w:t xml:space="preserve">3.1. </w:t>
      </w:r>
      <w:r w:rsidRPr="0095735D">
        <w:rPr>
          <w:spacing w:val="-8"/>
          <w:sz w:val="28"/>
          <w:szCs w:val="28"/>
        </w:rPr>
        <w:t>Стимулирующая надбавка за интенсивность и высокие результаты работы</w:t>
      </w:r>
      <w:r>
        <w:rPr>
          <w:sz w:val="28"/>
          <w:szCs w:val="28"/>
        </w:rPr>
        <w:t xml:space="preserve">  устанавливается работникам из числа творческого персонала учреждений культуры</w:t>
      </w:r>
      <w:r>
        <w:rPr>
          <w:spacing w:val="-8"/>
          <w:sz w:val="28"/>
          <w:szCs w:val="28"/>
        </w:rPr>
        <w:t xml:space="preserve"> от </w:t>
      </w:r>
      <w:r>
        <w:rPr>
          <w:sz w:val="28"/>
          <w:szCs w:val="28"/>
        </w:rPr>
        <w:t xml:space="preserve">их фактической загрузки в репертуаре, участия в подготовке новой программы (выпуске нового спектакля) и т. п.; служащим  библиотек – за организацию и проведение выставок (экспозиций), тематических лекций и других мероприятий. </w:t>
      </w:r>
    </w:p>
    <w:p w:rsidR="000F6D5C" w:rsidRPr="00014641" w:rsidRDefault="000F6D5C" w:rsidP="000F6D5C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Размер надбавки может устанавливаться как в абсолютном значении,  так и в процентном отношении к окладу.</w:t>
      </w:r>
      <w:r w:rsidRPr="00D320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Надбавка устанавливается сроком                  </w:t>
      </w:r>
      <w:r>
        <w:rPr>
          <w:sz w:val="28"/>
          <w:szCs w:val="28"/>
        </w:rPr>
        <w:lastRenderedPageBreak/>
        <w:t>не более 3 месяцев,  по истечении которого может быть сохранена или отменена. Размер надбавки – в пределах 1</w:t>
      </w:r>
      <w:r w:rsidRPr="00014641">
        <w:rPr>
          <w:sz w:val="28"/>
          <w:szCs w:val="28"/>
        </w:rPr>
        <w:t>00 процентов оклада.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3.2.С</w:t>
      </w:r>
      <w:r w:rsidRPr="00F87F64">
        <w:rPr>
          <w:bCs/>
          <w:sz w:val="28"/>
          <w:szCs w:val="28"/>
        </w:rPr>
        <w:t>тимулирующая надбавка за выслугу лет</w:t>
      </w:r>
      <w:r>
        <w:rPr>
          <w:bCs/>
          <w:sz w:val="28"/>
          <w:szCs w:val="28"/>
        </w:rPr>
        <w:t xml:space="preserve"> устанавливается работникам </w:t>
      </w:r>
      <w:r>
        <w:rPr>
          <w:sz w:val="28"/>
          <w:szCs w:val="28"/>
        </w:rPr>
        <w:t xml:space="preserve">в зависимости от общего количества лет, проработанных в учреждениях культуры, искусства и кинематографии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муниципальных), в следующих размерах: 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00"/>
        <w:gridCol w:w="2669"/>
      </w:tblGrid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1BF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51BFD">
              <w:rPr>
                <w:sz w:val="28"/>
                <w:szCs w:val="28"/>
              </w:rPr>
              <w:t>/</w:t>
            </w:r>
            <w:proofErr w:type="spellStart"/>
            <w:r w:rsidRPr="00351BF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Количество проработанных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Размер надбавки                          в процентах </w:t>
            </w:r>
          </w:p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оклада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1 года до 3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5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2.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3 до 5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10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3.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Свыше 5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15</w:t>
            </w:r>
          </w:p>
        </w:tc>
      </w:tr>
    </w:tbl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0F6D5C" w:rsidRDefault="000F6D5C" w:rsidP="000F6D5C">
      <w:pPr>
        <w:tabs>
          <w:tab w:val="left" w:pos="900"/>
        </w:tabs>
        <w:jc w:val="both"/>
        <w:rPr>
          <w:sz w:val="28"/>
        </w:rPr>
      </w:pPr>
      <w:r>
        <w:rPr>
          <w:sz w:val="28"/>
          <w:szCs w:val="28"/>
        </w:rPr>
        <w:tab/>
        <w:t xml:space="preserve">3.3. </w:t>
      </w:r>
      <w:r>
        <w:rPr>
          <w:bCs/>
          <w:spacing w:val="-8"/>
          <w:sz w:val="28"/>
          <w:szCs w:val="28"/>
        </w:rPr>
        <w:t xml:space="preserve">Стимулирующая надбавка </w:t>
      </w:r>
      <w:r>
        <w:rPr>
          <w:bCs/>
          <w:sz w:val="28"/>
          <w:szCs w:val="28"/>
        </w:rPr>
        <w:t xml:space="preserve">за качество выполнения работ </w:t>
      </w:r>
      <w:r>
        <w:rPr>
          <w:sz w:val="28"/>
          <w:szCs w:val="28"/>
        </w:rPr>
        <w:t xml:space="preserve">устанавливается работникам, которым присвоена ученая степень, почетное звание по основному профилю профессиональной деятельности, в следующих размерах: </w:t>
      </w:r>
    </w:p>
    <w:p w:rsidR="000F6D5C" w:rsidRDefault="000F6D5C" w:rsidP="000F6D5C">
      <w:pPr>
        <w:tabs>
          <w:tab w:val="left" w:pos="900"/>
        </w:tabs>
        <w:jc w:val="both"/>
        <w:rPr>
          <w:sz w:val="28"/>
        </w:rPr>
      </w:pPr>
      <w:r>
        <w:rPr>
          <w:sz w:val="28"/>
        </w:rPr>
        <w:tab/>
        <w:t xml:space="preserve">10 процентов от оклада </w:t>
      </w:r>
      <w:r>
        <w:rPr>
          <w:sz w:val="28"/>
          <w:szCs w:val="28"/>
        </w:rPr>
        <w:t xml:space="preserve">– </w:t>
      </w:r>
      <w:r>
        <w:rPr>
          <w:sz w:val="28"/>
        </w:rPr>
        <w:t>за ученую степень кандидата наук (со дня принятия решения ВАК России о выдаче диплома) или за почетное звание «Заслуженный»;</w:t>
      </w:r>
    </w:p>
    <w:p w:rsidR="000F6D5C" w:rsidRDefault="000F6D5C" w:rsidP="000F6D5C">
      <w:pPr>
        <w:tabs>
          <w:tab w:val="left" w:pos="900"/>
        </w:tabs>
        <w:jc w:val="both"/>
        <w:rPr>
          <w:sz w:val="28"/>
        </w:rPr>
      </w:pPr>
      <w:r>
        <w:rPr>
          <w:sz w:val="28"/>
        </w:rPr>
        <w:tab/>
        <w:t xml:space="preserve">20 процентов от оклада </w:t>
      </w:r>
      <w:r>
        <w:rPr>
          <w:sz w:val="28"/>
          <w:szCs w:val="28"/>
        </w:rPr>
        <w:t xml:space="preserve">– </w:t>
      </w:r>
      <w:r>
        <w:rPr>
          <w:sz w:val="28"/>
        </w:rPr>
        <w:t xml:space="preserve">за ученую степень доктора наук (со дня принятия решения ВАК России о выдаче диплома) или за почетное звание «Народный»; </w:t>
      </w:r>
    </w:p>
    <w:p w:rsidR="000F6D5C" w:rsidRPr="00426D0C" w:rsidRDefault="000F6D5C" w:rsidP="000F6D5C">
      <w:pPr>
        <w:tabs>
          <w:tab w:val="left" w:pos="900"/>
        </w:tabs>
        <w:jc w:val="both"/>
        <w:rPr>
          <w:sz w:val="28"/>
        </w:rPr>
      </w:pPr>
      <w:r>
        <w:rPr>
          <w:bCs/>
          <w:spacing w:val="-8"/>
          <w:sz w:val="28"/>
          <w:szCs w:val="28"/>
        </w:rPr>
        <w:tab/>
        <w:t xml:space="preserve">Стимулирующую надбавку </w:t>
      </w:r>
      <w:r>
        <w:rPr>
          <w:bCs/>
          <w:sz w:val="28"/>
          <w:szCs w:val="28"/>
        </w:rPr>
        <w:t>за качество выполнения работ</w:t>
      </w:r>
      <w:r>
        <w:rPr>
          <w:sz w:val="28"/>
        </w:rPr>
        <w:t xml:space="preserve"> рекомендуется устанавливать по одному из имеющихся оснований, имеющему большее значение. </w:t>
      </w:r>
      <w:r>
        <w:rPr>
          <w:sz w:val="28"/>
          <w:szCs w:val="28"/>
        </w:rPr>
        <w:t xml:space="preserve"> </w:t>
      </w:r>
    </w:p>
    <w:p w:rsidR="000F6D5C" w:rsidRPr="009D3CF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pacing w:val="-8"/>
          <w:sz w:val="28"/>
          <w:szCs w:val="28"/>
        </w:rPr>
        <w:tab/>
        <w:t>4</w:t>
      </w:r>
      <w:r>
        <w:rPr>
          <w:sz w:val="28"/>
          <w:szCs w:val="28"/>
        </w:rPr>
        <w:t xml:space="preserve">. </w:t>
      </w:r>
      <w:r w:rsidRPr="009D3CFC">
        <w:rPr>
          <w:sz w:val="28"/>
          <w:szCs w:val="28"/>
        </w:rPr>
        <w:t xml:space="preserve">С учетом условий труда работникам, занимающим должности служащих, устанавливаются </w:t>
      </w:r>
      <w:r>
        <w:rPr>
          <w:sz w:val="28"/>
          <w:szCs w:val="28"/>
        </w:rPr>
        <w:t xml:space="preserve">прочих </w:t>
      </w:r>
      <w:r w:rsidRPr="009D3CFC">
        <w:rPr>
          <w:sz w:val="28"/>
          <w:szCs w:val="28"/>
        </w:rPr>
        <w:t xml:space="preserve">выплаты характера, предусмотренные разделом </w:t>
      </w:r>
      <w:r>
        <w:rPr>
          <w:sz w:val="28"/>
          <w:szCs w:val="28"/>
          <w:lang w:val="en-US"/>
        </w:rPr>
        <w:t>VI</w:t>
      </w:r>
      <w:r w:rsidRPr="009D3CF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</w:t>
      </w:r>
      <w:r w:rsidRPr="009D3CFC">
        <w:rPr>
          <w:sz w:val="28"/>
          <w:szCs w:val="28"/>
        </w:rPr>
        <w:t>оложения.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9D3CFC">
        <w:rPr>
          <w:sz w:val="28"/>
          <w:szCs w:val="28"/>
        </w:rPr>
        <w:t xml:space="preserve">. Работникам, занимающим должности служащих, </w:t>
      </w:r>
      <w:r>
        <w:rPr>
          <w:sz w:val="28"/>
          <w:szCs w:val="28"/>
        </w:rPr>
        <w:t xml:space="preserve">выплачиваются премии, предусмотренные разделом </w:t>
      </w:r>
      <w:r>
        <w:rPr>
          <w:sz w:val="28"/>
          <w:szCs w:val="28"/>
          <w:lang w:val="en-US"/>
        </w:rPr>
        <w:t>VII</w:t>
      </w:r>
      <w:r w:rsidRPr="0072561C"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</w:t>
      </w:r>
      <w:r w:rsidRPr="009D3CFC">
        <w:rPr>
          <w:sz w:val="28"/>
          <w:szCs w:val="28"/>
        </w:rPr>
        <w:t>оложения.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ind w:firstLine="357"/>
        <w:jc w:val="center"/>
        <w:rPr>
          <w:sz w:val="28"/>
          <w:szCs w:val="28"/>
        </w:rPr>
      </w:pPr>
    </w:p>
    <w:p w:rsidR="000F6D5C" w:rsidRDefault="000F6D5C" w:rsidP="000F6D5C">
      <w:pPr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326C62">
        <w:rPr>
          <w:sz w:val="28"/>
          <w:szCs w:val="28"/>
        </w:rPr>
        <w:t xml:space="preserve">. Порядок и условия оплаты труда работников, </w:t>
      </w:r>
      <w:r>
        <w:rPr>
          <w:sz w:val="28"/>
          <w:szCs w:val="28"/>
        </w:rPr>
        <w:t xml:space="preserve">                           </w:t>
      </w:r>
      <w:r w:rsidRPr="00326C62">
        <w:rPr>
          <w:spacing w:val="-8"/>
          <w:sz w:val="28"/>
          <w:szCs w:val="28"/>
        </w:rPr>
        <w:t>осуществляющих профессиональную деятельность по профессиям рабочих</w:t>
      </w:r>
    </w:p>
    <w:p w:rsidR="000F6D5C" w:rsidRDefault="000F6D5C" w:rsidP="000F6D5C">
      <w:pPr>
        <w:ind w:firstLine="720"/>
        <w:jc w:val="center"/>
        <w:rPr>
          <w:sz w:val="28"/>
        </w:rPr>
      </w:pPr>
    </w:p>
    <w:p w:rsidR="000F6D5C" w:rsidRDefault="000F6D5C" w:rsidP="000F6D5C">
      <w:pPr>
        <w:ind w:firstLine="1080"/>
        <w:jc w:val="both"/>
        <w:rPr>
          <w:bCs/>
          <w:spacing w:val="-8"/>
          <w:sz w:val="28"/>
          <w:szCs w:val="28"/>
        </w:rPr>
      </w:pPr>
      <w:bookmarkStart w:id="0" w:name="OLE_LINK1"/>
      <w:r>
        <w:rPr>
          <w:sz w:val="28"/>
        </w:rPr>
        <w:t xml:space="preserve">1. </w:t>
      </w:r>
      <w:r>
        <w:rPr>
          <w:bCs/>
          <w:spacing w:val="-8"/>
          <w:sz w:val="28"/>
          <w:szCs w:val="28"/>
        </w:rPr>
        <w:t>М</w:t>
      </w:r>
      <w:r w:rsidRPr="00854C37">
        <w:rPr>
          <w:bCs/>
          <w:spacing w:val="-8"/>
          <w:sz w:val="28"/>
          <w:szCs w:val="28"/>
        </w:rPr>
        <w:t>инимальные размеры окладов</w:t>
      </w:r>
      <w:r w:rsidRPr="00854C37">
        <w:rPr>
          <w:spacing w:val="-8"/>
          <w:sz w:val="28"/>
          <w:szCs w:val="28"/>
        </w:rPr>
        <w:t xml:space="preserve"> </w:t>
      </w:r>
      <w:r>
        <w:rPr>
          <w:bCs/>
          <w:spacing w:val="-8"/>
          <w:sz w:val="28"/>
          <w:szCs w:val="28"/>
        </w:rPr>
        <w:t>рабочих учреждения</w:t>
      </w:r>
      <w:r w:rsidRPr="00854C37">
        <w:rPr>
          <w:bCs/>
          <w:spacing w:val="-8"/>
          <w:sz w:val="28"/>
          <w:szCs w:val="28"/>
        </w:rPr>
        <w:t xml:space="preserve"> устанавливают</w:t>
      </w:r>
      <w:r>
        <w:rPr>
          <w:bCs/>
          <w:spacing w:val="-8"/>
          <w:sz w:val="28"/>
          <w:szCs w:val="28"/>
        </w:rPr>
        <w:t>ся                      в зависимости от разряда выполняемых работ</w:t>
      </w:r>
      <w:r w:rsidRPr="00854C37">
        <w:rPr>
          <w:bCs/>
          <w:spacing w:val="-8"/>
          <w:sz w:val="28"/>
          <w:szCs w:val="28"/>
        </w:rPr>
        <w:t>:</w:t>
      </w:r>
    </w:p>
    <w:bookmarkEnd w:id="0"/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4"/>
        <w:gridCol w:w="1224"/>
        <w:gridCol w:w="1224"/>
        <w:gridCol w:w="1225"/>
        <w:gridCol w:w="1225"/>
        <w:gridCol w:w="1225"/>
        <w:gridCol w:w="1225"/>
        <w:gridCol w:w="1225"/>
      </w:tblGrid>
      <w:tr w:rsidR="000F6D5C" w:rsidRPr="00351BFD" w:rsidTr="002A49E5">
        <w:tc>
          <w:tcPr>
            <w:tcW w:w="9797" w:type="dxa"/>
            <w:gridSpan w:val="8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pacing w:val="-8"/>
                <w:sz w:val="28"/>
                <w:szCs w:val="28"/>
              </w:rPr>
            </w:pPr>
            <w:r w:rsidRPr="00351BFD">
              <w:rPr>
                <w:spacing w:val="-8"/>
                <w:sz w:val="28"/>
                <w:szCs w:val="28"/>
              </w:rPr>
              <w:t>Разряды выполняемых работ</w:t>
            </w:r>
            <w:r w:rsidRPr="00351BFD">
              <w:rPr>
                <w:bCs/>
                <w:spacing w:val="-8"/>
                <w:sz w:val="28"/>
                <w:szCs w:val="28"/>
              </w:rPr>
              <w:t xml:space="preserve"> в соответствии </w:t>
            </w:r>
          </w:p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spacing w:val="-8"/>
                <w:sz w:val="28"/>
                <w:szCs w:val="28"/>
              </w:rPr>
            </w:pPr>
            <w:r w:rsidRPr="00351BFD">
              <w:rPr>
                <w:bCs/>
                <w:spacing w:val="-8"/>
                <w:sz w:val="28"/>
                <w:szCs w:val="28"/>
              </w:rPr>
              <w:t xml:space="preserve">с </w:t>
            </w:r>
            <w:r w:rsidRPr="00351BFD">
              <w:rPr>
                <w:spacing w:val="-8"/>
                <w:sz w:val="28"/>
                <w:szCs w:val="28"/>
              </w:rPr>
              <w:t>Единым тарифно-квалификационным справочником работ и профессий рабочих</w:t>
            </w:r>
          </w:p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0F6D5C" w:rsidRPr="00351BFD" w:rsidTr="002A49E5"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8</w:t>
            </w:r>
          </w:p>
        </w:tc>
      </w:tr>
      <w:tr w:rsidR="000F6D5C" w:rsidRPr="00351BFD" w:rsidTr="002A49E5">
        <w:tc>
          <w:tcPr>
            <w:tcW w:w="9797" w:type="dxa"/>
            <w:gridSpan w:val="8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lastRenderedPageBreak/>
              <w:t>Минимальные размеры окладов, рублей</w:t>
            </w:r>
          </w:p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0F6D5C" w:rsidRPr="00351BFD" w:rsidTr="002A49E5"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0F6D5C" w:rsidRPr="00351BFD" w:rsidTr="002A49E5"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7451</w:t>
            </w: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7965</w:t>
            </w:r>
          </w:p>
        </w:tc>
        <w:tc>
          <w:tcPr>
            <w:tcW w:w="1224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8562</w:t>
            </w:r>
          </w:p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8990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9592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10071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10575</w:t>
            </w:r>
          </w:p>
        </w:tc>
        <w:tc>
          <w:tcPr>
            <w:tcW w:w="1225" w:type="dxa"/>
          </w:tcPr>
          <w:p w:rsidR="000F6D5C" w:rsidRPr="00351BFD" w:rsidRDefault="000F6D5C" w:rsidP="002A49E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51BFD">
              <w:rPr>
                <w:bCs/>
                <w:sz w:val="28"/>
                <w:szCs w:val="28"/>
              </w:rPr>
              <w:t>11043</w:t>
            </w:r>
          </w:p>
        </w:tc>
      </w:tr>
    </w:tbl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bCs/>
          <w:spacing w:val="-8"/>
          <w:sz w:val="28"/>
          <w:szCs w:val="28"/>
        </w:rPr>
      </w:pPr>
      <w:r>
        <w:rPr>
          <w:bCs/>
          <w:sz w:val="28"/>
          <w:szCs w:val="28"/>
        </w:rPr>
        <w:tab/>
        <w:t xml:space="preserve">2. </w:t>
      </w:r>
      <w:r w:rsidRPr="009D3CFC">
        <w:rPr>
          <w:sz w:val="28"/>
          <w:szCs w:val="28"/>
        </w:rPr>
        <w:t xml:space="preserve">Положением об оплате и стимулировании труда работников учреждения может быть предусмотрено установление </w:t>
      </w:r>
      <w:r w:rsidRPr="009D3CFC">
        <w:rPr>
          <w:bCs/>
          <w:spacing w:val="-8"/>
          <w:sz w:val="28"/>
          <w:szCs w:val="28"/>
        </w:rPr>
        <w:t>к окладам</w:t>
      </w:r>
      <w:r w:rsidRPr="009D3CFC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х</w:t>
      </w:r>
      <w:r w:rsidRPr="009D3CFC">
        <w:rPr>
          <w:sz w:val="28"/>
          <w:szCs w:val="28"/>
        </w:rPr>
        <w:t xml:space="preserve"> </w:t>
      </w:r>
      <w:r w:rsidRPr="009D3CFC">
        <w:rPr>
          <w:bCs/>
          <w:spacing w:val="-8"/>
          <w:sz w:val="28"/>
          <w:szCs w:val="28"/>
        </w:rPr>
        <w:t xml:space="preserve">повышающих коэффициентов </w:t>
      </w:r>
      <w:r>
        <w:rPr>
          <w:bCs/>
          <w:spacing w:val="-8"/>
          <w:sz w:val="28"/>
          <w:szCs w:val="28"/>
        </w:rPr>
        <w:t>следующих видов</w:t>
      </w:r>
      <w:r w:rsidRPr="009D3CFC">
        <w:rPr>
          <w:bCs/>
          <w:spacing w:val="-8"/>
          <w:sz w:val="28"/>
          <w:szCs w:val="28"/>
        </w:rPr>
        <w:t>:</w:t>
      </w:r>
    </w:p>
    <w:p w:rsidR="000F6D5C" w:rsidRPr="00854C37" w:rsidRDefault="000F6D5C" w:rsidP="000F6D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3CFC">
        <w:rPr>
          <w:sz w:val="28"/>
          <w:szCs w:val="28"/>
        </w:rPr>
        <w:t xml:space="preserve">персональный </w:t>
      </w:r>
      <w:r w:rsidRPr="009D3CFC">
        <w:rPr>
          <w:bCs/>
          <w:sz w:val="28"/>
          <w:szCs w:val="28"/>
        </w:rPr>
        <w:t>повышающий коэффициент к окладу</w:t>
      </w:r>
      <w:r w:rsidRPr="009D3CFC">
        <w:rPr>
          <w:sz w:val="28"/>
          <w:szCs w:val="28"/>
        </w:rPr>
        <w:t>;</w:t>
      </w:r>
    </w:p>
    <w:p w:rsidR="000F6D5C" w:rsidRPr="00AA1359" w:rsidRDefault="000F6D5C" w:rsidP="000F6D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</w:t>
      </w:r>
      <w:r w:rsidRPr="009D3CFC">
        <w:rPr>
          <w:sz w:val="28"/>
          <w:szCs w:val="28"/>
        </w:rPr>
        <w:t>овышающий коэффициент к окладу за выполнение важных (осо</w:t>
      </w:r>
      <w:r>
        <w:rPr>
          <w:sz w:val="28"/>
          <w:szCs w:val="28"/>
        </w:rPr>
        <w:t xml:space="preserve">бо </w:t>
      </w:r>
      <w:r w:rsidRPr="009D3CFC">
        <w:rPr>
          <w:sz w:val="28"/>
          <w:szCs w:val="28"/>
        </w:rPr>
        <w:t>важных) и ответственных (особо ответственных) работ</w:t>
      </w:r>
      <w:r>
        <w:rPr>
          <w:sz w:val="28"/>
          <w:szCs w:val="28"/>
        </w:rPr>
        <w:t>.</w:t>
      </w:r>
    </w:p>
    <w:p w:rsidR="000F6D5C" w:rsidRPr="009D3CFC" w:rsidRDefault="000F6D5C" w:rsidP="000F6D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3CFC">
        <w:rPr>
          <w:sz w:val="28"/>
          <w:szCs w:val="28"/>
        </w:rPr>
        <w:t xml:space="preserve">Решение о введении соответствующих норм принимается учреждением </w:t>
      </w:r>
      <w:r>
        <w:rPr>
          <w:sz w:val="28"/>
          <w:szCs w:val="28"/>
        </w:rPr>
        <w:t xml:space="preserve">                 </w:t>
      </w:r>
      <w:r w:rsidRPr="009D3CFC">
        <w:rPr>
          <w:sz w:val="28"/>
          <w:szCs w:val="28"/>
        </w:rPr>
        <w:t>с учетом обеспечения указанных выплат финансовыми средствами.</w:t>
      </w:r>
      <w:r>
        <w:rPr>
          <w:sz w:val="28"/>
          <w:szCs w:val="28"/>
        </w:rPr>
        <w:t xml:space="preserve">                          </w:t>
      </w:r>
      <w:r w:rsidRPr="009D3CFC">
        <w:rPr>
          <w:sz w:val="28"/>
          <w:szCs w:val="28"/>
        </w:rPr>
        <w:t xml:space="preserve"> Размер выплат по повышающему коэффициенту к окладу определяется путем умножения размера оклада работника на повышающий коэффи</w:t>
      </w:r>
      <w:r>
        <w:rPr>
          <w:sz w:val="28"/>
          <w:szCs w:val="28"/>
        </w:rPr>
        <w:t>циент.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9D3CFC">
        <w:rPr>
          <w:sz w:val="28"/>
          <w:szCs w:val="28"/>
        </w:rPr>
        <w:t>Повышающие коэффициенты к окладам</w:t>
      </w:r>
      <w:r>
        <w:rPr>
          <w:sz w:val="28"/>
          <w:szCs w:val="28"/>
        </w:rPr>
        <w:t xml:space="preserve"> рабочих</w:t>
      </w:r>
      <w:r w:rsidRPr="009D3CFC">
        <w:rPr>
          <w:sz w:val="28"/>
          <w:szCs w:val="28"/>
        </w:rPr>
        <w:t xml:space="preserve"> устанавливаются</w:t>
      </w:r>
      <w:r>
        <w:rPr>
          <w:sz w:val="28"/>
          <w:szCs w:val="28"/>
        </w:rPr>
        <w:t xml:space="preserve">                                       </w:t>
      </w:r>
      <w:r w:rsidRPr="009D3CFC">
        <w:rPr>
          <w:sz w:val="28"/>
          <w:szCs w:val="28"/>
        </w:rPr>
        <w:t xml:space="preserve"> на определенный период времени в течение соответствующего календарного года. 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2.1.</w:t>
      </w:r>
      <w:r w:rsidRPr="008F72D0"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>Персональный повышающ</w:t>
      </w:r>
      <w:r>
        <w:rPr>
          <w:sz w:val="28"/>
          <w:szCs w:val="28"/>
        </w:rPr>
        <w:t>ий коэффициент к окладу</w:t>
      </w:r>
      <w:r w:rsidRPr="009D3CFC">
        <w:rPr>
          <w:sz w:val="28"/>
          <w:szCs w:val="28"/>
        </w:rPr>
        <w:t xml:space="preserve"> может быть установлен рабочему с учетом уровня его профессиональной подготовленности,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работника. </w:t>
      </w:r>
      <w:r>
        <w:rPr>
          <w:sz w:val="28"/>
          <w:szCs w:val="28"/>
        </w:rPr>
        <w:t xml:space="preserve"> </w:t>
      </w:r>
      <w:r w:rsidRPr="009D3CFC">
        <w:rPr>
          <w:spacing w:val="-6"/>
          <w:sz w:val="28"/>
          <w:szCs w:val="28"/>
        </w:rPr>
        <w:t>Р</w:t>
      </w:r>
      <w:r>
        <w:rPr>
          <w:spacing w:val="-6"/>
          <w:sz w:val="28"/>
          <w:szCs w:val="28"/>
        </w:rPr>
        <w:t>азмер</w:t>
      </w:r>
      <w:r w:rsidRPr="009D3CFC">
        <w:rPr>
          <w:spacing w:val="-6"/>
          <w:sz w:val="28"/>
          <w:szCs w:val="28"/>
        </w:rPr>
        <w:t xml:space="preserve"> повышающ</w:t>
      </w:r>
      <w:r>
        <w:rPr>
          <w:spacing w:val="-6"/>
          <w:sz w:val="28"/>
          <w:szCs w:val="28"/>
        </w:rPr>
        <w:t>его коэффициента – в  пределах  0,5</w:t>
      </w:r>
      <w:r w:rsidRPr="009D3CFC">
        <w:rPr>
          <w:spacing w:val="-6"/>
          <w:sz w:val="28"/>
          <w:szCs w:val="28"/>
        </w:rPr>
        <w:t>.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персонального повышающего коэффициента к окладу                     не образует новый оклад и не учитывается при начислении иных стимулирующих и прочих выплат</w:t>
      </w:r>
    </w:p>
    <w:p w:rsidR="000F6D5C" w:rsidRPr="009D3CF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9D3CFC">
        <w:rPr>
          <w:sz w:val="28"/>
          <w:szCs w:val="28"/>
        </w:rPr>
        <w:t xml:space="preserve">Повышающий коэффициент к окладу за выполнение важных (особо важных) и ответственных (особо ответственных) работ устанавливается </w:t>
      </w:r>
      <w:r w:rsidRPr="009D3CFC">
        <w:rPr>
          <w:spacing w:val="-8"/>
          <w:sz w:val="28"/>
          <w:szCs w:val="28"/>
        </w:rPr>
        <w:t>всем рабочим учреждения, тарифици</w:t>
      </w:r>
      <w:r>
        <w:rPr>
          <w:spacing w:val="-8"/>
          <w:sz w:val="28"/>
          <w:szCs w:val="28"/>
        </w:rPr>
        <w:t xml:space="preserve">рованным </w:t>
      </w:r>
      <w:r>
        <w:rPr>
          <w:sz w:val="28"/>
          <w:szCs w:val="28"/>
        </w:rPr>
        <w:t>не ниже  6 разряда ЕТКС (</w:t>
      </w:r>
      <w:r w:rsidRPr="009D3CFC">
        <w:rPr>
          <w:sz w:val="28"/>
          <w:szCs w:val="28"/>
        </w:rPr>
        <w:t xml:space="preserve">по решению руководителя учреждения </w:t>
      </w:r>
      <w:r>
        <w:rPr>
          <w:sz w:val="28"/>
          <w:szCs w:val="28"/>
        </w:rPr>
        <w:t xml:space="preserve">на время привлечения их </w:t>
      </w:r>
      <w:r w:rsidRPr="009D3CFC">
        <w:rPr>
          <w:sz w:val="28"/>
          <w:szCs w:val="28"/>
        </w:rPr>
        <w:t>для выполнения важных (особо важных)</w:t>
      </w:r>
      <w:r>
        <w:rPr>
          <w:sz w:val="28"/>
          <w:szCs w:val="28"/>
        </w:rPr>
        <w:t xml:space="preserve"> и ответственных </w:t>
      </w:r>
      <w:r w:rsidRPr="009D3CFC">
        <w:rPr>
          <w:sz w:val="28"/>
          <w:szCs w:val="28"/>
        </w:rPr>
        <w:t>(особо ответственных) работ</w:t>
      </w:r>
      <w:r>
        <w:rPr>
          <w:sz w:val="28"/>
          <w:szCs w:val="28"/>
        </w:rPr>
        <w:t>)</w:t>
      </w:r>
      <w:r w:rsidRPr="009D3CFC">
        <w:rPr>
          <w:spacing w:val="-6"/>
          <w:sz w:val="28"/>
          <w:szCs w:val="28"/>
        </w:rPr>
        <w:t>.</w:t>
      </w:r>
      <w:r>
        <w:rPr>
          <w:sz w:val="28"/>
          <w:szCs w:val="28"/>
        </w:rPr>
        <w:t xml:space="preserve"> Размер повышающего коэффициента – в</w:t>
      </w:r>
      <w:r w:rsidRPr="009D3CFC">
        <w:rPr>
          <w:sz w:val="28"/>
          <w:szCs w:val="28"/>
        </w:rPr>
        <w:t xml:space="preserve"> пре</w:t>
      </w:r>
      <w:r>
        <w:rPr>
          <w:sz w:val="28"/>
          <w:szCs w:val="28"/>
        </w:rPr>
        <w:t>делах 0,3</w:t>
      </w:r>
      <w:r w:rsidRPr="009D3CFC">
        <w:rPr>
          <w:sz w:val="28"/>
          <w:szCs w:val="28"/>
        </w:rPr>
        <w:t>.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bCs/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3.</w:t>
      </w:r>
      <w:r w:rsidRPr="00656C70"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>Положением об оплате и стимулировании труда работников учреждения может быть предус</w:t>
      </w:r>
      <w:r>
        <w:rPr>
          <w:sz w:val="28"/>
          <w:szCs w:val="28"/>
        </w:rPr>
        <w:t>мотрено установление</w:t>
      </w:r>
      <w:r w:rsidRPr="009D3CFC">
        <w:rPr>
          <w:sz w:val="28"/>
          <w:szCs w:val="28"/>
        </w:rPr>
        <w:t xml:space="preserve"> работникам </w:t>
      </w:r>
      <w:r>
        <w:rPr>
          <w:sz w:val="28"/>
          <w:szCs w:val="28"/>
        </w:rPr>
        <w:t xml:space="preserve">рабочих профессий </w:t>
      </w:r>
      <w:r>
        <w:rPr>
          <w:bCs/>
          <w:spacing w:val="-8"/>
          <w:sz w:val="28"/>
          <w:szCs w:val="28"/>
        </w:rPr>
        <w:t>стимулирующих надбавок к окладу</w:t>
      </w:r>
      <w:r w:rsidRPr="009D3CFC">
        <w:rPr>
          <w:bCs/>
          <w:spacing w:val="-8"/>
          <w:sz w:val="28"/>
          <w:szCs w:val="28"/>
        </w:rPr>
        <w:t>: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за профессиональное мастерство;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F87F64">
        <w:rPr>
          <w:bCs/>
          <w:sz w:val="28"/>
          <w:szCs w:val="28"/>
        </w:rPr>
        <w:t>за выслугу лет</w:t>
      </w:r>
      <w:r>
        <w:rPr>
          <w:bCs/>
          <w:sz w:val="28"/>
          <w:szCs w:val="28"/>
        </w:rPr>
        <w:t>.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                        и иной, приносящей доход деятельности направленных учреждением на оплату труда работников.</w:t>
      </w:r>
    </w:p>
    <w:p w:rsidR="000F6D5C" w:rsidRPr="00195B10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F6D5C" w:rsidRPr="00014641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3.1. Надбавка за профессиональное мастерство может устанавливаться                 как в абсолютном значении, так и в процентном отношении к окладу. </w:t>
      </w:r>
      <w:r w:rsidRPr="00D32064">
        <w:rPr>
          <w:sz w:val="28"/>
          <w:szCs w:val="28"/>
        </w:rPr>
        <w:t xml:space="preserve"> </w:t>
      </w:r>
      <w:r>
        <w:rPr>
          <w:sz w:val="28"/>
          <w:szCs w:val="28"/>
        </w:rPr>
        <w:t>Надбавка устанавливается сроком не более 3 месяца, по истечении которого может быть сохранена или отменена.  Максимальным размером данная надбавка не ограничена</w:t>
      </w:r>
      <w:r w:rsidRPr="00014641">
        <w:rPr>
          <w:sz w:val="28"/>
          <w:szCs w:val="28"/>
        </w:rPr>
        <w:t>.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3.2. Н</w:t>
      </w:r>
      <w:r w:rsidRPr="00F87F64">
        <w:rPr>
          <w:bCs/>
          <w:sz w:val="28"/>
          <w:szCs w:val="28"/>
        </w:rPr>
        <w:t>адбавка за выслугу лет</w:t>
      </w:r>
      <w:r>
        <w:rPr>
          <w:sz w:val="28"/>
          <w:szCs w:val="28"/>
        </w:rPr>
        <w:t xml:space="preserve"> устанавливается в процентах от оклада</w:t>
      </w:r>
      <w:r w:rsidRPr="00040D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в зависимости от общего количества лет, проработанных по профессии,                        в следующих размерах:</w:t>
      </w:r>
    </w:p>
    <w:p w:rsidR="000F6D5C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00"/>
        <w:gridCol w:w="2669"/>
      </w:tblGrid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1BF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51BFD">
              <w:rPr>
                <w:sz w:val="28"/>
                <w:szCs w:val="28"/>
              </w:rPr>
              <w:t>/</w:t>
            </w:r>
            <w:proofErr w:type="spellStart"/>
            <w:r w:rsidRPr="00351BF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Количество проработанных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 xml:space="preserve">Размер надбавки                          в процентах </w:t>
            </w:r>
          </w:p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оклада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1 года до 3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5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2.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От 3 до 5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10</w:t>
            </w:r>
          </w:p>
        </w:tc>
      </w:tr>
      <w:tr w:rsidR="000F6D5C" w:rsidRPr="00351BFD" w:rsidTr="002A49E5">
        <w:tc>
          <w:tcPr>
            <w:tcW w:w="828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3.</w:t>
            </w:r>
          </w:p>
        </w:tc>
        <w:tc>
          <w:tcPr>
            <w:tcW w:w="6300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Свыше 5 лет</w:t>
            </w:r>
          </w:p>
        </w:tc>
        <w:tc>
          <w:tcPr>
            <w:tcW w:w="2669" w:type="dxa"/>
          </w:tcPr>
          <w:p w:rsidR="000F6D5C" w:rsidRPr="00351BFD" w:rsidRDefault="000F6D5C" w:rsidP="002A49E5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BFD">
              <w:rPr>
                <w:sz w:val="28"/>
                <w:szCs w:val="28"/>
              </w:rPr>
              <w:t>15</w:t>
            </w:r>
          </w:p>
        </w:tc>
      </w:tr>
    </w:tbl>
    <w:p w:rsidR="000F6D5C" w:rsidRDefault="000F6D5C" w:rsidP="000F6D5C">
      <w:pPr>
        <w:ind w:firstLine="709"/>
        <w:jc w:val="both"/>
        <w:rPr>
          <w:sz w:val="28"/>
          <w:szCs w:val="28"/>
        </w:rPr>
      </w:pPr>
    </w:p>
    <w:p w:rsidR="000F6D5C" w:rsidRPr="009D3CFC" w:rsidRDefault="000F6D5C" w:rsidP="000F6D5C">
      <w:pPr>
        <w:autoSpaceDE w:val="0"/>
        <w:autoSpaceDN w:val="0"/>
        <w:adjustRightInd w:val="0"/>
        <w:ind w:firstLine="90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4.</w:t>
      </w:r>
      <w:r w:rsidRPr="008F72D0">
        <w:rPr>
          <w:spacing w:val="-8"/>
          <w:sz w:val="28"/>
          <w:szCs w:val="28"/>
        </w:rPr>
        <w:t xml:space="preserve"> </w:t>
      </w:r>
      <w:r w:rsidRPr="009D3CFC">
        <w:rPr>
          <w:spacing w:val="-8"/>
          <w:sz w:val="28"/>
          <w:szCs w:val="28"/>
        </w:rPr>
        <w:t xml:space="preserve">С учетом условий труда </w:t>
      </w:r>
      <w:r>
        <w:rPr>
          <w:spacing w:val="-8"/>
          <w:sz w:val="28"/>
          <w:szCs w:val="28"/>
        </w:rPr>
        <w:t xml:space="preserve">работникам </w:t>
      </w:r>
      <w:r w:rsidRPr="009D3CFC">
        <w:rPr>
          <w:spacing w:val="-8"/>
          <w:sz w:val="28"/>
          <w:szCs w:val="28"/>
        </w:rPr>
        <w:t>рабочи</w:t>
      </w:r>
      <w:r>
        <w:rPr>
          <w:spacing w:val="-8"/>
          <w:sz w:val="28"/>
          <w:szCs w:val="28"/>
        </w:rPr>
        <w:t>х профессий</w:t>
      </w:r>
      <w:r w:rsidRPr="009D3CFC">
        <w:rPr>
          <w:spacing w:val="-8"/>
          <w:sz w:val="28"/>
          <w:szCs w:val="28"/>
        </w:rPr>
        <w:t xml:space="preserve"> устанавливаются </w:t>
      </w:r>
      <w:r>
        <w:rPr>
          <w:spacing w:val="-8"/>
          <w:sz w:val="28"/>
          <w:szCs w:val="28"/>
        </w:rPr>
        <w:t xml:space="preserve">прочие </w:t>
      </w:r>
      <w:r w:rsidRPr="009D3CFC">
        <w:rPr>
          <w:spacing w:val="-8"/>
          <w:sz w:val="28"/>
          <w:szCs w:val="28"/>
        </w:rPr>
        <w:t>выплаты</w:t>
      </w:r>
      <w:proofErr w:type="gramStart"/>
      <w:r w:rsidRPr="009D3CFC">
        <w:rPr>
          <w:spacing w:val="-8"/>
          <w:sz w:val="28"/>
          <w:szCs w:val="28"/>
        </w:rPr>
        <w:t xml:space="preserve"> ,</w:t>
      </w:r>
      <w:proofErr w:type="gramEnd"/>
      <w:r w:rsidRPr="009D3CFC">
        <w:rPr>
          <w:spacing w:val="-8"/>
          <w:sz w:val="28"/>
          <w:szCs w:val="28"/>
        </w:rPr>
        <w:t xml:space="preserve"> предусмотренные разделом</w:t>
      </w:r>
      <w:r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  <w:lang w:val="en-US"/>
        </w:rPr>
        <w:t>VI</w:t>
      </w:r>
      <w:r w:rsidRPr="009D3CFC">
        <w:rPr>
          <w:spacing w:val="-8"/>
          <w:sz w:val="28"/>
          <w:szCs w:val="28"/>
        </w:rPr>
        <w:t xml:space="preserve"> настоящего </w:t>
      </w:r>
      <w:r>
        <w:rPr>
          <w:spacing w:val="-8"/>
          <w:sz w:val="28"/>
          <w:szCs w:val="28"/>
        </w:rPr>
        <w:t>П</w:t>
      </w:r>
      <w:r w:rsidRPr="009D3CFC">
        <w:rPr>
          <w:spacing w:val="-8"/>
          <w:sz w:val="28"/>
          <w:szCs w:val="28"/>
        </w:rPr>
        <w:t>оложения.</w:t>
      </w:r>
    </w:p>
    <w:p w:rsidR="000F6D5C" w:rsidRPr="00E14037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</w:t>
      </w:r>
      <w:r w:rsidRPr="009D3CFC">
        <w:rPr>
          <w:sz w:val="28"/>
          <w:szCs w:val="28"/>
        </w:rPr>
        <w:t>Р</w:t>
      </w:r>
      <w:r>
        <w:rPr>
          <w:sz w:val="28"/>
          <w:szCs w:val="28"/>
        </w:rPr>
        <w:t>аботникам р</w:t>
      </w:r>
      <w:r w:rsidRPr="009D3CFC">
        <w:rPr>
          <w:sz w:val="28"/>
          <w:szCs w:val="28"/>
        </w:rPr>
        <w:t>абочи</w:t>
      </w:r>
      <w:r>
        <w:rPr>
          <w:sz w:val="28"/>
          <w:szCs w:val="28"/>
        </w:rPr>
        <w:t>х профессий</w:t>
      </w:r>
      <w:r w:rsidRPr="009D3CFC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устанавливаются премиальные выплаты</w:t>
      </w:r>
      <w:r w:rsidRPr="009D3CFC">
        <w:rPr>
          <w:sz w:val="28"/>
          <w:szCs w:val="28"/>
        </w:rPr>
        <w:t xml:space="preserve">, предусмотренные разделом </w:t>
      </w:r>
      <w:r>
        <w:rPr>
          <w:sz w:val="28"/>
          <w:szCs w:val="28"/>
          <w:lang w:val="en-US"/>
        </w:rPr>
        <w:t>VII</w:t>
      </w:r>
      <w:r w:rsidRPr="009D3CF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</w:t>
      </w:r>
      <w:r w:rsidRPr="009D3CFC">
        <w:rPr>
          <w:sz w:val="28"/>
          <w:szCs w:val="28"/>
        </w:rPr>
        <w:t>оложения.</w:t>
      </w:r>
    </w:p>
    <w:p w:rsidR="000F6D5C" w:rsidRPr="00E14037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F6D5C" w:rsidRDefault="000F6D5C" w:rsidP="000F6D5C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911A05">
        <w:rPr>
          <w:sz w:val="28"/>
          <w:szCs w:val="28"/>
          <w:lang w:val="en-US"/>
        </w:rPr>
        <w:t>V</w:t>
      </w:r>
      <w:r w:rsidRPr="00911A05">
        <w:rPr>
          <w:sz w:val="28"/>
          <w:szCs w:val="28"/>
        </w:rPr>
        <w:t>. Условия оплаты труда руководителя учреждения</w:t>
      </w:r>
      <w:r>
        <w:rPr>
          <w:sz w:val="28"/>
          <w:szCs w:val="28"/>
        </w:rPr>
        <w:t>,</w:t>
      </w:r>
    </w:p>
    <w:p w:rsidR="000F6D5C" w:rsidRPr="00911A05" w:rsidRDefault="000F6D5C" w:rsidP="000F6D5C">
      <w:pPr>
        <w:ind w:left="708"/>
        <w:jc w:val="center"/>
        <w:rPr>
          <w:sz w:val="28"/>
          <w:szCs w:val="28"/>
        </w:rPr>
      </w:pPr>
      <w:r w:rsidRPr="00911A05">
        <w:rPr>
          <w:sz w:val="28"/>
          <w:szCs w:val="28"/>
        </w:rPr>
        <w:t xml:space="preserve"> его заместителей</w:t>
      </w:r>
      <w:r>
        <w:rPr>
          <w:sz w:val="28"/>
          <w:szCs w:val="28"/>
        </w:rPr>
        <w:t xml:space="preserve"> и </w:t>
      </w:r>
      <w:r w:rsidRPr="00911A05">
        <w:rPr>
          <w:sz w:val="28"/>
          <w:szCs w:val="28"/>
        </w:rPr>
        <w:t>главного бухгалтера</w:t>
      </w:r>
    </w:p>
    <w:p w:rsidR="000F6D5C" w:rsidRPr="00CD7F27" w:rsidRDefault="000F6D5C" w:rsidP="000F6D5C">
      <w:pPr>
        <w:ind w:left="708"/>
        <w:jc w:val="center"/>
        <w:rPr>
          <w:sz w:val="28"/>
          <w:szCs w:val="28"/>
        </w:rPr>
      </w:pPr>
    </w:p>
    <w:p w:rsidR="000F6D5C" w:rsidRDefault="000F6D5C" w:rsidP="000F6D5C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Pr="00314156">
        <w:rPr>
          <w:sz w:val="28"/>
          <w:szCs w:val="28"/>
        </w:rPr>
        <w:t xml:space="preserve">. </w:t>
      </w:r>
      <w:r>
        <w:rPr>
          <w:sz w:val="28"/>
          <w:szCs w:val="28"/>
        </w:rPr>
        <w:t>Заработная плата</w:t>
      </w:r>
      <w:r w:rsidRPr="00314156">
        <w:rPr>
          <w:sz w:val="28"/>
          <w:szCs w:val="28"/>
        </w:rPr>
        <w:t xml:space="preserve"> руководителя учреждения</w:t>
      </w:r>
      <w:r>
        <w:rPr>
          <w:sz w:val="28"/>
          <w:szCs w:val="28"/>
        </w:rPr>
        <w:t>,</w:t>
      </w:r>
      <w:r w:rsidRPr="00314156">
        <w:rPr>
          <w:sz w:val="28"/>
          <w:szCs w:val="28"/>
        </w:rPr>
        <w:t xml:space="preserve"> его заместителей</w:t>
      </w:r>
      <w:r>
        <w:rPr>
          <w:sz w:val="28"/>
          <w:szCs w:val="28"/>
        </w:rPr>
        <w:t xml:space="preserve">                          и</w:t>
      </w:r>
      <w:r w:rsidRPr="00314156">
        <w:rPr>
          <w:sz w:val="28"/>
          <w:szCs w:val="28"/>
        </w:rPr>
        <w:t xml:space="preserve"> главного бухгалтера </w:t>
      </w:r>
      <w:r>
        <w:rPr>
          <w:sz w:val="28"/>
          <w:szCs w:val="28"/>
        </w:rPr>
        <w:t>состоит из окладов, выплат стимулирующего характера и</w:t>
      </w:r>
      <w:r w:rsidRPr="009E0D25">
        <w:rPr>
          <w:sz w:val="28"/>
          <w:szCs w:val="28"/>
        </w:rPr>
        <w:t xml:space="preserve"> </w:t>
      </w:r>
      <w:r>
        <w:rPr>
          <w:sz w:val="28"/>
          <w:szCs w:val="28"/>
        </w:rPr>
        <w:t>прочих выплат.</w:t>
      </w:r>
    </w:p>
    <w:p w:rsidR="000F6D5C" w:rsidRPr="00624DE2" w:rsidRDefault="000F6D5C" w:rsidP="000F6D5C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Должностной оклад руководителя учреждения определяется трудовым договором и составляет не более 5 размеров средней заработной платы работников основного персонала возглавляемого им учреждения, исчисленной                в соответствии с порядком определенным органом местного самоуправления муниципального образования. </w:t>
      </w:r>
    </w:p>
    <w:p w:rsidR="000F6D5C" w:rsidRDefault="000F6D5C" w:rsidP="000F6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Должностные оклады заместителей руководителя и главного бухгалтера учреждения устанавливаются на 10 – 30 процентов ниже должностного оклада руководителя.</w:t>
      </w:r>
    </w:p>
    <w:p w:rsidR="000F6D5C" w:rsidRPr="009D3CF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Pr="009D3CFC">
        <w:rPr>
          <w:sz w:val="28"/>
          <w:szCs w:val="28"/>
        </w:rPr>
        <w:t xml:space="preserve">С учетом условий труда </w:t>
      </w:r>
      <w:r w:rsidRPr="009D3CFC">
        <w:rPr>
          <w:bCs/>
          <w:sz w:val="28"/>
          <w:szCs w:val="28"/>
        </w:rPr>
        <w:t>руководителю учреждения</w:t>
      </w:r>
      <w:r>
        <w:rPr>
          <w:bCs/>
          <w:sz w:val="28"/>
          <w:szCs w:val="28"/>
        </w:rPr>
        <w:t>,</w:t>
      </w:r>
      <w:r w:rsidRPr="009D3CFC">
        <w:rPr>
          <w:bCs/>
          <w:sz w:val="28"/>
          <w:szCs w:val="28"/>
        </w:rPr>
        <w:t xml:space="preserve"> его заместителям</w:t>
      </w:r>
      <w:r>
        <w:rPr>
          <w:bCs/>
          <w:sz w:val="28"/>
          <w:szCs w:val="28"/>
        </w:rPr>
        <w:t xml:space="preserve"> и </w:t>
      </w:r>
      <w:r w:rsidRPr="009D3CFC">
        <w:rPr>
          <w:bCs/>
          <w:sz w:val="28"/>
          <w:szCs w:val="28"/>
        </w:rPr>
        <w:t xml:space="preserve">главному бухгалтеру </w:t>
      </w:r>
      <w:r w:rsidRPr="009D3CFC"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 xml:space="preserve"> прочие выплаты, предусмотренные разделом </w:t>
      </w:r>
      <w:r>
        <w:rPr>
          <w:sz w:val="28"/>
          <w:szCs w:val="28"/>
          <w:lang w:val="en-US"/>
        </w:rPr>
        <w:t>VI</w:t>
      </w:r>
      <w:r w:rsidRPr="009D3CF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 П</w:t>
      </w:r>
      <w:r w:rsidRPr="009D3CFC">
        <w:rPr>
          <w:sz w:val="28"/>
          <w:szCs w:val="28"/>
        </w:rPr>
        <w:t>оложения.</w:t>
      </w:r>
    </w:p>
    <w:p w:rsidR="000F6D5C" w:rsidRPr="009D3CF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Pr="009D3CFC">
        <w:rPr>
          <w:sz w:val="28"/>
          <w:szCs w:val="28"/>
        </w:rPr>
        <w:t xml:space="preserve">. </w:t>
      </w:r>
      <w:r w:rsidRPr="009D3CFC">
        <w:rPr>
          <w:bCs/>
          <w:sz w:val="28"/>
          <w:szCs w:val="28"/>
        </w:rPr>
        <w:t xml:space="preserve">Премирование </w:t>
      </w:r>
      <w:r>
        <w:rPr>
          <w:bCs/>
          <w:sz w:val="28"/>
          <w:szCs w:val="28"/>
        </w:rPr>
        <w:t xml:space="preserve">руководителя производится </w:t>
      </w:r>
      <w:r w:rsidRPr="009D3CFC">
        <w:rPr>
          <w:sz w:val="28"/>
          <w:szCs w:val="28"/>
        </w:rPr>
        <w:t>с учетом результатов деятельности учреждения (в соответствии с критериями оценки и показателями эффективности ра</w:t>
      </w:r>
      <w:r>
        <w:rPr>
          <w:sz w:val="28"/>
          <w:szCs w:val="28"/>
        </w:rPr>
        <w:t xml:space="preserve">боты учреждения). 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303D8">
        <w:rPr>
          <w:sz w:val="28"/>
          <w:szCs w:val="28"/>
        </w:rPr>
        <w:t>Размеры премирования руководителя</w:t>
      </w:r>
      <w:r>
        <w:rPr>
          <w:sz w:val="28"/>
          <w:szCs w:val="28"/>
        </w:rPr>
        <w:t>,</w:t>
      </w:r>
      <w:r w:rsidRPr="00D303D8">
        <w:rPr>
          <w:sz w:val="28"/>
          <w:szCs w:val="28"/>
        </w:rPr>
        <w:t xml:space="preserve"> порядок и критерии </w:t>
      </w:r>
      <w:r>
        <w:rPr>
          <w:sz w:val="28"/>
          <w:szCs w:val="28"/>
        </w:rPr>
        <w:t xml:space="preserve">премиальных выплат </w:t>
      </w:r>
      <w:r w:rsidRPr="00D303D8">
        <w:rPr>
          <w:sz w:val="28"/>
          <w:szCs w:val="28"/>
        </w:rPr>
        <w:t xml:space="preserve">ежегодно устанавливаются главным распорядителем средств </w:t>
      </w:r>
      <w:r>
        <w:rPr>
          <w:sz w:val="28"/>
          <w:szCs w:val="28"/>
        </w:rPr>
        <w:t>бюджета 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0F6D5C" w:rsidRPr="009D3CF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4. </w:t>
      </w:r>
      <w:r w:rsidRPr="009D3CFC">
        <w:rPr>
          <w:sz w:val="28"/>
          <w:szCs w:val="28"/>
        </w:rPr>
        <w:t>Заместителям руководителя</w:t>
      </w:r>
      <w:r>
        <w:rPr>
          <w:sz w:val="28"/>
          <w:szCs w:val="28"/>
        </w:rPr>
        <w:t xml:space="preserve"> и главному бухгалтеру учреждения устанавливаются премиальные выплаты, предусмотренные разделом </w:t>
      </w:r>
      <w:r>
        <w:rPr>
          <w:sz w:val="28"/>
          <w:szCs w:val="28"/>
          <w:lang w:val="en-US"/>
        </w:rPr>
        <w:t>VII</w:t>
      </w:r>
      <w:r w:rsidRPr="00C55F00">
        <w:rPr>
          <w:sz w:val="28"/>
          <w:szCs w:val="28"/>
        </w:rPr>
        <w:t xml:space="preserve"> </w:t>
      </w:r>
      <w:r w:rsidRPr="009D3CF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Положения</w:t>
      </w:r>
      <w:r w:rsidRPr="009D3CFC">
        <w:rPr>
          <w:sz w:val="28"/>
          <w:szCs w:val="28"/>
        </w:rPr>
        <w:t>.</w:t>
      </w:r>
    </w:p>
    <w:p w:rsidR="000F6D5C" w:rsidRDefault="000F6D5C" w:rsidP="000F6D5C">
      <w:pPr>
        <w:jc w:val="center"/>
        <w:rPr>
          <w:sz w:val="28"/>
          <w:szCs w:val="28"/>
        </w:rPr>
      </w:pPr>
    </w:p>
    <w:p w:rsidR="000F6D5C" w:rsidRPr="00FF7C89" w:rsidRDefault="000F6D5C" w:rsidP="000F6D5C">
      <w:pPr>
        <w:jc w:val="center"/>
        <w:rPr>
          <w:b/>
          <w:sz w:val="28"/>
          <w:szCs w:val="28"/>
        </w:rPr>
      </w:pPr>
      <w:proofErr w:type="gramStart"/>
      <w:r w:rsidRPr="00FF7C89">
        <w:rPr>
          <w:sz w:val="28"/>
          <w:szCs w:val="28"/>
          <w:lang w:val="en-US"/>
        </w:rPr>
        <w:t>V</w:t>
      </w:r>
      <w:r w:rsidRPr="00FF7C8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FF7C89">
        <w:rPr>
          <w:sz w:val="28"/>
          <w:szCs w:val="28"/>
        </w:rPr>
        <w:t>Индивидуальные</w:t>
      </w:r>
      <w:proofErr w:type="gramEnd"/>
      <w:r w:rsidRPr="00FF7C89">
        <w:rPr>
          <w:sz w:val="28"/>
          <w:szCs w:val="28"/>
        </w:rPr>
        <w:t xml:space="preserve"> условия оплаты труда отдельных работников</w:t>
      </w:r>
    </w:p>
    <w:p w:rsidR="000F6D5C" w:rsidRDefault="000F6D5C" w:rsidP="000F6D5C">
      <w:pPr>
        <w:pStyle w:val="23"/>
        <w:tabs>
          <w:tab w:val="left" w:pos="360"/>
        </w:tabs>
        <w:spacing w:line="240" w:lineRule="auto"/>
        <w:ind w:right="6" w:firstLine="720"/>
        <w:jc w:val="both"/>
        <w:rPr>
          <w:sz w:val="28"/>
          <w:szCs w:val="28"/>
        </w:rPr>
      </w:pPr>
    </w:p>
    <w:p w:rsidR="000F6D5C" w:rsidRPr="00FF7C89" w:rsidRDefault="000F6D5C" w:rsidP="000F6D5C">
      <w:pPr>
        <w:pStyle w:val="23"/>
        <w:tabs>
          <w:tab w:val="left" w:pos="360"/>
        </w:tabs>
        <w:spacing w:line="240" w:lineRule="auto"/>
        <w:ind w:left="284" w:right="6" w:firstLine="720"/>
        <w:jc w:val="both"/>
        <w:rPr>
          <w:sz w:val="28"/>
          <w:szCs w:val="28"/>
        </w:rPr>
      </w:pPr>
      <w:r w:rsidRPr="00FF7C89">
        <w:rPr>
          <w:sz w:val="28"/>
          <w:szCs w:val="28"/>
        </w:rPr>
        <w:t xml:space="preserve">1. По решению руководителя учреждения на срок до 1 года работникам, занимающим должности служащих из числа художественного </w:t>
      </w:r>
      <w:r>
        <w:rPr>
          <w:sz w:val="28"/>
          <w:szCs w:val="28"/>
        </w:rPr>
        <w:t xml:space="preserve">                </w:t>
      </w:r>
      <w:r w:rsidRPr="00FF7C89">
        <w:rPr>
          <w:sz w:val="28"/>
          <w:szCs w:val="28"/>
        </w:rPr>
        <w:t>и артистического персонала и имеющим большой опыт профессиональной работы, высокое профессиональное мастерство, яркую творческую индивидуальность, широкое признание зрителей и общественности,  могут быть</w:t>
      </w:r>
      <w:r>
        <w:rPr>
          <w:sz w:val="28"/>
          <w:szCs w:val="28"/>
        </w:rPr>
        <w:t xml:space="preserve"> </w:t>
      </w:r>
      <w:r w:rsidRPr="00FF7C89">
        <w:rPr>
          <w:sz w:val="28"/>
          <w:szCs w:val="28"/>
        </w:rPr>
        <w:t xml:space="preserve"> установлены индивидуальные условия оплаты труда.</w:t>
      </w:r>
    </w:p>
    <w:p w:rsidR="000F6D5C" w:rsidRDefault="000F6D5C" w:rsidP="000F6D5C">
      <w:pPr>
        <w:pStyle w:val="23"/>
        <w:tabs>
          <w:tab w:val="left" w:pos="360"/>
        </w:tabs>
        <w:spacing w:line="240" w:lineRule="auto"/>
        <w:ind w:left="284" w:right="6" w:firstLine="720"/>
        <w:jc w:val="both"/>
        <w:rPr>
          <w:sz w:val="28"/>
          <w:szCs w:val="28"/>
        </w:rPr>
      </w:pPr>
      <w:r w:rsidRPr="00FF7C89">
        <w:rPr>
          <w:sz w:val="28"/>
          <w:szCs w:val="28"/>
        </w:rPr>
        <w:t xml:space="preserve">Также индивидуальные условия оплаты труда могут быть установлены работникам, принимаемым на работу на срок до 1 года для выполнения административных функций или проведения хозяйственных работ, если оплата по соответствующей должности не предусмотрена положением </w:t>
      </w:r>
      <w:r>
        <w:rPr>
          <w:sz w:val="28"/>
          <w:szCs w:val="28"/>
        </w:rPr>
        <w:t xml:space="preserve">                    </w:t>
      </w:r>
      <w:r w:rsidRPr="00FF7C89">
        <w:rPr>
          <w:sz w:val="28"/>
          <w:szCs w:val="28"/>
        </w:rPr>
        <w:t>об оплате труда работников учреждения.</w:t>
      </w:r>
    </w:p>
    <w:p w:rsidR="000F6D5C" w:rsidRPr="00FF7C89" w:rsidRDefault="000F6D5C" w:rsidP="000F6D5C">
      <w:pPr>
        <w:pStyle w:val="23"/>
        <w:tabs>
          <w:tab w:val="left" w:pos="360"/>
        </w:tabs>
        <w:spacing w:line="240" w:lineRule="auto"/>
        <w:ind w:right="6" w:firstLine="720"/>
        <w:jc w:val="both"/>
        <w:rPr>
          <w:sz w:val="28"/>
          <w:szCs w:val="28"/>
        </w:rPr>
      </w:pPr>
      <w:r w:rsidRPr="00FF7C89">
        <w:rPr>
          <w:sz w:val="28"/>
          <w:szCs w:val="28"/>
        </w:rPr>
        <w:t>2. Индив</w:t>
      </w:r>
      <w:r>
        <w:rPr>
          <w:sz w:val="28"/>
          <w:szCs w:val="28"/>
        </w:rPr>
        <w:t>идуальные условия оплаты труда</w:t>
      </w:r>
      <w:r w:rsidRPr="00FF7C89">
        <w:rPr>
          <w:sz w:val="28"/>
          <w:szCs w:val="28"/>
        </w:rPr>
        <w:t xml:space="preserve"> определяются по соглашению сторон трудового договора. </w:t>
      </w:r>
    </w:p>
    <w:p w:rsidR="000F6D5C" w:rsidRPr="00FF7C89" w:rsidRDefault="000F6D5C" w:rsidP="000F6D5C">
      <w:pPr>
        <w:pStyle w:val="23"/>
        <w:tabs>
          <w:tab w:val="left" w:pos="360"/>
        </w:tabs>
        <w:spacing w:line="240" w:lineRule="auto"/>
        <w:ind w:right="6" w:firstLine="6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F7C89">
        <w:rPr>
          <w:sz w:val="28"/>
          <w:szCs w:val="28"/>
        </w:rPr>
        <w:t>Индивидуальные условия оплаты труда отдельных работников</w:t>
      </w:r>
      <w:r>
        <w:rPr>
          <w:sz w:val="28"/>
          <w:szCs w:val="28"/>
        </w:rPr>
        <w:t xml:space="preserve">                    </w:t>
      </w:r>
      <w:r w:rsidRPr="00FF7C89">
        <w:rPr>
          <w:sz w:val="28"/>
          <w:szCs w:val="28"/>
        </w:rPr>
        <w:t>не должны быть хуже услови</w:t>
      </w:r>
      <w:r>
        <w:rPr>
          <w:sz w:val="28"/>
          <w:szCs w:val="28"/>
        </w:rPr>
        <w:t>й</w:t>
      </w:r>
      <w:r w:rsidRPr="00FF7C89">
        <w:rPr>
          <w:sz w:val="28"/>
          <w:szCs w:val="28"/>
        </w:rPr>
        <w:t xml:space="preserve"> оплаты </w:t>
      </w:r>
      <w:r>
        <w:rPr>
          <w:sz w:val="28"/>
          <w:szCs w:val="28"/>
        </w:rPr>
        <w:t xml:space="preserve">труда </w:t>
      </w:r>
      <w:r w:rsidRPr="00FF7C89">
        <w:rPr>
          <w:sz w:val="28"/>
          <w:szCs w:val="28"/>
        </w:rPr>
        <w:t>работников по занимаемой ими должности (профессии рабочих), предусмотренны</w:t>
      </w:r>
      <w:r>
        <w:rPr>
          <w:sz w:val="28"/>
          <w:szCs w:val="28"/>
        </w:rPr>
        <w:t>х</w:t>
      </w:r>
      <w:r w:rsidRPr="00FF7C89">
        <w:rPr>
          <w:sz w:val="28"/>
          <w:szCs w:val="28"/>
        </w:rPr>
        <w:t xml:space="preserve"> настоящим </w:t>
      </w:r>
      <w:r>
        <w:rPr>
          <w:sz w:val="28"/>
          <w:szCs w:val="28"/>
        </w:rPr>
        <w:t>П</w:t>
      </w:r>
      <w:r w:rsidRPr="00FF7C89">
        <w:rPr>
          <w:sz w:val="28"/>
          <w:szCs w:val="28"/>
        </w:rPr>
        <w:t>оложением.</w:t>
      </w:r>
    </w:p>
    <w:p w:rsidR="000F6D5C" w:rsidRDefault="000F6D5C" w:rsidP="000F6D5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0F6D5C" w:rsidRDefault="000F6D5C" w:rsidP="000F6D5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843F1">
        <w:rPr>
          <w:bCs/>
          <w:sz w:val="28"/>
          <w:szCs w:val="28"/>
          <w:lang w:val="en-US"/>
        </w:rPr>
        <w:t>VI</w:t>
      </w:r>
      <w:r w:rsidRPr="005843F1">
        <w:rPr>
          <w:bCs/>
          <w:sz w:val="28"/>
          <w:szCs w:val="28"/>
        </w:rPr>
        <w:t xml:space="preserve">. Порядок и условия установления </w:t>
      </w:r>
      <w:r>
        <w:rPr>
          <w:bCs/>
          <w:sz w:val="28"/>
          <w:szCs w:val="28"/>
        </w:rPr>
        <w:t xml:space="preserve">прочих </w:t>
      </w:r>
      <w:r w:rsidRPr="005843F1">
        <w:rPr>
          <w:bCs/>
          <w:sz w:val="28"/>
          <w:szCs w:val="28"/>
        </w:rPr>
        <w:t xml:space="preserve">выплат </w:t>
      </w:r>
    </w:p>
    <w:p w:rsidR="000F6D5C" w:rsidRPr="005843F1" w:rsidRDefault="000F6D5C" w:rsidP="000F6D5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F6D5C" w:rsidRDefault="000F6D5C" w:rsidP="000F6D5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F6D5C" w:rsidRDefault="000F6D5C" w:rsidP="000F6D5C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Оплата труда работников учреждения, занятых на тяжелых работах, работах с вредными и иными особыми условиями труда, производится в повышенном размере. 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за работу на тяжелых работах, работах с вредными   условиями труда;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за </w:t>
      </w:r>
      <w:r>
        <w:rPr>
          <w:bCs/>
          <w:sz w:val="28"/>
          <w:szCs w:val="28"/>
        </w:rPr>
        <w:t xml:space="preserve">совмещение профессий (должностей); 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за расширение зон обслуживания; 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</w:r>
    </w:p>
    <w:p w:rsidR="000F6D5C" w:rsidRPr="00E93011" w:rsidRDefault="000F6D5C" w:rsidP="000F6D5C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 за работу в ночное время;  </w:t>
      </w:r>
    </w:p>
    <w:p w:rsidR="000F6D5C" w:rsidRPr="008C5258" w:rsidRDefault="000F6D5C" w:rsidP="000F6D5C">
      <w:pPr>
        <w:autoSpaceDE w:val="0"/>
        <w:autoSpaceDN w:val="0"/>
        <w:adjustRightInd w:val="0"/>
        <w:ind w:firstLine="900"/>
        <w:jc w:val="both"/>
        <w:rPr>
          <w:bCs/>
          <w:spacing w:val="-6"/>
          <w:sz w:val="28"/>
          <w:szCs w:val="28"/>
        </w:rPr>
      </w:pPr>
      <w:r>
        <w:rPr>
          <w:sz w:val="28"/>
          <w:szCs w:val="28"/>
        </w:rPr>
        <w:t>1.1</w:t>
      </w:r>
      <w:r w:rsidRPr="008C5258">
        <w:rPr>
          <w:sz w:val="28"/>
          <w:szCs w:val="28"/>
        </w:rPr>
        <w:t xml:space="preserve">. </w:t>
      </w:r>
      <w:r w:rsidRPr="008C5258">
        <w:rPr>
          <w:bCs/>
          <w:spacing w:val="-6"/>
          <w:sz w:val="28"/>
          <w:szCs w:val="28"/>
        </w:rPr>
        <w:t>Выплата работникам, занятым на тяжелых работах, работах с вредными</w:t>
      </w:r>
      <w:r>
        <w:rPr>
          <w:bCs/>
          <w:spacing w:val="-6"/>
          <w:sz w:val="28"/>
          <w:szCs w:val="28"/>
        </w:rPr>
        <w:t xml:space="preserve">   </w:t>
      </w:r>
      <w:r w:rsidRPr="008C5258">
        <w:rPr>
          <w:bCs/>
          <w:spacing w:val="-6"/>
          <w:sz w:val="28"/>
          <w:szCs w:val="28"/>
        </w:rPr>
        <w:t>и иными особыми условиями труда</w:t>
      </w:r>
      <w:r w:rsidRPr="008C5258">
        <w:rPr>
          <w:spacing w:val="-6"/>
          <w:sz w:val="28"/>
          <w:szCs w:val="28"/>
        </w:rPr>
        <w:t xml:space="preserve"> устанавливается </w:t>
      </w:r>
      <w:r>
        <w:rPr>
          <w:spacing w:val="-6"/>
          <w:sz w:val="28"/>
          <w:szCs w:val="28"/>
        </w:rPr>
        <w:t xml:space="preserve">    </w:t>
      </w:r>
      <w:r w:rsidRPr="008C5258">
        <w:rPr>
          <w:spacing w:val="-6"/>
          <w:sz w:val="28"/>
          <w:szCs w:val="28"/>
        </w:rPr>
        <w:t xml:space="preserve">в соответствии со статьей 147 Трудового кодекса Российской Федерации </w:t>
      </w:r>
      <w:r>
        <w:rPr>
          <w:spacing w:val="-6"/>
          <w:sz w:val="28"/>
          <w:szCs w:val="28"/>
        </w:rPr>
        <w:t xml:space="preserve">"Оплата труда </w:t>
      </w:r>
      <w:r w:rsidRPr="008C5258">
        <w:rPr>
          <w:spacing w:val="-6"/>
          <w:sz w:val="28"/>
          <w:szCs w:val="28"/>
        </w:rPr>
        <w:t>работник</w:t>
      </w:r>
      <w:r>
        <w:rPr>
          <w:spacing w:val="-6"/>
          <w:sz w:val="28"/>
          <w:szCs w:val="28"/>
        </w:rPr>
        <w:t>ов</w:t>
      </w:r>
      <w:r w:rsidRPr="008C5258">
        <w:rPr>
          <w:spacing w:val="-6"/>
          <w:sz w:val="28"/>
          <w:szCs w:val="28"/>
        </w:rPr>
        <w:t>, заняты</w:t>
      </w:r>
      <w:r>
        <w:rPr>
          <w:spacing w:val="-6"/>
          <w:sz w:val="28"/>
          <w:szCs w:val="28"/>
        </w:rPr>
        <w:t>х</w:t>
      </w:r>
      <w:r w:rsidRPr="008C5258">
        <w:rPr>
          <w:bCs/>
          <w:spacing w:val="-6"/>
          <w:sz w:val="28"/>
          <w:szCs w:val="28"/>
        </w:rPr>
        <w:t xml:space="preserve"> на тяжелых работах, работах с вредными и (или) опасными и иными особыми условиями труда</w:t>
      </w:r>
      <w:r>
        <w:rPr>
          <w:bCs/>
          <w:spacing w:val="-6"/>
          <w:sz w:val="28"/>
          <w:szCs w:val="28"/>
        </w:rPr>
        <w:t>"</w:t>
      </w:r>
      <w:r w:rsidRPr="008C5258">
        <w:rPr>
          <w:bCs/>
          <w:spacing w:val="-6"/>
          <w:sz w:val="28"/>
          <w:szCs w:val="28"/>
        </w:rPr>
        <w:t>.</w:t>
      </w:r>
      <w:r>
        <w:rPr>
          <w:bCs/>
          <w:spacing w:val="-6"/>
          <w:sz w:val="28"/>
          <w:szCs w:val="28"/>
        </w:rPr>
        <w:t xml:space="preserve"> М</w:t>
      </w:r>
      <w:r w:rsidRPr="008C5258">
        <w:rPr>
          <w:bCs/>
          <w:spacing w:val="-6"/>
          <w:sz w:val="28"/>
          <w:szCs w:val="28"/>
        </w:rPr>
        <w:t>инимальны</w:t>
      </w:r>
      <w:r>
        <w:rPr>
          <w:bCs/>
          <w:spacing w:val="-6"/>
          <w:sz w:val="28"/>
          <w:szCs w:val="28"/>
        </w:rPr>
        <w:t>й</w:t>
      </w:r>
      <w:r w:rsidRPr="008C5258">
        <w:rPr>
          <w:bCs/>
          <w:spacing w:val="-6"/>
          <w:sz w:val="28"/>
          <w:szCs w:val="28"/>
        </w:rPr>
        <w:t xml:space="preserve">  </w:t>
      </w:r>
      <w:r>
        <w:rPr>
          <w:spacing w:val="-6"/>
          <w:sz w:val="28"/>
          <w:szCs w:val="28"/>
        </w:rPr>
        <w:t>размер</w:t>
      </w:r>
      <w:r w:rsidRPr="008C5258">
        <w:rPr>
          <w:spacing w:val="-6"/>
          <w:sz w:val="28"/>
          <w:szCs w:val="28"/>
        </w:rPr>
        <w:t xml:space="preserve"> выплат </w:t>
      </w:r>
      <w:r w:rsidRPr="008C5258"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Pr="008C5258">
        <w:rPr>
          <w:spacing w:val="-6"/>
          <w:sz w:val="28"/>
          <w:szCs w:val="28"/>
        </w:rPr>
        <w:t>5</w:t>
      </w:r>
      <w:r>
        <w:rPr>
          <w:spacing w:val="-6"/>
          <w:sz w:val="28"/>
          <w:szCs w:val="28"/>
        </w:rPr>
        <w:t xml:space="preserve"> процентов</w:t>
      </w:r>
      <w:r w:rsidRPr="008C5258">
        <w:rPr>
          <w:spacing w:val="-6"/>
          <w:sz w:val="28"/>
          <w:szCs w:val="28"/>
        </w:rPr>
        <w:t xml:space="preserve"> от оклада.</w:t>
      </w:r>
    </w:p>
    <w:p w:rsidR="000F6D5C" w:rsidRPr="008C5258" w:rsidRDefault="000F6D5C" w:rsidP="000F6D5C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 xml:space="preserve">  </w:t>
      </w:r>
      <w:r w:rsidRPr="008C5258">
        <w:rPr>
          <w:spacing w:val="-6"/>
          <w:sz w:val="28"/>
          <w:szCs w:val="28"/>
        </w:rPr>
        <w:t xml:space="preserve">Работодатель принимает меры по проведению аттестации рабочих мест </w:t>
      </w:r>
      <w:r>
        <w:rPr>
          <w:spacing w:val="-6"/>
          <w:sz w:val="28"/>
          <w:szCs w:val="28"/>
        </w:rPr>
        <w:t xml:space="preserve">                          </w:t>
      </w:r>
      <w:r w:rsidRPr="008C5258">
        <w:rPr>
          <w:spacing w:val="-6"/>
          <w:sz w:val="28"/>
          <w:szCs w:val="28"/>
        </w:rPr>
        <w:t xml:space="preserve">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</w:t>
      </w:r>
      <w:r>
        <w:rPr>
          <w:spacing w:val="-6"/>
          <w:sz w:val="28"/>
          <w:szCs w:val="28"/>
        </w:rPr>
        <w:t xml:space="preserve"> </w:t>
      </w:r>
      <w:r w:rsidRPr="008C5258">
        <w:rPr>
          <w:spacing w:val="-6"/>
          <w:sz w:val="28"/>
          <w:szCs w:val="28"/>
        </w:rPr>
        <w:t>то указанная выплата снимается.</w:t>
      </w:r>
    </w:p>
    <w:p w:rsidR="000F6D5C" w:rsidRPr="008C5258" w:rsidRDefault="000F6D5C" w:rsidP="000F6D5C">
      <w:pPr>
        <w:ind w:firstLine="709"/>
        <w:jc w:val="both"/>
        <w:rPr>
          <w:bCs/>
          <w:spacing w:val="-6"/>
          <w:sz w:val="28"/>
          <w:szCs w:val="28"/>
        </w:rPr>
      </w:pPr>
      <w:r>
        <w:rPr>
          <w:sz w:val="28"/>
          <w:szCs w:val="28"/>
        </w:rPr>
        <w:t xml:space="preserve">   1.2</w:t>
      </w:r>
      <w:r w:rsidRPr="008C52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C5258">
        <w:rPr>
          <w:spacing w:val="-6"/>
          <w:sz w:val="28"/>
          <w:szCs w:val="28"/>
        </w:rPr>
        <w:t xml:space="preserve">Доплата за </w:t>
      </w:r>
      <w:r w:rsidRPr="008C5258">
        <w:rPr>
          <w:bCs/>
          <w:spacing w:val="-6"/>
          <w:sz w:val="28"/>
          <w:szCs w:val="28"/>
        </w:rPr>
        <w:t xml:space="preserve">совмещение профессий (должностей) устанавливается работнику при совмещении им профессий (должностей). </w:t>
      </w:r>
      <w:r>
        <w:rPr>
          <w:bCs/>
          <w:spacing w:val="-6"/>
          <w:sz w:val="28"/>
          <w:szCs w:val="28"/>
        </w:rPr>
        <w:t xml:space="preserve"> </w:t>
      </w:r>
      <w:r w:rsidRPr="008C5258">
        <w:rPr>
          <w:bCs/>
          <w:spacing w:val="-6"/>
          <w:sz w:val="28"/>
          <w:szCs w:val="28"/>
        </w:rPr>
        <w:t>Размер доплаты и срок, на который она устанавливается, определя</w:t>
      </w:r>
      <w:r>
        <w:rPr>
          <w:bCs/>
          <w:spacing w:val="-6"/>
          <w:sz w:val="28"/>
          <w:szCs w:val="28"/>
        </w:rPr>
        <w:t>ю</w:t>
      </w:r>
      <w:r w:rsidRPr="008C5258">
        <w:rPr>
          <w:bCs/>
          <w:spacing w:val="-6"/>
          <w:sz w:val="28"/>
          <w:szCs w:val="28"/>
        </w:rPr>
        <w:t>тся по соглашению сторон трудового договора с учетом содержания и (или) объема дополнительной работы.</w:t>
      </w:r>
    </w:p>
    <w:p w:rsidR="000F6D5C" w:rsidRPr="008C5258" w:rsidRDefault="000F6D5C" w:rsidP="000F6D5C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 w:rsidRPr="008C5258">
        <w:rPr>
          <w:sz w:val="28"/>
          <w:szCs w:val="28"/>
        </w:rPr>
        <w:t>Доплата</w:t>
      </w:r>
      <w:r w:rsidRPr="008C5258">
        <w:rPr>
          <w:bCs/>
          <w:sz w:val="28"/>
          <w:szCs w:val="28"/>
        </w:rPr>
        <w:t xml:space="preserve"> за расширение зон обслуживания устанавливается работнику при расширении зон обслуживания. </w:t>
      </w:r>
      <w:r>
        <w:rPr>
          <w:bCs/>
          <w:sz w:val="28"/>
          <w:szCs w:val="28"/>
        </w:rPr>
        <w:t xml:space="preserve"> Размер доплаты и срок,                         </w:t>
      </w:r>
      <w:r w:rsidRPr="008C5258">
        <w:rPr>
          <w:bCs/>
          <w:sz w:val="28"/>
          <w:szCs w:val="28"/>
        </w:rPr>
        <w:t>на который она устанавливается, определя</w:t>
      </w:r>
      <w:r>
        <w:rPr>
          <w:bCs/>
          <w:sz w:val="28"/>
          <w:szCs w:val="28"/>
        </w:rPr>
        <w:t>ю</w:t>
      </w:r>
      <w:r w:rsidRPr="008C5258">
        <w:rPr>
          <w:bCs/>
          <w:sz w:val="28"/>
          <w:szCs w:val="28"/>
        </w:rPr>
        <w:t>тся по соглашению сторон трудового до</w:t>
      </w:r>
      <w:r>
        <w:rPr>
          <w:bCs/>
          <w:sz w:val="28"/>
          <w:szCs w:val="28"/>
        </w:rPr>
        <w:t xml:space="preserve">говора </w:t>
      </w:r>
      <w:r w:rsidRPr="008C5258">
        <w:rPr>
          <w:bCs/>
          <w:sz w:val="28"/>
          <w:szCs w:val="28"/>
        </w:rPr>
        <w:t>с учетом содержания и (или) объема дополнительной работы.</w:t>
      </w:r>
    </w:p>
    <w:p w:rsidR="000F6D5C" w:rsidRPr="008C5258" w:rsidRDefault="000F6D5C" w:rsidP="000F6D5C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</w:t>
      </w:r>
      <w:r w:rsidRPr="008C5258">
        <w:rPr>
          <w:bCs/>
          <w:sz w:val="28"/>
          <w:szCs w:val="28"/>
        </w:rPr>
        <w:t xml:space="preserve">. </w:t>
      </w:r>
      <w:r w:rsidRPr="008C5258">
        <w:rPr>
          <w:sz w:val="28"/>
          <w:szCs w:val="28"/>
        </w:rPr>
        <w:t>Доплата</w:t>
      </w:r>
      <w:r w:rsidRPr="008C5258">
        <w:rPr>
          <w:bCs/>
          <w:sz w:val="28"/>
          <w:szCs w:val="28"/>
        </w:rPr>
        <w:t xml:space="preserve">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</w:t>
      </w:r>
      <w:r>
        <w:rPr>
          <w:bCs/>
          <w:sz w:val="28"/>
          <w:szCs w:val="28"/>
        </w:rPr>
        <w:t xml:space="preserve">                         </w:t>
      </w:r>
      <w:r w:rsidRPr="008C5258">
        <w:rPr>
          <w:bCs/>
          <w:sz w:val="28"/>
          <w:szCs w:val="28"/>
        </w:rPr>
        <w:t xml:space="preserve"> от работы, определенной трудовым договором. Размер доплаты и срок, </w:t>
      </w:r>
      <w:r>
        <w:rPr>
          <w:bCs/>
          <w:sz w:val="28"/>
          <w:szCs w:val="28"/>
        </w:rPr>
        <w:t xml:space="preserve">                           </w:t>
      </w:r>
      <w:r w:rsidRPr="008C5258">
        <w:rPr>
          <w:bCs/>
          <w:sz w:val="28"/>
          <w:szCs w:val="28"/>
        </w:rPr>
        <w:t>на который она устанавливается, определя</w:t>
      </w:r>
      <w:r>
        <w:rPr>
          <w:bCs/>
          <w:sz w:val="28"/>
          <w:szCs w:val="28"/>
        </w:rPr>
        <w:t>ю</w:t>
      </w:r>
      <w:r w:rsidRPr="008C5258">
        <w:rPr>
          <w:bCs/>
          <w:sz w:val="28"/>
          <w:szCs w:val="28"/>
        </w:rPr>
        <w:t>тся по соглашению сторон трудового договора с учетом содержания и (или) объема дополнительной работы.</w:t>
      </w:r>
    </w:p>
    <w:p w:rsidR="000F6D5C" w:rsidRPr="008C5258" w:rsidRDefault="000F6D5C" w:rsidP="000F6D5C">
      <w:pPr>
        <w:autoSpaceDE w:val="0"/>
        <w:autoSpaceDN w:val="0"/>
        <w:adjustRightInd w:val="0"/>
        <w:ind w:firstLine="90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1.5.</w:t>
      </w:r>
      <w:r w:rsidRPr="008C5258">
        <w:rPr>
          <w:spacing w:val="-8"/>
          <w:sz w:val="28"/>
          <w:szCs w:val="28"/>
        </w:rPr>
        <w:t xml:space="preserve"> Доплата за работу в ночное время производится работникам за каждый час работы в ночное время. Ночным считается время с 10 часов вечера до 6 часов утра.</w:t>
      </w:r>
    </w:p>
    <w:p w:rsidR="000F6D5C" w:rsidRPr="008C5258" w:rsidRDefault="000F6D5C" w:rsidP="000F6D5C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</w:t>
      </w:r>
      <w:r>
        <w:rPr>
          <w:sz w:val="28"/>
          <w:szCs w:val="28"/>
        </w:rPr>
        <w:t xml:space="preserve">инимальный </w:t>
      </w:r>
      <w:r w:rsidRPr="008C5258">
        <w:rPr>
          <w:sz w:val="28"/>
          <w:szCs w:val="28"/>
        </w:rPr>
        <w:t>размер доплат</w:t>
      </w:r>
      <w:r>
        <w:rPr>
          <w:sz w:val="28"/>
          <w:szCs w:val="28"/>
        </w:rPr>
        <w:t xml:space="preserve">ы – </w:t>
      </w:r>
      <w:r w:rsidRPr="008C5258">
        <w:rPr>
          <w:sz w:val="28"/>
          <w:szCs w:val="28"/>
        </w:rPr>
        <w:t xml:space="preserve">20 процентов части оклада (должностного оклада) за час работы работника. 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pacing w:val="-8"/>
          <w:sz w:val="28"/>
          <w:szCs w:val="28"/>
        </w:rPr>
      </w:pPr>
      <w:r w:rsidRPr="008C5258">
        <w:rPr>
          <w:spacing w:val="-8"/>
          <w:sz w:val="28"/>
          <w:szCs w:val="28"/>
        </w:rPr>
        <w:t>Расчет части оклада за час работы определяется путем деления оклада работника на среднемесячное количество  рабочих часов в соответствующем календарном году.</w:t>
      </w:r>
    </w:p>
    <w:p w:rsidR="000F6D5C" w:rsidRPr="008C5258" w:rsidRDefault="000F6D5C" w:rsidP="000F6D5C">
      <w:pPr>
        <w:autoSpaceDE w:val="0"/>
        <w:autoSpaceDN w:val="0"/>
        <w:adjustRightInd w:val="0"/>
        <w:ind w:firstLine="900"/>
        <w:jc w:val="both"/>
        <w:rPr>
          <w:spacing w:val="-8"/>
          <w:sz w:val="28"/>
          <w:szCs w:val="28"/>
        </w:rPr>
      </w:pPr>
    </w:p>
    <w:p w:rsidR="000F6D5C" w:rsidRPr="00B562EB" w:rsidRDefault="000F6D5C" w:rsidP="000F6D5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562EB">
        <w:rPr>
          <w:sz w:val="28"/>
          <w:szCs w:val="28"/>
          <w:lang w:val="en-US"/>
        </w:rPr>
        <w:t>VII</w:t>
      </w:r>
      <w:r w:rsidRPr="00B562EB">
        <w:rPr>
          <w:sz w:val="28"/>
          <w:szCs w:val="28"/>
        </w:rPr>
        <w:t xml:space="preserve">. </w:t>
      </w:r>
      <w:r w:rsidRPr="00B562EB">
        <w:rPr>
          <w:bCs/>
          <w:sz w:val="28"/>
          <w:szCs w:val="28"/>
        </w:rPr>
        <w:t>Порядок и условия премирования работников учреждения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F6D5C" w:rsidRPr="00A45663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proofErr w:type="gramStart"/>
      <w:r>
        <w:rPr>
          <w:sz w:val="28"/>
          <w:szCs w:val="28"/>
        </w:rPr>
        <w:t>В целях поощрения работников за выполненную работу в учреждении в соответствии с Перечнем</w:t>
      </w:r>
      <w:proofErr w:type="gramEnd"/>
      <w:r>
        <w:rPr>
          <w:sz w:val="28"/>
          <w:szCs w:val="28"/>
        </w:rPr>
        <w:t xml:space="preserve"> видов выплат стимулирующего характера                           в муниципальных бюджетных учреждениях  Белоглинского сельского поселения Белоглинского района, утвержденным</w:t>
      </w:r>
      <w:r w:rsidRPr="00B562E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органом местного самоуправления муниципального образования,  могут быть установлены премии: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премия по итогам работы (за месяц, квартал, полугодие, год);  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премия за качество выполняемых работ;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премия за выполнение особо важных и срочных работ;</w:t>
      </w:r>
    </w:p>
    <w:p w:rsidR="000F6D5C" w:rsidRPr="003140BD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3140BD">
        <w:rPr>
          <w:sz w:val="28"/>
          <w:szCs w:val="28"/>
        </w:rPr>
        <w:t>премия за интенсивность и высокие результаты работы.</w:t>
      </w:r>
    </w:p>
    <w:p w:rsidR="000F6D5C" w:rsidRPr="003140BD" w:rsidRDefault="000F6D5C" w:rsidP="000F6D5C">
      <w:pPr>
        <w:pStyle w:val="a8"/>
        <w:ind w:firstLine="900"/>
        <w:jc w:val="both"/>
        <w:rPr>
          <w:sz w:val="28"/>
          <w:szCs w:val="28"/>
        </w:rPr>
      </w:pPr>
      <w:r w:rsidRPr="003140BD">
        <w:rPr>
          <w:sz w:val="28"/>
          <w:szCs w:val="28"/>
        </w:rPr>
        <w:t xml:space="preserve">Решение о введении каждой конкретной премии принимает руководитель учреждения. При этом наименование премии и условия </w:t>
      </w:r>
      <w:r w:rsidRPr="003140BD">
        <w:rPr>
          <w:sz w:val="28"/>
          <w:szCs w:val="28"/>
        </w:rPr>
        <w:lastRenderedPageBreak/>
        <w:t xml:space="preserve">премирования включаются в положение об оплате и стимулировании труда работников соответствующего учреждения. </w:t>
      </w:r>
    </w:p>
    <w:p w:rsidR="000F6D5C" w:rsidRPr="003140BD" w:rsidRDefault="000F6D5C" w:rsidP="000F6D5C">
      <w:pPr>
        <w:pStyle w:val="a8"/>
        <w:ind w:firstLine="900"/>
        <w:jc w:val="both"/>
        <w:rPr>
          <w:sz w:val="28"/>
          <w:szCs w:val="28"/>
        </w:rPr>
      </w:pPr>
      <w:r w:rsidRPr="003140BD">
        <w:rPr>
          <w:sz w:val="28"/>
          <w:szCs w:val="28"/>
        </w:rPr>
        <w:t xml:space="preserve">В учреждении одновременно могут быть введены несколько премий за разные периоды работы, например, премия по итогам работы за квартал и премия </w:t>
      </w:r>
      <w:r>
        <w:rPr>
          <w:sz w:val="28"/>
          <w:szCs w:val="28"/>
        </w:rPr>
        <w:t xml:space="preserve">    </w:t>
      </w:r>
      <w:r w:rsidRPr="003140BD">
        <w:rPr>
          <w:sz w:val="28"/>
          <w:szCs w:val="28"/>
        </w:rPr>
        <w:t>по итогам работы за год.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Премирование осуществляется по решению руководителя учреждения                в пределах бюджетных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оплату труда работников:</w:t>
      </w:r>
    </w:p>
    <w:p w:rsidR="000F6D5C" w:rsidRPr="00C2027F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F6D5C" w:rsidRDefault="000F6D5C" w:rsidP="000F6D5C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F87F64">
        <w:rPr>
          <w:bCs/>
          <w:sz w:val="28"/>
          <w:szCs w:val="28"/>
        </w:rPr>
        <w:t xml:space="preserve">Премия по итогам работы </w:t>
      </w:r>
      <w:r>
        <w:rPr>
          <w:bCs/>
          <w:sz w:val="28"/>
          <w:szCs w:val="28"/>
        </w:rPr>
        <w:t xml:space="preserve">за период </w:t>
      </w:r>
      <w:r w:rsidRPr="00F87F64">
        <w:rPr>
          <w:bCs/>
          <w:sz w:val="28"/>
          <w:szCs w:val="28"/>
        </w:rPr>
        <w:t>(за месяц, квартал, полугодие, год)</w:t>
      </w:r>
      <w:r>
        <w:rPr>
          <w:sz w:val="28"/>
          <w:szCs w:val="28"/>
        </w:rPr>
        <w:t xml:space="preserve"> </w:t>
      </w:r>
      <w:r w:rsidRPr="00F87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выплачивается с целью поощрения работников за общие результаты труда                 по итогам работы. 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При премировании учитываются: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успешное и добросовестное исполнение работником своих должностных обязанностей в соответствующем периоде;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инициатива, творчество и применение в работе современных форм                     и методов организации труда;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качественная подготовка и проведение мероприятий, связанных                          с уставной деятельностью учреждения;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выполнение порученной работы, связанной с обеспечением рабочего процесса или уставной деятельности учреждения;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качественная подготовка и своевременная сдача отчетности;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участие в течение месяца в выполнении важных работ и мероприятий.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Премия по итогам работы за период (месяц, квартал, полугодие, год) выплачивается в пределах имеющихся средств. Конкретный размер премии может определяться как в процентах к окладу (должностному окладу), работника, так и в абсолютном размере. Максимальным размером премия по итогам работы  не ограничена.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C47EE">
        <w:rPr>
          <w:sz w:val="28"/>
          <w:szCs w:val="28"/>
        </w:rPr>
        <w:t>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месяц.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1.2. </w:t>
      </w:r>
      <w:r w:rsidRPr="00F87F64">
        <w:rPr>
          <w:bCs/>
          <w:sz w:val="28"/>
          <w:szCs w:val="28"/>
        </w:rPr>
        <w:t>Премия за качество выполняемых работ</w:t>
      </w:r>
      <w:r>
        <w:rPr>
          <w:bCs/>
          <w:sz w:val="28"/>
          <w:szCs w:val="28"/>
        </w:rPr>
        <w:t xml:space="preserve"> и за выполнение особо важных и срочных работ </w:t>
      </w:r>
      <w:r>
        <w:rPr>
          <w:sz w:val="28"/>
          <w:szCs w:val="28"/>
        </w:rPr>
        <w:t xml:space="preserve">выплачивается работникам единовременно в размере до 5 окладов 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>: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поощрении</w:t>
      </w:r>
      <w:proofErr w:type="gramEnd"/>
      <w:r>
        <w:rPr>
          <w:sz w:val="28"/>
          <w:szCs w:val="28"/>
        </w:rPr>
        <w:t xml:space="preserve"> Президентом Российской Федерации, Правительством Российской Федерации, главой администрации (губернатором) Краснодарского края;</w:t>
      </w:r>
    </w:p>
    <w:p w:rsidR="000F6D5C" w:rsidRDefault="000F6D5C" w:rsidP="000F6D5C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присвоении</w:t>
      </w:r>
      <w:proofErr w:type="gramEnd"/>
      <w:r>
        <w:rPr>
          <w:sz w:val="28"/>
          <w:szCs w:val="28"/>
        </w:rPr>
        <w:t xml:space="preserve"> почетных званий Российской Федерации и Краснодарского края, награждении знаками отличия Российской Федерации;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награждении</w:t>
      </w:r>
      <w:proofErr w:type="gramEnd"/>
      <w:r>
        <w:rPr>
          <w:sz w:val="28"/>
          <w:szCs w:val="28"/>
        </w:rPr>
        <w:t xml:space="preserve"> орденами и медалями Российской Федерации                                   и Краснодарского края;</w:t>
      </w:r>
    </w:p>
    <w:p w:rsidR="000F6D5C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награждении</w:t>
      </w:r>
      <w:proofErr w:type="gramEnd"/>
      <w:r>
        <w:rPr>
          <w:sz w:val="28"/>
          <w:szCs w:val="28"/>
        </w:rPr>
        <w:t xml:space="preserve"> Почетной грамотой Министерства культуры Российской Федерации, главы администрации (губернатора) Краснодарского края.</w:t>
      </w:r>
    </w:p>
    <w:p w:rsidR="000F6D5C" w:rsidRDefault="000F6D5C" w:rsidP="000F6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Размер премии может устанавливаться как в абсолютном значении,                   так и в процентном отношении к окладу.  Максимальным размером премия  за качество выполняемых работ  и  за выполнение особо важных работ не ограничена.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1.3. </w:t>
      </w:r>
      <w:r w:rsidRPr="00F87F64">
        <w:rPr>
          <w:bCs/>
          <w:sz w:val="28"/>
          <w:szCs w:val="28"/>
        </w:rPr>
        <w:t>Премия за интенсивность и высокие результаты работы</w:t>
      </w:r>
      <w:r>
        <w:rPr>
          <w:sz w:val="28"/>
          <w:szCs w:val="28"/>
        </w:rPr>
        <w:t xml:space="preserve"> выплачивается работникам единовременно. При премировании учитываются: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интенсивность и напряженность работы;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особый режим работы (связанный с обеспечением безаварийной, безотказной и бесперебойной работы учреждения);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организация и проведение мероприятий, направленных на повышение авторитета и имиджа учреждения среди населения.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Размер премии может устанавливаться как в абсолютном значении,                 так и в процентном отношении к окладу. Максимальным размером премия                   за </w:t>
      </w:r>
      <w:r w:rsidRPr="00F87F64">
        <w:rPr>
          <w:bCs/>
          <w:sz w:val="28"/>
          <w:szCs w:val="28"/>
        </w:rPr>
        <w:t>интенсивность и высокие результаты работы</w:t>
      </w:r>
      <w:r>
        <w:rPr>
          <w:sz w:val="28"/>
          <w:szCs w:val="28"/>
        </w:rPr>
        <w:t xml:space="preserve"> не ограничена.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Премирование за интенсивность и высокие результаты работы                           не применяется к работникам, которым установлена стимулирующая надбавка за интенсивность и высокие результаты работы.</w:t>
      </w:r>
    </w:p>
    <w:p w:rsidR="000F6D5C" w:rsidRPr="00954714" w:rsidRDefault="000F6D5C" w:rsidP="000F6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</w:t>
      </w:r>
      <w:r w:rsidRPr="004015A0">
        <w:rPr>
          <w:sz w:val="28"/>
          <w:szCs w:val="28"/>
        </w:rPr>
        <w:t>Премии, предусмотренные настоящим Положением, учитываются</w:t>
      </w:r>
      <w:r>
        <w:rPr>
          <w:sz w:val="28"/>
          <w:szCs w:val="28"/>
        </w:rPr>
        <w:t xml:space="preserve">                    </w:t>
      </w:r>
      <w:r w:rsidRPr="004015A0">
        <w:rPr>
          <w:sz w:val="28"/>
          <w:szCs w:val="28"/>
        </w:rPr>
        <w:t xml:space="preserve"> в составе средней заработной платы для исчисления пенсий, отпусков, пособий по временной нетрудоспособности и т.д.</w:t>
      </w:r>
    </w:p>
    <w:p w:rsidR="000F6D5C" w:rsidRDefault="000F6D5C" w:rsidP="000F6D5C">
      <w:pPr>
        <w:ind w:firstLine="720"/>
        <w:jc w:val="both"/>
        <w:rPr>
          <w:sz w:val="28"/>
          <w:szCs w:val="28"/>
        </w:rPr>
      </w:pPr>
    </w:p>
    <w:p w:rsidR="000F6D5C" w:rsidRDefault="000F6D5C" w:rsidP="000F6D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570FD">
        <w:rPr>
          <w:rFonts w:ascii="Times New Roman" w:hAnsi="Times New Roman" w:cs="Times New Roman"/>
          <w:sz w:val="28"/>
          <w:szCs w:val="28"/>
        </w:rPr>
        <w:t>. Другие вопросы оплаты труда</w:t>
      </w:r>
    </w:p>
    <w:p w:rsidR="000F6D5C" w:rsidRPr="006570FD" w:rsidRDefault="000F6D5C" w:rsidP="000F6D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F6D5C" w:rsidRDefault="000F6D5C" w:rsidP="000F6D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D5C" w:rsidRDefault="000F6D5C" w:rsidP="000F6D5C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В случае задержки выплаты работникам заработной платы и других нарушений оплаты труда, руководитель учреждения несет ответственность                   в соответствии с Трудовым кодексом Российской Федерации и иными федеральными законами.</w:t>
      </w:r>
    </w:p>
    <w:p w:rsidR="000F6D5C" w:rsidRDefault="000F6D5C" w:rsidP="000F6D5C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</w:t>
      </w:r>
    </w:p>
    <w:p w:rsidR="000F6D5C" w:rsidRDefault="000F6D5C" w:rsidP="000F6D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Работник, отсутствовавший в свое рабочее время на рабочем месте                       в период приостановления работы, обязан выйти на работу не позднее следующего рабочего дня после получения письменного уведомления                          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0F6D5C" w:rsidRPr="00171BF7" w:rsidRDefault="000F6D5C" w:rsidP="000F6D5C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71B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Pr="00171BF7">
        <w:rPr>
          <w:sz w:val="28"/>
          <w:szCs w:val="28"/>
        </w:rPr>
        <w:t xml:space="preserve">2. Из фонда оплаты труда </w:t>
      </w:r>
      <w:r>
        <w:rPr>
          <w:sz w:val="28"/>
          <w:szCs w:val="28"/>
        </w:rPr>
        <w:t>по</w:t>
      </w:r>
      <w:r w:rsidRPr="00171BF7">
        <w:rPr>
          <w:sz w:val="28"/>
          <w:szCs w:val="28"/>
        </w:rPr>
        <w:t xml:space="preserve"> предпринимательской и иной, приносящей доход деятельности, работникам может быть оказана материальная помощь. Решение об ее оказании и конкретных размерах принимает руководитель учреждения на основании письменного заявления работника</w:t>
      </w:r>
      <w:proofErr w:type="gramStart"/>
      <w:r w:rsidRPr="00171B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.</w:t>
      </w:r>
      <w:proofErr w:type="gramEnd"/>
    </w:p>
    <w:p w:rsidR="000F6D5C" w:rsidRDefault="000F6D5C" w:rsidP="000F6D5C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01464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В штаты учреждений могут вводиться должности, включенные                      в ПКГ должностей работников других отраслей, при условии выполнения работниками учреждения соответствующих видов работ. </w:t>
      </w:r>
      <w:r w:rsidRPr="00014641">
        <w:rPr>
          <w:rFonts w:ascii="Times New Roman" w:hAnsi="Times New Roman" w:cs="Times New Roman"/>
          <w:sz w:val="28"/>
        </w:rPr>
        <w:t>По должностям служащих (профессиям рабочих), размеры окладов по ко</w:t>
      </w:r>
      <w:r>
        <w:rPr>
          <w:rFonts w:ascii="Times New Roman" w:hAnsi="Times New Roman" w:cs="Times New Roman"/>
          <w:sz w:val="28"/>
        </w:rPr>
        <w:t xml:space="preserve">торым не </w:t>
      </w:r>
      <w:r w:rsidRPr="00014641">
        <w:rPr>
          <w:rFonts w:ascii="Times New Roman" w:hAnsi="Times New Roman" w:cs="Times New Roman"/>
          <w:sz w:val="28"/>
        </w:rPr>
        <w:t xml:space="preserve">определены настоящим </w:t>
      </w:r>
      <w:r>
        <w:rPr>
          <w:rFonts w:ascii="Times New Roman" w:hAnsi="Times New Roman" w:cs="Times New Roman"/>
          <w:sz w:val="28"/>
        </w:rPr>
        <w:t>П</w:t>
      </w:r>
      <w:r w:rsidRPr="00014641">
        <w:rPr>
          <w:rFonts w:ascii="Times New Roman" w:hAnsi="Times New Roman" w:cs="Times New Roman"/>
          <w:sz w:val="28"/>
        </w:rPr>
        <w:t xml:space="preserve">оложением, </w:t>
      </w:r>
      <w:r>
        <w:rPr>
          <w:rFonts w:ascii="Times New Roman" w:hAnsi="Times New Roman" w:cs="Times New Roman"/>
          <w:sz w:val="28"/>
        </w:rPr>
        <w:t xml:space="preserve">размеры окладов </w:t>
      </w:r>
      <w:r w:rsidRPr="00014641">
        <w:rPr>
          <w:rFonts w:ascii="Times New Roman" w:hAnsi="Times New Roman" w:cs="Times New Roman"/>
          <w:sz w:val="28"/>
        </w:rPr>
        <w:t xml:space="preserve">устанавливаются по решению </w:t>
      </w:r>
      <w:r w:rsidRPr="00014641">
        <w:rPr>
          <w:rFonts w:ascii="Times New Roman" w:hAnsi="Times New Roman" w:cs="Times New Roman"/>
          <w:sz w:val="28"/>
        </w:rPr>
        <w:lastRenderedPageBreak/>
        <w:t>руководителя учреждения, но не более чем оклад по ПКГ "Должности руководящего состава учреждений культу</w:t>
      </w:r>
      <w:r>
        <w:rPr>
          <w:rFonts w:ascii="Times New Roman" w:hAnsi="Times New Roman" w:cs="Times New Roman"/>
          <w:sz w:val="28"/>
        </w:rPr>
        <w:t>ры, искусства и кинематографии"</w:t>
      </w:r>
    </w:p>
    <w:p w:rsidR="000F6D5C" w:rsidRDefault="000F6D5C" w:rsidP="000F6D5C">
      <w:pPr>
        <w:rPr>
          <w:sz w:val="28"/>
          <w:szCs w:val="28"/>
        </w:rPr>
      </w:pPr>
    </w:p>
    <w:p w:rsidR="000F6D5C" w:rsidRDefault="000F6D5C" w:rsidP="000F6D5C">
      <w:pPr>
        <w:rPr>
          <w:sz w:val="28"/>
          <w:szCs w:val="28"/>
        </w:rPr>
      </w:pPr>
    </w:p>
    <w:p w:rsidR="000F6D5C" w:rsidRDefault="000F6D5C" w:rsidP="000F6D5C">
      <w:pPr>
        <w:rPr>
          <w:sz w:val="28"/>
          <w:szCs w:val="28"/>
        </w:rPr>
      </w:pPr>
    </w:p>
    <w:p w:rsidR="00DB6B6A" w:rsidRDefault="00DB6B6A"/>
    <w:sectPr w:rsidR="00DB6B6A" w:rsidSect="002367BC">
      <w:headerReference w:type="even" r:id="rId7"/>
      <w:headerReference w:type="default" r:id="rId8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86D" w:rsidRDefault="00C3686D" w:rsidP="0021558B">
      <w:r>
        <w:separator/>
      </w:r>
    </w:p>
  </w:endnote>
  <w:endnote w:type="continuationSeparator" w:id="0">
    <w:p w:rsidR="00C3686D" w:rsidRDefault="00C3686D" w:rsidP="00215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86D" w:rsidRDefault="00C3686D" w:rsidP="0021558B">
      <w:r>
        <w:separator/>
      </w:r>
    </w:p>
  </w:footnote>
  <w:footnote w:type="continuationSeparator" w:id="0">
    <w:p w:rsidR="00C3686D" w:rsidRDefault="00C3686D" w:rsidP="00215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B7" w:rsidRDefault="0021558B" w:rsidP="002367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F6D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11B7" w:rsidRDefault="00C3686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B7" w:rsidRDefault="0021558B" w:rsidP="002367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F6D5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482B">
      <w:rPr>
        <w:rStyle w:val="a5"/>
        <w:noProof/>
      </w:rPr>
      <w:t>2</w:t>
    </w:r>
    <w:r>
      <w:rPr>
        <w:rStyle w:val="a5"/>
      </w:rPr>
      <w:fldChar w:fldCharType="end"/>
    </w:r>
  </w:p>
  <w:p w:rsidR="00DC11B7" w:rsidRDefault="00C368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6D5C"/>
    <w:rsid w:val="000F6D5C"/>
    <w:rsid w:val="00153006"/>
    <w:rsid w:val="0021558B"/>
    <w:rsid w:val="004E28E0"/>
    <w:rsid w:val="0096482B"/>
    <w:rsid w:val="00C3686D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5C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D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F6D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D5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0F6D5C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3">
    <w:name w:val="header"/>
    <w:basedOn w:val="a"/>
    <w:link w:val="a4"/>
    <w:rsid w:val="000F6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F6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F6D5C"/>
  </w:style>
  <w:style w:type="paragraph" w:customStyle="1" w:styleId="Style6">
    <w:name w:val="Style6"/>
    <w:basedOn w:val="a"/>
    <w:rsid w:val="000F6D5C"/>
    <w:pPr>
      <w:widowControl w:val="0"/>
      <w:autoSpaceDE w:val="0"/>
      <w:autoSpaceDN w:val="0"/>
      <w:adjustRightInd w:val="0"/>
      <w:spacing w:line="326" w:lineRule="exact"/>
      <w:ind w:firstLine="701"/>
      <w:jc w:val="both"/>
    </w:pPr>
  </w:style>
  <w:style w:type="character" w:customStyle="1" w:styleId="FontStyle14">
    <w:name w:val="Font Style14"/>
    <w:rsid w:val="000F6D5C"/>
    <w:rPr>
      <w:rFonts w:ascii="Times New Roman" w:hAnsi="Times New Roman" w:cs="Times New Roman"/>
      <w:sz w:val="26"/>
      <w:szCs w:val="26"/>
    </w:rPr>
  </w:style>
  <w:style w:type="paragraph" w:styleId="21">
    <w:name w:val="Body Text 2"/>
    <w:basedOn w:val="a"/>
    <w:link w:val="22"/>
    <w:rsid w:val="000F6D5C"/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F6D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0F6D5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F6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0F6D5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0F6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F6D5C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note text"/>
    <w:basedOn w:val="a"/>
    <w:link w:val="a9"/>
    <w:rsid w:val="000F6D5C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0F6D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F6D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D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3928</Words>
  <Characters>22392</Characters>
  <Application>Microsoft Office Word</Application>
  <DocSecurity>0</DocSecurity>
  <Lines>186</Lines>
  <Paragraphs>52</Paragraphs>
  <ScaleCrop>false</ScaleCrop>
  <Company>RePack by SPecialiST</Company>
  <LinksUpToDate>false</LinksUpToDate>
  <CharactersWithSpaces>26268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2019-05-23T12:16:00Z</dcterms:created>
  <dcterms:modified xsi:type="dcterms:W3CDTF">2019-05-24T06:28:00Z</dcterms:modified>
</cp:coreProperties>
</file>