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F5B" w:rsidRDefault="00492F5B" w:rsidP="00492F5B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492F5B" w:rsidRPr="00183FFD" w:rsidRDefault="00492F5B" w:rsidP="00492F5B">
      <w:pPr>
        <w:pStyle w:val="a3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492F5B" w:rsidRPr="00183FFD" w:rsidRDefault="00492F5B" w:rsidP="00492F5B">
      <w:pPr>
        <w:pStyle w:val="a3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492F5B" w:rsidRPr="007E49FA" w:rsidRDefault="00492F5B" w:rsidP="00492F5B">
      <w:pPr>
        <w:jc w:val="center"/>
        <w:rPr>
          <w:b/>
          <w:sz w:val="28"/>
          <w:szCs w:val="28"/>
        </w:rPr>
      </w:pPr>
      <w:r w:rsidRPr="007E49FA">
        <w:rPr>
          <w:b/>
          <w:sz w:val="28"/>
          <w:szCs w:val="28"/>
        </w:rPr>
        <w:t xml:space="preserve"> (четвертого созыва)</w:t>
      </w:r>
    </w:p>
    <w:p w:rsidR="00492F5B" w:rsidRDefault="00492F5B" w:rsidP="00492F5B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492F5B" w:rsidRDefault="00494500" w:rsidP="00492F5B">
      <w:pPr>
        <w:tabs>
          <w:tab w:val="left" w:pos="5387"/>
        </w:tabs>
        <w:rPr>
          <w:color w:val="000000"/>
          <w:sz w:val="28"/>
        </w:rPr>
      </w:pPr>
      <w:r>
        <w:rPr>
          <w:color w:val="000000"/>
          <w:sz w:val="28"/>
        </w:rPr>
        <w:t xml:space="preserve">от </w:t>
      </w:r>
      <w:r w:rsidR="00F61CB7">
        <w:rPr>
          <w:color w:val="000000"/>
          <w:sz w:val="28"/>
        </w:rPr>
        <w:t xml:space="preserve">11 </w:t>
      </w:r>
      <w:r>
        <w:rPr>
          <w:color w:val="000000"/>
          <w:sz w:val="28"/>
        </w:rPr>
        <w:t>июл</w:t>
      </w:r>
      <w:r w:rsidR="00492F5B">
        <w:rPr>
          <w:color w:val="000000"/>
          <w:sz w:val="28"/>
        </w:rPr>
        <w:t>я 2023 года</w:t>
      </w:r>
      <w:r w:rsidR="00492F5B">
        <w:rPr>
          <w:color w:val="000000"/>
          <w:sz w:val="28"/>
        </w:rPr>
        <w:tab/>
      </w:r>
      <w:r w:rsidR="00492F5B">
        <w:rPr>
          <w:color w:val="000000"/>
          <w:sz w:val="28"/>
        </w:rPr>
        <w:tab/>
      </w:r>
      <w:r w:rsidR="00492F5B">
        <w:rPr>
          <w:color w:val="000000"/>
          <w:sz w:val="28"/>
        </w:rPr>
        <w:tab/>
      </w:r>
      <w:r w:rsidR="00492F5B">
        <w:rPr>
          <w:color w:val="000000"/>
          <w:sz w:val="28"/>
        </w:rPr>
        <w:tab/>
      </w:r>
      <w:r w:rsidR="00492F5B">
        <w:rPr>
          <w:color w:val="000000"/>
          <w:sz w:val="28"/>
        </w:rPr>
        <w:tab/>
        <w:t xml:space="preserve">        №80§</w:t>
      </w:r>
      <w:r w:rsidR="00F61CB7">
        <w:rPr>
          <w:color w:val="000000"/>
          <w:sz w:val="28"/>
        </w:rPr>
        <w:t>4</w:t>
      </w:r>
    </w:p>
    <w:p w:rsidR="00492F5B" w:rsidRDefault="00492F5B" w:rsidP="00492F5B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492F5B" w:rsidRPr="000A4DF0" w:rsidRDefault="00492F5B" w:rsidP="00492F5B">
      <w:pPr>
        <w:jc w:val="center"/>
        <w:rPr>
          <w:sz w:val="28"/>
          <w:szCs w:val="28"/>
        </w:rPr>
      </w:pPr>
    </w:p>
    <w:p w:rsidR="00492F5B" w:rsidRPr="000A4DF0" w:rsidRDefault="00492F5B" w:rsidP="00492F5B">
      <w:pPr>
        <w:jc w:val="center"/>
        <w:rPr>
          <w:sz w:val="28"/>
          <w:szCs w:val="28"/>
        </w:rPr>
      </w:pPr>
      <w:r w:rsidRPr="000A4DF0">
        <w:rPr>
          <w:b/>
          <w:sz w:val="28"/>
          <w:szCs w:val="28"/>
        </w:rPr>
        <w:t xml:space="preserve">О внесении изменений в решение Совета </w:t>
      </w: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0A4DF0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24 января</w:t>
      </w:r>
      <w:r w:rsidRPr="000A4DF0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23</w:t>
      </w:r>
      <w:r w:rsidRPr="000A4DF0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70</w:t>
      </w:r>
      <w:r w:rsidRPr="000A4DF0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7</w:t>
      </w:r>
    </w:p>
    <w:p w:rsidR="00492F5B" w:rsidRPr="005B1E08" w:rsidRDefault="00492F5B" w:rsidP="00492F5B">
      <w:pPr>
        <w:widowControl w:val="0"/>
        <w:tabs>
          <w:tab w:val="left" w:pos="1790"/>
          <w:tab w:val="center" w:pos="4819"/>
        </w:tabs>
        <w:autoSpaceDE w:val="0"/>
        <w:autoSpaceDN w:val="0"/>
        <w:adjustRightInd w:val="0"/>
        <w:jc w:val="center"/>
        <w:rPr>
          <w:rFonts w:eastAsia="Tahoma"/>
          <w:color w:val="000000"/>
          <w:kern w:val="2"/>
          <w:sz w:val="28"/>
          <w:szCs w:val="26"/>
          <w:lang w:bidi="hi-IN"/>
        </w:rPr>
      </w:pPr>
      <w:r>
        <w:rPr>
          <w:b/>
          <w:color w:val="000000"/>
          <w:sz w:val="28"/>
          <w:szCs w:val="26"/>
        </w:rPr>
        <w:t>«</w:t>
      </w:r>
      <w:r w:rsidRPr="005B1E08">
        <w:rPr>
          <w:b/>
          <w:color w:val="000000"/>
          <w:sz w:val="28"/>
          <w:szCs w:val="26"/>
        </w:rPr>
        <w:t>Об утверждении порядка увольнения (досрочного прекращения полномочий, освобождения от должности) лиц, замещающих муниципальные должности, в связи с утратой доверия</w:t>
      </w:r>
      <w:r>
        <w:rPr>
          <w:b/>
          <w:color w:val="000000"/>
          <w:sz w:val="28"/>
          <w:szCs w:val="26"/>
        </w:rPr>
        <w:t>»</w:t>
      </w:r>
    </w:p>
    <w:p w:rsidR="00492F5B" w:rsidRPr="001F6775" w:rsidRDefault="00492F5B" w:rsidP="00492F5B">
      <w:pPr>
        <w:ind w:firstLine="709"/>
        <w:jc w:val="both"/>
        <w:rPr>
          <w:rFonts w:eastAsia="Tahoma"/>
          <w:color w:val="000000"/>
          <w:kern w:val="2"/>
          <w:sz w:val="28"/>
          <w:szCs w:val="28"/>
          <w:lang w:bidi="hi-IN"/>
        </w:rPr>
      </w:pPr>
      <w:r w:rsidRPr="001F6775">
        <w:rPr>
          <w:rFonts w:eastAsia="Tahoma"/>
          <w:color w:val="000000"/>
          <w:kern w:val="2"/>
          <w:sz w:val="28"/>
          <w:szCs w:val="28"/>
          <w:lang w:bidi="hi-IN"/>
        </w:rPr>
        <w:t xml:space="preserve">    </w:t>
      </w:r>
    </w:p>
    <w:p w:rsidR="00492F5B" w:rsidRPr="001F6775" w:rsidRDefault="00492F5B" w:rsidP="00492F5B">
      <w:pPr>
        <w:ind w:firstLine="708"/>
        <w:jc w:val="both"/>
        <w:rPr>
          <w:rFonts w:eastAsia="Tahoma"/>
          <w:color w:val="000000"/>
          <w:kern w:val="2"/>
          <w:sz w:val="28"/>
          <w:szCs w:val="28"/>
          <w:lang w:bidi="hi-IN"/>
        </w:rPr>
      </w:pPr>
      <w:r w:rsidRPr="001F6775">
        <w:rPr>
          <w:rFonts w:eastAsia="Tahoma"/>
          <w:color w:val="000000"/>
          <w:kern w:val="2"/>
          <w:sz w:val="28"/>
          <w:szCs w:val="28"/>
          <w:lang w:bidi="hi-IN"/>
        </w:rPr>
        <w:t>В соответствии с Федеральными законами от 25 декабря 2008 года № 273-ФЗ «О противодействии коррупции», от 6 октября 2003 года   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Совет Белоглинского сельского поселения Белоглинского района решил:</w:t>
      </w:r>
    </w:p>
    <w:p w:rsidR="00492F5B" w:rsidRDefault="00492F5B" w:rsidP="00492F5B">
      <w:pPr>
        <w:ind w:firstLine="708"/>
        <w:jc w:val="both"/>
        <w:rPr>
          <w:sz w:val="28"/>
          <w:szCs w:val="28"/>
        </w:rPr>
      </w:pPr>
      <w:r w:rsidRPr="001F6775">
        <w:rPr>
          <w:rFonts w:eastAsia="Tahoma"/>
          <w:color w:val="000000"/>
          <w:kern w:val="2"/>
          <w:sz w:val="28"/>
          <w:szCs w:val="28"/>
          <w:lang w:bidi="hi-IN"/>
        </w:rPr>
        <w:t xml:space="preserve">1. </w:t>
      </w:r>
      <w:r w:rsidRPr="001F6775">
        <w:rPr>
          <w:sz w:val="28"/>
          <w:szCs w:val="28"/>
        </w:rPr>
        <w:t>Внести в решение Совета Белоглинского сельского поселения</w:t>
      </w:r>
      <w:r w:rsidRPr="00397CAA">
        <w:rPr>
          <w:sz w:val="28"/>
          <w:szCs w:val="28"/>
        </w:rPr>
        <w:t xml:space="preserve"> Белоглинского района от 24 января 2023 года № 70</w:t>
      </w:r>
      <w:r>
        <w:rPr>
          <w:sz w:val="28"/>
          <w:szCs w:val="28"/>
        </w:rPr>
        <w:t>§7</w:t>
      </w:r>
      <w:r w:rsidR="00CD6B67">
        <w:rPr>
          <w:sz w:val="28"/>
          <w:szCs w:val="28"/>
        </w:rPr>
        <w:t xml:space="preserve"> </w:t>
      </w:r>
      <w:r w:rsidR="00CD6B67" w:rsidRPr="00CD6B67">
        <w:rPr>
          <w:color w:val="000000"/>
          <w:sz w:val="28"/>
          <w:szCs w:val="26"/>
        </w:rPr>
        <w:t>«Об утверждении порядка увольнения (досрочного прекращения полномочий, освобождения от должности) лиц, замещающих муниципальные должности, в связи с утратой доверия»</w:t>
      </w:r>
      <w:r w:rsidR="00CD6B67">
        <w:rPr>
          <w:color w:val="000000"/>
          <w:sz w:val="28"/>
          <w:szCs w:val="26"/>
        </w:rPr>
        <w:t xml:space="preserve"> (далее – Порядок) </w:t>
      </w:r>
      <w:r w:rsidR="00CD6B67" w:rsidRPr="00397CAA">
        <w:rPr>
          <w:sz w:val="28"/>
          <w:szCs w:val="28"/>
        </w:rPr>
        <w:t>следующие изменения:</w:t>
      </w:r>
    </w:p>
    <w:p w:rsidR="00CD6B67" w:rsidRDefault="00CD6B67" w:rsidP="00492F5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1.1. подпункт 2 пункта 2 Порядка дополнить словами (, если иное не установлено федеральными законами».</w:t>
      </w:r>
      <w:proofErr w:type="gramEnd"/>
    </w:p>
    <w:p w:rsidR="00492F5B" w:rsidRPr="00591473" w:rsidRDefault="00492F5B" w:rsidP="00492F5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D6B67">
        <w:rPr>
          <w:sz w:val="28"/>
          <w:szCs w:val="28"/>
        </w:rPr>
        <w:t>2</w:t>
      </w:r>
      <w:r w:rsidRPr="007868E4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492F5B" w:rsidRDefault="00CD6B67" w:rsidP="0049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2F5B" w:rsidRPr="00591473">
        <w:rPr>
          <w:sz w:val="28"/>
          <w:szCs w:val="28"/>
        </w:rPr>
        <w:t xml:space="preserve">. </w:t>
      </w:r>
      <w:proofErr w:type="gramStart"/>
      <w:r w:rsidR="00492F5B">
        <w:rPr>
          <w:sz w:val="28"/>
          <w:szCs w:val="28"/>
          <w:lang w:val="en-US"/>
        </w:rPr>
        <w:t>O</w:t>
      </w:r>
      <w:r w:rsidR="00492F5B">
        <w:rPr>
          <w:sz w:val="28"/>
          <w:szCs w:val="28"/>
        </w:rPr>
        <w:t xml:space="preserve"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="00492F5B" w:rsidRPr="0047617C">
        <w:rPr>
          <w:sz w:val="28"/>
          <w:szCs w:val="28"/>
        </w:rPr>
        <w:t>(</w:t>
      </w:r>
      <w:hyperlink r:id="rId4" w:history="1">
        <w:hyperlink r:id="rId5" w:history="1">
          <w:r w:rsidR="00492F5B" w:rsidRPr="00CD6B67">
            <w:rPr>
              <w:rStyle w:val="a6"/>
              <w:color w:val="auto"/>
              <w:sz w:val="28"/>
              <w:szCs w:val="28"/>
              <w:u w:val="none"/>
              <w:lang w:val="en-US"/>
            </w:rPr>
            <w:t>www</w:t>
          </w:r>
          <w:r w:rsidR="00492F5B" w:rsidRPr="00CD6B67">
            <w:rPr>
              <w:rStyle w:val="a6"/>
              <w:color w:val="auto"/>
              <w:sz w:val="28"/>
              <w:szCs w:val="28"/>
              <w:u w:val="none"/>
            </w:rPr>
            <w:t>.</w:t>
          </w:r>
          <w:r w:rsidR="00492F5B" w:rsidRPr="00CD6B67">
            <w:t xml:space="preserve"> </w:t>
          </w:r>
          <w:r w:rsidR="00492F5B" w:rsidRPr="00CD6B67">
            <w:rPr>
              <w:rStyle w:val="a6"/>
              <w:color w:val="auto"/>
              <w:sz w:val="28"/>
              <w:szCs w:val="28"/>
              <w:u w:val="none"/>
            </w:rPr>
            <w:t>adm</w:t>
          </w:r>
          <w:r w:rsidR="00492F5B" w:rsidRPr="00CD6B67">
            <w:rPr>
              <w:rStyle w:val="a6"/>
              <w:color w:val="auto"/>
              <w:sz w:val="28"/>
              <w:szCs w:val="28"/>
              <w:u w:val="none"/>
              <w:lang w:val="en-US"/>
            </w:rPr>
            <w:t>belog</w:t>
          </w:r>
          <w:r w:rsidR="00492F5B" w:rsidRPr="00CD6B67">
            <w:rPr>
              <w:rStyle w:val="a6"/>
              <w:color w:val="auto"/>
              <w:sz w:val="28"/>
              <w:szCs w:val="28"/>
              <w:u w:val="none"/>
            </w:rPr>
            <w:t>.</w:t>
          </w:r>
          <w:r w:rsidR="00492F5B" w:rsidRPr="00CD6B67">
            <w:rPr>
              <w:rStyle w:val="a6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="00492F5B" w:rsidRPr="00CD6B67">
          <w:rPr>
            <w:rStyle w:val="a6"/>
            <w:color w:val="auto"/>
            <w:sz w:val="28"/>
            <w:szCs w:val="28"/>
            <w:u w:val="none"/>
          </w:rPr>
          <w:t>.</w:t>
        </w:r>
      </w:hyperlink>
      <w:r w:rsidR="00492F5B" w:rsidRPr="0047617C">
        <w:rPr>
          <w:sz w:val="28"/>
          <w:szCs w:val="28"/>
        </w:rPr>
        <w:t>).</w:t>
      </w:r>
      <w:proofErr w:type="gramEnd"/>
    </w:p>
    <w:p w:rsidR="00492F5B" w:rsidRDefault="00CD6B67" w:rsidP="0049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2F5B" w:rsidRPr="00591473">
        <w:rPr>
          <w:sz w:val="28"/>
          <w:szCs w:val="28"/>
        </w:rPr>
        <w:t xml:space="preserve">. Настоящее решение вступает </w:t>
      </w:r>
      <w:r w:rsidR="00492F5B">
        <w:rPr>
          <w:sz w:val="28"/>
          <w:szCs w:val="28"/>
        </w:rPr>
        <w:t>в силу со дня его опубликования.</w:t>
      </w:r>
    </w:p>
    <w:p w:rsidR="00492F5B" w:rsidRDefault="00492F5B" w:rsidP="00492F5B">
      <w:pPr>
        <w:jc w:val="both"/>
        <w:rPr>
          <w:sz w:val="28"/>
          <w:szCs w:val="28"/>
        </w:rPr>
      </w:pPr>
    </w:p>
    <w:p w:rsidR="00CD6B67" w:rsidRDefault="00CD6B67" w:rsidP="00492F5B">
      <w:pPr>
        <w:jc w:val="both"/>
        <w:rPr>
          <w:sz w:val="28"/>
          <w:szCs w:val="28"/>
        </w:rPr>
      </w:pPr>
    </w:p>
    <w:p w:rsidR="00492F5B" w:rsidRDefault="00492F5B" w:rsidP="00492F5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492F5B" w:rsidRDefault="00492F5B" w:rsidP="00492F5B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92F5B" w:rsidRDefault="00492F5B" w:rsidP="00492F5B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Д.В. Васильев</w:t>
      </w:r>
      <w:r>
        <w:rPr>
          <w:sz w:val="28"/>
          <w:szCs w:val="28"/>
        </w:rPr>
        <w:tab/>
      </w:r>
    </w:p>
    <w:p w:rsidR="00492F5B" w:rsidRDefault="00492F5B" w:rsidP="00492F5B">
      <w:pPr>
        <w:jc w:val="both"/>
        <w:rPr>
          <w:sz w:val="28"/>
          <w:szCs w:val="28"/>
        </w:rPr>
      </w:pPr>
    </w:p>
    <w:p w:rsidR="00492F5B" w:rsidRDefault="00492F5B" w:rsidP="00492F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492F5B" w:rsidRDefault="00492F5B" w:rsidP="00492F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1450B" w:rsidRDefault="00492F5B">
      <w:r>
        <w:rPr>
          <w:sz w:val="28"/>
          <w:szCs w:val="28"/>
        </w:rPr>
        <w:t>Белоглинск</w:t>
      </w:r>
      <w:r w:rsidR="00CD6B67">
        <w:rPr>
          <w:sz w:val="28"/>
          <w:szCs w:val="28"/>
        </w:rPr>
        <w:t xml:space="preserve">ого района </w:t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</w:r>
      <w:r w:rsidR="00CD6B67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А.Г. Слюсаренко </w:t>
      </w:r>
    </w:p>
    <w:sectPr w:rsidR="00F1450B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F5B"/>
    <w:rsid w:val="001F5078"/>
    <w:rsid w:val="001F6775"/>
    <w:rsid w:val="002A7FC2"/>
    <w:rsid w:val="002F76AF"/>
    <w:rsid w:val="0031663C"/>
    <w:rsid w:val="00424CE8"/>
    <w:rsid w:val="00492F5B"/>
    <w:rsid w:val="00494500"/>
    <w:rsid w:val="005543B0"/>
    <w:rsid w:val="0067240F"/>
    <w:rsid w:val="008371FF"/>
    <w:rsid w:val="008855F7"/>
    <w:rsid w:val="008A7887"/>
    <w:rsid w:val="00A144E4"/>
    <w:rsid w:val="00A6714D"/>
    <w:rsid w:val="00A82058"/>
    <w:rsid w:val="00AC70B4"/>
    <w:rsid w:val="00AD77C8"/>
    <w:rsid w:val="00AF12A8"/>
    <w:rsid w:val="00B350BA"/>
    <w:rsid w:val="00BC37FB"/>
    <w:rsid w:val="00C320BD"/>
    <w:rsid w:val="00C33A17"/>
    <w:rsid w:val="00CA55EA"/>
    <w:rsid w:val="00CD6B67"/>
    <w:rsid w:val="00E445C3"/>
    <w:rsid w:val="00F1450B"/>
    <w:rsid w:val="00F61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92F5B"/>
    <w:pPr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492F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Текст1"/>
    <w:basedOn w:val="a"/>
    <w:rsid w:val="00492F5B"/>
    <w:pPr>
      <w:suppressAutoHyphens/>
    </w:pPr>
    <w:rPr>
      <w:rFonts w:ascii="Courier New" w:hAnsi="Courier New"/>
      <w:lang w:eastAsia="ar-SA"/>
    </w:rPr>
  </w:style>
  <w:style w:type="paragraph" w:styleId="a5">
    <w:name w:val="No Spacing"/>
    <w:qFormat/>
    <w:rsid w:val="00492F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Hyperlink"/>
    <w:uiPriority w:val="99"/>
    <w:unhideWhenUsed/>
    <w:rsid w:val="00492F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333</cp:lastModifiedBy>
  <cp:revision>6</cp:revision>
  <cp:lastPrinted>2023-07-11T05:02:00Z</cp:lastPrinted>
  <dcterms:created xsi:type="dcterms:W3CDTF">2023-06-13T05:18:00Z</dcterms:created>
  <dcterms:modified xsi:type="dcterms:W3CDTF">2023-07-11T05:02:00Z</dcterms:modified>
</cp:coreProperties>
</file>