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54" w:rsidRPr="00296C4C" w:rsidRDefault="00FC1454" w:rsidP="00FC1454">
      <w:pPr>
        <w:pStyle w:val="af0"/>
        <w:ind w:firstLine="567"/>
        <w:jc w:val="center"/>
        <w:rPr>
          <w:noProof/>
          <w:sz w:val="28"/>
          <w:szCs w:val="28"/>
        </w:rPr>
      </w:pPr>
      <w:r w:rsidRPr="00296C4C"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54" w:rsidRPr="00296C4C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FC1454" w:rsidRPr="00296C4C" w:rsidRDefault="00FC1454" w:rsidP="00FC1454">
      <w:pPr>
        <w:pStyle w:val="af0"/>
        <w:jc w:val="center"/>
        <w:rPr>
          <w:sz w:val="28"/>
          <w:szCs w:val="28"/>
        </w:rPr>
      </w:pPr>
      <w:r w:rsidRPr="00296C4C">
        <w:rPr>
          <w:b/>
          <w:sz w:val="28"/>
          <w:szCs w:val="28"/>
        </w:rPr>
        <w:t>БЕЛОГЛИНСКОГО РАЙОНА</w:t>
      </w:r>
    </w:p>
    <w:p w:rsidR="00FC1454" w:rsidRPr="00296C4C" w:rsidRDefault="00FC1454" w:rsidP="00FC1454">
      <w:pPr>
        <w:pStyle w:val="af0"/>
        <w:jc w:val="center"/>
        <w:rPr>
          <w:noProof/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  <w:r w:rsidRPr="00296C4C">
        <w:rPr>
          <w:sz w:val="28"/>
          <w:szCs w:val="28"/>
        </w:rPr>
        <w:t xml:space="preserve">от </w:t>
      </w:r>
      <w:r w:rsidR="00DA340E">
        <w:rPr>
          <w:sz w:val="28"/>
          <w:szCs w:val="28"/>
        </w:rPr>
        <w:t>09.09</w:t>
      </w:r>
      <w:r w:rsidRPr="00296C4C">
        <w:rPr>
          <w:sz w:val="28"/>
          <w:szCs w:val="28"/>
        </w:rPr>
        <w:t xml:space="preserve">.2024 г.                                                 </w:t>
      </w:r>
      <w:r w:rsidR="00DA340E">
        <w:rPr>
          <w:sz w:val="28"/>
          <w:szCs w:val="28"/>
        </w:rPr>
        <w:t xml:space="preserve">                           </w:t>
      </w:r>
      <w:r w:rsidRPr="00296C4C">
        <w:rPr>
          <w:sz w:val="28"/>
          <w:szCs w:val="28"/>
        </w:rPr>
        <w:t xml:space="preserve">  № </w:t>
      </w:r>
      <w:r w:rsidR="00DA340E">
        <w:rPr>
          <w:sz w:val="28"/>
          <w:szCs w:val="28"/>
        </w:rPr>
        <w:t>151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966369" w:rsidRPr="00296C4C" w:rsidRDefault="00966369" w:rsidP="00966369">
      <w:pPr>
        <w:jc w:val="center"/>
      </w:pPr>
    </w:p>
    <w:p w:rsidR="00D16B6A" w:rsidRPr="00296C4C" w:rsidRDefault="00D16B6A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определения цены земельных участков, находящихся в муниципальной собственности </w:t>
      </w:r>
      <w:r w:rsidR="00FC1454" w:rsidRPr="00296C4C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="002F4445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FC1454" w:rsidRPr="00296C4C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="002F4445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, при заключении договоров купли-продажи земельных участков без проведения торгов </w:t>
      </w:r>
    </w:p>
    <w:p w:rsidR="00BB0DCA" w:rsidRPr="00296C4C" w:rsidRDefault="00BB0DC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296C4C" w:rsidRDefault="00D16B6A" w:rsidP="00967A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6C4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5" w:history="1">
        <w:r w:rsidRPr="00296C4C">
          <w:rPr>
            <w:rFonts w:ascii="Times New Roman" w:hAnsi="Times New Roman" w:cs="Times New Roman"/>
            <w:sz w:val="28"/>
            <w:szCs w:val="28"/>
          </w:rPr>
          <w:t>Земельным кодексом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967ACD" w:rsidRPr="00296C4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15D87" w:rsidRPr="00296C4C">
        <w:rPr>
          <w:rFonts w:ascii="Times New Roman" w:hAnsi="Times New Roman" w:cs="Times New Roman"/>
          <w:sz w:val="28"/>
          <w:szCs w:val="28"/>
        </w:rPr>
        <w:t>губернатора</w:t>
      </w:r>
      <w:r w:rsidR="00967ACD" w:rsidRPr="00296C4C">
        <w:rPr>
          <w:rFonts w:ascii="Times New Roman" w:hAnsi="Times New Roman" w:cs="Times New Roman"/>
          <w:sz w:val="28"/>
          <w:szCs w:val="28"/>
        </w:rPr>
        <w:t xml:space="preserve"> Краснодарского края от 25 марта 2015 года № 226 «Об установлении порядка 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края», </w:t>
      </w:r>
      <w:r w:rsidR="000E5C10" w:rsidRPr="00296C4C">
        <w:rPr>
          <w:rFonts w:ascii="Times New Roman" w:hAnsi="Times New Roman" w:cs="Times New Roman"/>
          <w:sz w:val="28"/>
          <w:szCs w:val="28"/>
        </w:rPr>
        <w:t xml:space="preserve"> </w:t>
      </w:r>
      <w:r w:rsidR="00FC1454" w:rsidRPr="00296C4C">
        <w:rPr>
          <w:rFonts w:ascii="Times New Roman" w:hAnsi="Times New Roman" w:cs="Times New Roman"/>
          <w:sz w:val="28"/>
          <w:szCs w:val="28"/>
        </w:rPr>
        <w:t>руководствуясь Уставом Белоглинского сельского поселения Белоглинского района постановляю:</w:t>
      </w:r>
      <w:proofErr w:type="gramEnd"/>
    </w:p>
    <w:p w:rsidR="00B15D87" w:rsidRPr="00296C4C" w:rsidRDefault="00D16B6A" w:rsidP="00B15D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296C4C">
        <w:rPr>
          <w:rFonts w:ascii="Times New Roman" w:hAnsi="Times New Roman" w:cs="Times New Roman"/>
          <w:sz w:val="28"/>
          <w:szCs w:val="28"/>
        </w:rPr>
        <w:t xml:space="preserve">1.Утвердить Порядок определения цены земельных участков, находящихся в муниципальной собственности </w:t>
      </w:r>
      <w:r w:rsidR="00FC1454" w:rsidRPr="00296C4C">
        <w:rPr>
          <w:rFonts w:ascii="Times New Roman" w:hAnsi="Times New Roman" w:cs="Times New Roman"/>
          <w:sz w:val="28"/>
          <w:szCs w:val="28"/>
        </w:rPr>
        <w:t>Белоглинского</w:t>
      </w:r>
      <w:r w:rsidR="002F4445" w:rsidRPr="00296C4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C1454" w:rsidRPr="00296C4C">
        <w:rPr>
          <w:rFonts w:ascii="Times New Roman" w:hAnsi="Times New Roman" w:cs="Times New Roman"/>
          <w:sz w:val="28"/>
          <w:szCs w:val="28"/>
        </w:rPr>
        <w:t>Белоглинского</w:t>
      </w:r>
      <w:r w:rsidR="002F4445" w:rsidRPr="00296C4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96C4C">
        <w:rPr>
          <w:rFonts w:ascii="Times New Roman" w:hAnsi="Times New Roman" w:cs="Times New Roman"/>
          <w:sz w:val="28"/>
          <w:szCs w:val="28"/>
        </w:rPr>
        <w:t xml:space="preserve">, при заключении договоров купли-продажи земельных участков без проведения торгов, согласно </w:t>
      </w:r>
      <w:hyperlink w:anchor="sub_1000" w:history="1">
        <w:r w:rsidRPr="00296C4C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="00967ACD" w:rsidRPr="00296C4C">
        <w:t xml:space="preserve"> </w:t>
      </w:r>
      <w:r w:rsidR="00967ACD" w:rsidRPr="00296C4C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Pr="00296C4C">
        <w:rPr>
          <w:rFonts w:ascii="Times New Roman" w:hAnsi="Times New Roman" w:cs="Times New Roman"/>
          <w:sz w:val="28"/>
          <w:szCs w:val="28"/>
        </w:rPr>
        <w:t>.</w:t>
      </w:r>
    </w:p>
    <w:p w:rsidR="00B15D87" w:rsidRPr="00296C4C" w:rsidRDefault="00B15D87" w:rsidP="00B15D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6C4C">
        <w:rPr>
          <w:rFonts w:ascii="Times New Roman" w:hAnsi="Times New Roman" w:cs="Times New Roman"/>
          <w:sz w:val="28"/>
          <w:szCs w:val="28"/>
        </w:rPr>
        <w:t>2. Общему отделу администрации Белоглинского сельского поселения Белоглинского района (Михайлюк) опубликовать настоящее постановление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«Интернет» (</w:t>
      </w:r>
      <w:proofErr w:type="spellStart"/>
      <w:r w:rsidRPr="00296C4C">
        <w:rPr>
          <w:rFonts w:ascii="Times New Roman" w:hAnsi="Times New Roman" w:cs="Times New Roman"/>
          <w:sz w:val="28"/>
          <w:szCs w:val="28"/>
        </w:rPr>
        <w:t>www.admbelog.ru</w:t>
      </w:r>
      <w:proofErr w:type="spellEnd"/>
      <w:r w:rsidRPr="00296C4C">
        <w:rPr>
          <w:rFonts w:ascii="Times New Roman" w:hAnsi="Times New Roman" w:cs="Times New Roman"/>
          <w:sz w:val="28"/>
          <w:szCs w:val="28"/>
        </w:rPr>
        <w:t>).</w:t>
      </w:r>
    </w:p>
    <w:p w:rsidR="00B15D87" w:rsidRPr="00296C4C" w:rsidRDefault="00B15D87" w:rsidP="00B15D87">
      <w:pPr>
        <w:pStyle w:val="af0"/>
        <w:ind w:firstLine="567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3. </w:t>
      </w:r>
      <w:proofErr w:type="gramStart"/>
      <w:r w:rsidRPr="00296C4C">
        <w:rPr>
          <w:sz w:val="28"/>
          <w:szCs w:val="28"/>
        </w:rPr>
        <w:t>Контроль за</w:t>
      </w:r>
      <w:proofErr w:type="gramEnd"/>
      <w:r w:rsidRPr="00296C4C">
        <w:rPr>
          <w:sz w:val="28"/>
          <w:szCs w:val="28"/>
        </w:rPr>
        <w:t xml:space="preserve"> выполнением настоящего постановления возложить на заместителя главы заместитель главы Белоглинского сельского поселения, по вопросам строительства, транспорта, связи, дорог, ЖКХ и ТЭК Сало В.Н.</w:t>
      </w:r>
    </w:p>
    <w:p w:rsidR="00B15D87" w:rsidRPr="00296C4C" w:rsidRDefault="00B15D87" w:rsidP="00B15D87">
      <w:pPr>
        <w:pStyle w:val="af0"/>
        <w:ind w:firstLine="567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4. Постановление вступает в силу со дня его официального опу</w:t>
      </w:r>
      <w:r w:rsidRPr="00296C4C">
        <w:rPr>
          <w:spacing w:val="-1"/>
          <w:sz w:val="28"/>
          <w:szCs w:val="28"/>
        </w:rPr>
        <w:t>б</w:t>
      </w:r>
      <w:r w:rsidRPr="00296C4C">
        <w:rPr>
          <w:sz w:val="28"/>
          <w:szCs w:val="28"/>
        </w:rPr>
        <w:t>ли</w:t>
      </w:r>
      <w:r w:rsidRPr="00296C4C">
        <w:rPr>
          <w:spacing w:val="-1"/>
          <w:sz w:val="28"/>
          <w:szCs w:val="28"/>
        </w:rPr>
        <w:t>к</w:t>
      </w:r>
      <w:r w:rsidRPr="00296C4C">
        <w:rPr>
          <w:sz w:val="28"/>
          <w:szCs w:val="28"/>
        </w:rPr>
        <w:t>ов</w:t>
      </w:r>
      <w:r w:rsidRPr="00296C4C">
        <w:rPr>
          <w:spacing w:val="-1"/>
          <w:sz w:val="28"/>
          <w:szCs w:val="28"/>
        </w:rPr>
        <w:t>а</w:t>
      </w:r>
      <w:r w:rsidRPr="00296C4C">
        <w:rPr>
          <w:sz w:val="28"/>
          <w:szCs w:val="28"/>
        </w:rPr>
        <w:t>ния.</w:t>
      </w:r>
    </w:p>
    <w:p w:rsidR="00B15D87" w:rsidRPr="00296C4C" w:rsidRDefault="00B15D87" w:rsidP="00B15D87">
      <w:pPr>
        <w:pStyle w:val="af0"/>
        <w:ind w:firstLine="567"/>
        <w:jc w:val="both"/>
        <w:rPr>
          <w:sz w:val="28"/>
          <w:szCs w:val="28"/>
        </w:rPr>
      </w:pP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Глава 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района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  А.Г. Слюсаренко</w:t>
      </w:r>
    </w:p>
    <w:bookmarkEnd w:id="0"/>
    <w:p w:rsidR="00834134" w:rsidRPr="00296C4C" w:rsidRDefault="00834134" w:rsidP="00BB0DCA">
      <w:pPr>
        <w:pStyle w:val="ad"/>
        <w:jc w:val="center"/>
        <w:rPr>
          <w:bCs/>
          <w:sz w:val="28"/>
          <w:szCs w:val="28"/>
        </w:rPr>
      </w:pPr>
    </w:p>
    <w:p w:rsidR="00AB463C" w:rsidRPr="00296C4C" w:rsidRDefault="00834134" w:rsidP="00BB0DCA">
      <w:pPr>
        <w:pStyle w:val="ad"/>
        <w:jc w:val="center"/>
        <w:rPr>
          <w:bCs/>
          <w:sz w:val="28"/>
          <w:szCs w:val="28"/>
        </w:rPr>
      </w:pPr>
      <w:r w:rsidRPr="00296C4C">
        <w:rPr>
          <w:bCs/>
          <w:sz w:val="28"/>
          <w:szCs w:val="28"/>
        </w:rPr>
        <w:lastRenderedPageBreak/>
        <w:t xml:space="preserve">                                                                  </w:t>
      </w:r>
      <w:r w:rsidR="00BB0DCA" w:rsidRPr="00296C4C">
        <w:rPr>
          <w:bCs/>
          <w:sz w:val="28"/>
          <w:szCs w:val="28"/>
        </w:rPr>
        <w:t>ПРИЛОЖЕНИЕ</w:t>
      </w:r>
      <w:r w:rsidR="00B15D87" w:rsidRPr="00296C4C">
        <w:rPr>
          <w:bCs/>
          <w:sz w:val="28"/>
          <w:szCs w:val="28"/>
        </w:rPr>
        <w:t xml:space="preserve"> </w:t>
      </w:r>
    </w:p>
    <w:p w:rsidR="00BB0DCA" w:rsidRPr="00296C4C" w:rsidRDefault="00AB463C" w:rsidP="00BB0DCA">
      <w:pPr>
        <w:pStyle w:val="ad"/>
        <w:jc w:val="center"/>
        <w:rPr>
          <w:bCs/>
          <w:sz w:val="28"/>
          <w:szCs w:val="28"/>
        </w:rPr>
      </w:pPr>
      <w:r w:rsidRPr="00296C4C">
        <w:rPr>
          <w:bCs/>
          <w:sz w:val="28"/>
          <w:szCs w:val="28"/>
        </w:rPr>
        <w:t xml:space="preserve">                                                                  </w:t>
      </w:r>
      <w:r w:rsidR="00B15D87" w:rsidRPr="00296C4C">
        <w:rPr>
          <w:bCs/>
          <w:sz w:val="28"/>
          <w:szCs w:val="28"/>
        </w:rPr>
        <w:t xml:space="preserve">УТВЕРЖДЕН   </w:t>
      </w:r>
    </w:p>
    <w:p w:rsidR="00BB0DCA" w:rsidRPr="00296C4C" w:rsidRDefault="00BB0DCA" w:rsidP="00BB0DCA">
      <w:pPr>
        <w:pStyle w:val="ad"/>
        <w:jc w:val="center"/>
        <w:rPr>
          <w:bCs/>
          <w:sz w:val="28"/>
          <w:szCs w:val="28"/>
        </w:rPr>
      </w:pPr>
      <w:r w:rsidRPr="00296C4C">
        <w:rPr>
          <w:bCs/>
          <w:sz w:val="28"/>
          <w:szCs w:val="28"/>
        </w:rPr>
        <w:t xml:space="preserve">                                             </w:t>
      </w:r>
      <w:r w:rsidR="00AB463C" w:rsidRPr="00296C4C">
        <w:rPr>
          <w:bCs/>
          <w:sz w:val="28"/>
          <w:szCs w:val="28"/>
        </w:rPr>
        <w:t xml:space="preserve">                              постановление</w:t>
      </w:r>
      <w:r w:rsidR="00825AED">
        <w:rPr>
          <w:bCs/>
          <w:sz w:val="28"/>
          <w:szCs w:val="28"/>
        </w:rPr>
        <w:t>м</w:t>
      </w:r>
      <w:r w:rsidRPr="00296C4C">
        <w:rPr>
          <w:bCs/>
          <w:sz w:val="28"/>
          <w:szCs w:val="28"/>
        </w:rPr>
        <w:t xml:space="preserve"> администрации</w:t>
      </w:r>
    </w:p>
    <w:p w:rsidR="00BB0DCA" w:rsidRPr="00296C4C" w:rsidRDefault="00BB0DCA" w:rsidP="00BB0DCA">
      <w:pPr>
        <w:pStyle w:val="ad"/>
        <w:jc w:val="center"/>
        <w:rPr>
          <w:bCs/>
          <w:sz w:val="28"/>
          <w:szCs w:val="28"/>
        </w:rPr>
      </w:pPr>
      <w:r w:rsidRPr="00296C4C">
        <w:rPr>
          <w:bCs/>
          <w:sz w:val="28"/>
          <w:szCs w:val="28"/>
        </w:rPr>
        <w:t xml:space="preserve">                                                              </w:t>
      </w:r>
      <w:r w:rsidR="00FC1454" w:rsidRPr="00296C4C">
        <w:rPr>
          <w:bCs/>
          <w:sz w:val="28"/>
          <w:szCs w:val="28"/>
        </w:rPr>
        <w:t>Белоглинского</w:t>
      </w:r>
      <w:r w:rsidRPr="00296C4C">
        <w:rPr>
          <w:bCs/>
          <w:sz w:val="28"/>
          <w:szCs w:val="28"/>
        </w:rPr>
        <w:t xml:space="preserve"> сельского поселения</w:t>
      </w:r>
    </w:p>
    <w:p w:rsidR="00BB0DCA" w:rsidRPr="00296C4C" w:rsidRDefault="00BB0DCA" w:rsidP="00BB0DCA">
      <w:pPr>
        <w:pStyle w:val="ad"/>
        <w:jc w:val="center"/>
        <w:rPr>
          <w:bCs/>
          <w:sz w:val="28"/>
          <w:szCs w:val="28"/>
        </w:rPr>
      </w:pPr>
      <w:r w:rsidRPr="00296C4C">
        <w:rPr>
          <w:bCs/>
          <w:sz w:val="28"/>
          <w:szCs w:val="28"/>
        </w:rPr>
        <w:t xml:space="preserve">                                                                         </w:t>
      </w:r>
      <w:r w:rsidR="00FC1454" w:rsidRPr="00296C4C">
        <w:rPr>
          <w:bCs/>
          <w:sz w:val="28"/>
          <w:szCs w:val="28"/>
        </w:rPr>
        <w:t>Белоглинского</w:t>
      </w:r>
      <w:r w:rsidRPr="00296C4C">
        <w:rPr>
          <w:bCs/>
          <w:sz w:val="28"/>
          <w:szCs w:val="28"/>
        </w:rPr>
        <w:t xml:space="preserve"> района</w:t>
      </w:r>
    </w:p>
    <w:p w:rsidR="00BB0DCA" w:rsidRPr="00296C4C" w:rsidRDefault="006D170F" w:rsidP="006D170F">
      <w:pPr>
        <w:pStyle w:val="Heading"/>
        <w:ind w:right="-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296C4C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</w:t>
      </w:r>
      <w:r w:rsidR="00BB0DCA" w:rsidRPr="00296C4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296C4C"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B0DCA" w:rsidRPr="00296C4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Pr="00296C4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A340E">
        <w:rPr>
          <w:rFonts w:ascii="Times New Roman" w:hAnsi="Times New Roman"/>
          <w:b w:val="0"/>
          <w:bCs w:val="0"/>
          <w:sz w:val="28"/>
          <w:szCs w:val="28"/>
        </w:rPr>
        <w:t>09.09.</w:t>
      </w:r>
      <w:r w:rsidR="00AB463C" w:rsidRPr="00296C4C">
        <w:rPr>
          <w:rFonts w:ascii="Times New Roman" w:hAnsi="Times New Roman"/>
          <w:b w:val="0"/>
          <w:bCs w:val="0"/>
          <w:sz w:val="28"/>
          <w:szCs w:val="28"/>
        </w:rPr>
        <w:t>2024</w:t>
      </w:r>
      <w:r w:rsidRPr="00296C4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BB0DCA" w:rsidRPr="00296C4C">
        <w:rPr>
          <w:rFonts w:ascii="Times New Roman" w:hAnsi="Times New Roman"/>
          <w:b w:val="0"/>
          <w:bCs w:val="0"/>
          <w:sz w:val="28"/>
          <w:szCs w:val="28"/>
        </w:rPr>
        <w:t xml:space="preserve"> года №</w:t>
      </w:r>
      <w:r w:rsidR="00DA340E">
        <w:rPr>
          <w:rFonts w:ascii="Times New Roman" w:hAnsi="Times New Roman"/>
          <w:b w:val="0"/>
          <w:bCs w:val="0"/>
          <w:sz w:val="28"/>
          <w:szCs w:val="28"/>
        </w:rPr>
        <w:t xml:space="preserve"> 151</w:t>
      </w:r>
    </w:p>
    <w:p w:rsidR="00507F48" w:rsidRPr="00296C4C" w:rsidRDefault="00507F48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16B6A" w:rsidRPr="00296C4C" w:rsidRDefault="00D16B6A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96C4C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296C4C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определения цены земельных участков, находящихся в муниципальной собственности </w:t>
      </w:r>
      <w:r w:rsidR="00FC1454" w:rsidRPr="00296C4C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="00DC3859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FC1454" w:rsidRPr="00296C4C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="00DC3859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, при заключении договоров купли-продажи земельных участков без проведения торгов 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296C4C" w:rsidRDefault="00D16B6A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sub_100"/>
      <w:r w:rsidRPr="00296C4C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bookmarkEnd w:id="1"/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1"/>
      <w:r w:rsidRPr="00296C4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296C4C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со </w:t>
      </w:r>
      <w:hyperlink r:id="rId6" w:history="1">
        <w:r w:rsidRPr="00296C4C">
          <w:rPr>
            <w:rFonts w:ascii="Times New Roman" w:hAnsi="Times New Roman" w:cs="Times New Roman"/>
            <w:sz w:val="28"/>
            <w:szCs w:val="28"/>
          </w:rPr>
          <w:t>статьей 39.4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</w:t>
      </w:r>
      <w:hyperlink r:id="rId7" w:history="1">
        <w:r w:rsidRPr="00296C4C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от 25 октября 2001 года </w:t>
      </w:r>
      <w:r w:rsidR="00834134" w:rsidRPr="00296C4C">
        <w:rPr>
          <w:rFonts w:ascii="Times New Roman" w:hAnsi="Times New Roman" w:cs="Times New Roman"/>
          <w:sz w:val="28"/>
          <w:szCs w:val="28"/>
        </w:rPr>
        <w:t>№</w:t>
      </w:r>
      <w:r w:rsidRPr="00296C4C">
        <w:rPr>
          <w:rFonts w:ascii="Times New Roman" w:hAnsi="Times New Roman" w:cs="Times New Roman"/>
          <w:sz w:val="28"/>
          <w:szCs w:val="28"/>
        </w:rPr>
        <w:t xml:space="preserve"> 137-ФЗ </w:t>
      </w:r>
      <w:r w:rsidR="00834134" w:rsidRPr="00296C4C">
        <w:rPr>
          <w:rFonts w:ascii="Times New Roman" w:hAnsi="Times New Roman" w:cs="Times New Roman"/>
          <w:sz w:val="28"/>
          <w:szCs w:val="28"/>
        </w:rPr>
        <w:t>«</w:t>
      </w:r>
      <w:r w:rsidRPr="00296C4C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 w:rsidR="00834134" w:rsidRPr="00296C4C">
        <w:rPr>
          <w:rFonts w:ascii="Times New Roman" w:hAnsi="Times New Roman" w:cs="Times New Roman"/>
          <w:sz w:val="28"/>
          <w:szCs w:val="28"/>
        </w:rPr>
        <w:t>»</w:t>
      </w:r>
      <w:r w:rsidRPr="00296C4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296C4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 года </w:t>
      </w:r>
      <w:r w:rsidR="00834134" w:rsidRPr="00296C4C">
        <w:rPr>
          <w:rFonts w:ascii="Times New Roman" w:hAnsi="Times New Roman" w:cs="Times New Roman"/>
          <w:sz w:val="28"/>
          <w:szCs w:val="28"/>
        </w:rPr>
        <w:t>№</w:t>
      </w:r>
      <w:r w:rsidRPr="00296C4C">
        <w:rPr>
          <w:rFonts w:ascii="Times New Roman" w:hAnsi="Times New Roman" w:cs="Times New Roman"/>
          <w:sz w:val="28"/>
          <w:szCs w:val="28"/>
        </w:rPr>
        <w:t xml:space="preserve"> 532-КЗ </w:t>
      </w:r>
      <w:r w:rsidR="00834134" w:rsidRPr="00296C4C">
        <w:rPr>
          <w:rFonts w:ascii="Times New Roman" w:hAnsi="Times New Roman" w:cs="Times New Roman"/>
          <w:sz w:val="28"/>
          <w:szCs w:val="28"/>
        </w:rPr>
        <w:t>«</w:t>
      </w:r>
      <w:r w:rsidRPr="00296C4C">
        <w:rPr>
          <w:rFonts w:ascii="Times New Roman" w:hAnsi="Times New Roman" w:cs="Times New Roman"/>
          <w:sz w:val="28"/>
          <w:szCs w:val="28"/>
        </w:rPr>
        <w:t>Об основах регулирования земельных отношений в Краснодарском крае</w:t>
      </w:r>
      <w:r w:rsidR="00834134" w:rsidRPr="00296C4C">
        <w:rPr>
          <w:rFonts w:ascii="Times New Roman" w:hAnsi="Times New Roman" w:cs="Times New Roman"/>
          <w:sz w:val="28"/>
          <w:szCs w:val="28"/>
        </w:rPr>
        <w:t>»</w:t>
      </w:r>
      <w:r w:rsidR="009C1DBB" w:rsidRPr="00296C4C">
        <w:rPr>
          <w:rFonts w:ascii="Times New Roman" w:hAnsi="Times New Roman" w:cs="Times New Roman"/>
          <w:sz w:val="28"/>
          <w:szCs w:val="28"/>
        </w:rPr>
        <w:t xml:space="preserve">, постановлением </w:t>
      </w:r>
      <w:r w:rsidR="00AB463C" w:rsidRPr="00296C4C">
        <w:rPr>
          <w:rFonts w:ascii="Times New Roman" w:hAnsi="Times New Roman" w:cs="Times New Roman"/>
          <w:sz w:val="28"/>
          <w:szCs w:val="28"/>
        </w:rPr>
        <w:t>губернатора</w:t>
      </w:r>
      <w:r w:rsidR="009C1DBB" w:rsidRPr="00296C4C">
        <w:rPr>
          <w:rFonts w:ascii="Times New Roman" w:hAnsi="Times New Roman" w:cs="Times New Roman"/>
          <w:sz w:val="28"/>
          <w:szCs w:val="28"/>
        </w:rPr>
        <w:t xml:space="preserve"> Краснодарского края от 25 марта 2015 г.</w:t>
      </w:r>
      <w:r w:rsidR="00AB463C" w:rsidRPr="00296C4C">
        <w:rPr>
          <w:rFonts w:ascii="Times New Roman" w:hAnsi="Times New Roman" w:cs="Times New Roman"/>
          <w:sz w:val="28"/>
          <w:szCs w:val="28"/>
        </w:rPr>
        <w:t xml:space="preserve"> </w:t>
      </w:r>
      <w:r w:rsidR="009C1DBB" w:rsidRPr="00296C4C">
        <w:rPr>
          <w:rFonts w:ascii="Times New Roman" w:hAnsi="Times New Roman" w:cs="Times New Roman"/>
          <w:sz w:val="28"/>
          <w:szCs w:val="28"/>
        </w:rPr>
        <w:t>№ 226 «Об установлении порядка определения цены</w:t>
      </w:r>
      <w:proofErr w:type="gramEnd"/>
      <w:r w:rsidR="009C1DBB" w:rsidRPr="00296C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C1DBB" w:rsidRPr="00296C4C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края», </w:t>
      </w:r>
      <w:r w:rsidRPr="00296C4C">
        <w:rPr>
          <w:rFonts w:ascii="Times New Roman" w:hAnsi="Times New Roman" w:cs="Times New Roman"/>
          <w:sz w:val="28"/>
          <w:szCs w:val="28"/>
        </w:rPr>
        <w:t>и направлен на урегулирование отношений по определению цены земельных участков, находящихся в муниципальной собственности  (далее - земельные участки), при заключении договоров купли-продажи земельных участков без проведения торгов</w:t>
      </w:r>
      <w:r w:rsidR="004367BA" w:rsidRPr="00296C4C">
        <w:rPr>
          <w:rFonts w:ascii="Times New Roman" w:hAnsi="Times New Roman" w:cs="Times New Roman"/>
          <w:sz w:val="28"/>
          <w:szCs w:val="28"/>
        </w:rPr>
        <w:t>.</w:t>
      </w:r>
      <w:r w:rsidRPr="00296C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2"/>
      <w:bookmarkEnd w:id="2"/>
      <w:r w:rsidRPr="00296C4C">
        <w:rPr>
          <w:rFonts w:ascii="Times New Roman" w:hAnsi="Times New Roman" w:cs="Times New Roman"/>
          <w:sz w:val="28"/>
          <w:szCs w:val="28"/>
        </w:rPr>
        <w:t>1.2. При заключении договора купли-продажи земельного участка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E316A2" w:rsidRPr="00296C4C" w:rsidRDefault="00E316A2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sub_200"/>
      <w:bookmarkEnd w:id="3"/>
    </w:p>
    <w:p w:rsidR="00D16B6A" w:rsidRPr="00296C4C" w:rsidRDefault="00D16B6A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96C4C">
        <w:rPr>
          <w:rFonts w:ascii="Times New Roman" w:hAnsi="Times New Roman" w:cs="Times New Roman"/>
          <w:b/>
          <w:bCs/>
          <w:sz w:val="28"/>
          <w:szCs w:val="28"/>
        </w:rPr>
        <w:t>2. Порядок определения цены за земельные участки, за исключением земельных участков, на которых расположены здания, сооружения</w:t>
      </w:r>
    </w:p>
    <w:bookmarkEnd w:id="4"/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21"/>
      <w:r w:rsidRPr="00296C4C">
        <w:rPr>
          <w:rFonts w:ascii="Times New Roman" w:hAnsi="Times New Roman" w:cs="Times New Roman"/>
          <w:sz w:val="28"/>
          <w:szCs w:val="28"/>
        </w:rPr>
        <w:t xml:space="preserve">2.1. В случае продажи земельных участков на территории </w:t>
      </w:r>
      <w:r w:rsidR="004367BA" w:rsidRPr="00296C4C">
        <w:rPr>
          <w:rFonts w:ascii="Times New Roman" w:hAnsi="Times New Roman" w:cs="Times New Roman"/>
          <w:sz w:val="28"/>
          <w:szCs w:val="28"/>
        </w:rPr>
        <w:t xml:space="preserve"> </w:t>
      </w:r>
      <w:r w:rsidR="00FC1454" w:rsidRPr="00296C4C">
        <w:rPr>
          <w:rFonts w:ascii="Times New Roman" w:hAnsi="Times New Roman" w:cs="Times New Roman"/>
          <w:sz w:val="28"/>
          <w:szCs w:val="28"/>
        </w:rPr>
        <w:t>Белоглинского</w:t>
      </w:r>
      <w:r w:rsidR="004367BA" w:rsidRPr="00296C4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C1454" w:rsidRPr="00296C4C">
        <w:rPr>
          <w:rFonts w:ascii="Times New Roman" w:hAnsi="Times New Roman" w:cs="Times New Roman"/>
          <w:sz w:val="28"/>
          <w:szCs w:val="28"/>
        </w:rPr>
        <w:t>Белоглинского</w:t>
      </w:r>
      <w:r w:rsidR="004367BA" w:rsidRPr="00296C4C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296C4C">
        <w:rPr>
          <w:rFonts w:ascii="Times New Roman" w:hAnsi="Times New Roman" w:cs="Times New Roman"/>
          <w:sz w:val="28"/>
          <w:szCs w:val="28"/>
        </w:rPr>
        <w:t>без проведения торгов цена таких земельных участков определяется в следующем порядке: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11"/>
      <w:bookmarkEnd w:id="5"/>
      <w:proofErr w:type="gramStart"/>
      <w:r w:rsidRPr="00296C4C">
        <w:rPr>
          <w:rFonts w:ascii="Times New Roman" w:hAnsi="Times New Roman" w:cs="Times New Roman"/>
          <w:sz w:val="28"/>
          <w:szCs w:val="28"/>
        </w:rPr>
        <w:lastRenderedPageBreak/>
        <w:t xml:space="preserve">1) за земельные участки, образованные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</w:t>
      </w:r>
      <w:hyperlink r:id="rId9" w:history="1">
        <w:r w:rsidRPr="00296C4C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Российской Федерации заключен</w:t>
      </w:r>
      <w:proofErr w:type="gramEnd"/>
      <w:r w:rsidRPr="00296C4C">
        <w:rPr>
          <w:rFonts w:ascii="Times New Roman" w:hAnsi="Times New Roman" w:cs="Times New Roman"/>
          <w:sz w:val="28"/>
          <w:szCs w:val="28"/>
        </w:rPr>
        <w:t xml:space="preserve"> договор о комплексном освоении территории, если иное не предусмотрено </w:t>
      </w:r>
      <w:hyperlink r:id="rId10" w:history="1">
        <w:r w:rsidRPr="00296C4C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296C4C">
          <w:rPr>
            <w:rFonts w:ascii="Times New Roman" w:hAnsi="Times New Roman" w:cs="Times New Roman"/>
            <w:sz w:val="28"/>
            <w:szCs w:val="28"/>
          </w:rPr>
          <w:t>4 пункта 2 статьи 39.3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Федерации:</w:t>
      </w:r>
    </w:p>
    <w:bookmarkEnd w:id="6"/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6C4C">
        <w:rPr>
          <w:rFonts w:ascii="Times New Roman" w:hAnsi="Times New Roman" w:cs="Times New Roman"/>
          <w:sz w:val="28"/>
          <w:szCs w:val="28"/>
        </w:rPr>
        <w:t xml:space="preserve">для целей жилищного строительства по цене, равной </w:t>
      </w:r>
      <w:r w:rsidR="00C92253" w:rsidRPr="00296C4C">
        <w:rPr>
          <w:rFonts w:ascii="Times New Roman" w:hAnsi="Times New Roman" w:cs="Times New Roman"/>
          <w:sz w:val="28"/>
          <w:szCs w:val="28"/>
        </w:rPr>
        <w:t>3</w:t>
      </w:r>
      <w:r w:rsidRPr="00296C4C">
        <w:rPr>
          <w:rFonts w:ascii="Times New Roman" w:hAnsi="Times New Roman" w:cs="Times New Roman"/>
          <w:sz w:val="28"/>
          <w:szCs w:val="28"/>
        </w:rPr>
        <w:t xml:space="preserve"> процентам кадастровой стоимости земельного участка;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6C4C">
        <w:rPr>
          <w:rFonts w:ascii="Times New Roman" w:hAnsi="Times New Roman" w:cs="Times New Roman"/>
          <w:sz w:val="28"/>
          <w:szCs w:val="28"/>
        </w:rPr>
        <w:t>в иных случаях - по кадастровой стоимости;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212"/>
      <w:proofErr w:type="gramStart"/>
      <w:r w:rsidRPr="00296C4C">
        <w:rPr>
          <w:rFonts w:ascii="Times New Roman" w:hAnsi="Times New Roman" w:cs="Times New Roman"/>
          <w:sz w:val="28"/>
          <w:szCs w:val="28"/>
        </w:rPr>
        <w:t>2) за земельные участки, образованные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 - в размере кадастровой стоимости земельного участка;</w:t>
      </w:r>
      <w:proofErr w:type="gramEnd"/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213"/>
      <w:bookmarkEnd w:id="7"/>
      <w:proofErr w:type="gramStart"/>
      <w:r w:rsidRPr="00296C4C">
        <w:rPr>
          <w:rFonts w:ascii="Times New Roman" w:hAnsi="Times New Roman" w:cs="Times New Roman"/>
          <w:sz w:val="28"/>
          <w:szCs w:val="28"/>
        </w:rPr>
        <w:t xml:space="preserve">3) за земельные участки, образованные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 по цене, равной </w:t>
      </w:r>
      <w:r w:rsidR="00C92253" w:rsidRPr="00296C4C">
        <w:rPr>
          <w:rFonts w:ascii="Times New Roman" w:hAnsi="Times New Roman" w:cs="Times New Roman"/>
          <w:sz w:val="28"/>
          <w:szCs w:val="28"/>
        </w:rPr>
        <w:t>3</w:t>
      </w:r>
      <w:r w:rsidRPr="00296C4C">
        <w:rPr>
          <w:rFonts w:ascii="Times New Roman" w:hAnsi="Times New Roman" w:cs="Times New Roman"/>
          <w:sz w:val="28"/>
          <w:szCs w:val="28"/>
        </w:rPr>
        <w:t xml:space="preserve"> процентам кадастровой стоимости земельного участка;</w:t>
      </w:r>
      <w:proofErr w:type="gramEnd"/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214"/>
      <w:bookmarkEnd w:id="8"/>
      <w:r w:rsidRPr="00296C4C">
        <w:rPr>
          <w:rFonts w:ascii="Times New Roman" w:hAnsi="Times New Roman" w:cs="Times New Roman"/>
          <w:sz w:val="28"/>
          <w:szCs w:val="28"/>
        </w:rPr>
        <w:t xml:space="preserve">4) за земельные участки, образованные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 по цене, равной </w:t>
      </w:r>
      <w:r w:rsidR="00C92253" w:rsidRPr="00296C4C">
        <w:rPr>
          <w:rFonts w:ascii="Times New Roman" w:hAnsi="Times New Roman" w:cs="Times New Roman"/>
          <w:sz w:val="28"/>
          <w:szCs w:val="28"/>
        </w:rPr>
        <w:t>3</w:t>
      </w:r>
      <w:r w:rsidRPr="00296C4C">
        <w:rPr>
          <w:rFonts w:ascii="Times New Roman" w:hAnsi="Times New Roman" w:cs="Times New Roman"/>
          <w:sz w:val="28"/>
          <w:szCs w:val="28"/>
        </w:rPr>
        <w:t xml:space="preserve"> процентам кадастровой стоимости земельного участка;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215"/>
      <w:bookmarkEnd w:id="9"/>
      <w:r w:rsidRPr="00296C4C">
        <w:rPr>
          <w:rFonts w:ascii="Times New Roman" w:hAnsi="Times New Roman" w:cs="Times New Roman"/>
          <w:sz w:val="28"/>
          <w:szCs w:val="28"/>
        </w:rPr>
        <w:t xml:space="preserve">5) за земельные участки, находящиеся в постоянном (бессрочном) пользовании юридических лиц, указанным юридическим лицам, за исключением лиц, указанных в </w:t>
      </w:r>
      <w:hyperlink r:id="rId12" w:history="1">
        <w:r w:rsidRPr="00296C4C">
          <w:rPr>
            <w:rFonts w:ascii="Times New Roman" w:hAnsi="Times New Roman" w:cs="Times New Roman"/>
            <w:sz w:val="28"/>
            <w:szCs w:val="28"/>
          </w:rPr>
          <w:t>пункте 2 статьи 39.9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- в размере кадастровой стоимости земельного участка;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216"/>
      <w:bookmarkEnd w:id="10"/>
      <w:proofErr w:type="gramStart"/>
      <w:r w:rsidRPr="00296C4C">
        <w:rPr>
          <w:rFonts w:ascii="Times New Roman" w:hAnsi="Times New Roman" w:cs="Times New Roman"/>
          <w:sz w:val="28"/>
          <w:szCs w:val="28"/>
        </w:rPr>
        <w:t>6) за земельные участки, образованные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 - в размере кадастровой стоимости земельного участка;</w:t>
      </w:r>
      <w:proofErr w:type="gramEnd"/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217"/>
      <w:bookmarkEnd w:id="11"/>
      <w:proofErr w:type="gramStart"/>
      <w:r w:rsidRPr="00296C4C">
        <w:rPr>
          <w:rFonts w:ascii="Times New Roman" w:hAnsi="Times New Roman" w:cs="Times New Roman"/>
          <w:sz w:val="28"/>
          <w:szCs w:val="28"/>
        </w:rPr>
        <w:t xml:space="preserve">7) за земельные участки в случае их продажи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</w:t>
      </w:r>
      <w:r w:rsidRPr="00296C4C">
        <w:rPr>
          <w:rFonts w:ascii="Times New Roman" w:hAnsi="Times New Roman" w:cs="Times New Roman"/>
          <w:sz w:val="28"/>
          <w:szCs w:val="28"/>
        </w:rPr>
        <w:lastRenderedPageBreak/>
        <w:t xml:space="preserve">крестьянским (фермерским) хозяйством его деятельности в соответствии со </w:t>
      </w:r>
      <w:hyperlink r:id="rId13" w:history="1">
        <w:r w:rsidRPr="00296C4C">
          <w:rPr>
            <w:rFonts w:ascii="Times New Roman" w:hAnsi="Times New Roman" w:cs="Times New Roman"/>
            <w:sz w:val="28"/>
            <w:szCs w:val="28"/>
          </w:rPr>
          <w:t>статьей 39.18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- в размере кадастровой стоимости земельного участка;</w:t>
      </w:r>
      <w:proofErr w:type="gramEnd"/>
    </w:p>
    <w:bookmarkEnd w:id="12"/>
    <w:p w:rsidR="00393932" w:rsidRPr="00296C4C" w:rsidRDefault="00D16B6A" w:rsidP="003939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6C4C">
        <w:rPr>
          <w:rFonts w:ascii="Times New Roman" w:hAnsi="Times New Roman" w:cs="Times New Roman"/>
          <w:sz w:val="28"/>
          <w:szCs w:val="28"/>
        </w:rPr>
        <w:t xml:space="preserve">8) </w:t>
      </w:r>
      <w:r w:rsidR="00393932" w:rsidRPr="00296C4C">
        <w:rPr>
          <w:rFonts w:ascii="Times New Roman" w:hAnsi="Times New Roman" w:cs="Times New Roman"/>
          <w:sz w:val="28"/>
          <w:szCs w:val="28"/>
        </w:rPr>
        <w:t>за земельные участки, предназначенные для ведения сельскохозяйственного производства и переданные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</w:t>
      </w:r>
      <w:proofErr w:type="gramEnd"/>
      <w:r w:rsidR="00393932" w:rsidRPr="00296C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3932" w:rsidRPr="00296C4C">
        <w:rPr>
          <w:rFonts w:ascii="Times New Roman" w:hAnsi="Times New Roman" w:cs="Times New Roman"/>
          <w:sz w:val="28"/>
          <w:szCs w:val="28"/>
        </w:rPr>
        <w:t xml:space="preserve">органа информации о выявленных в рамках государственного земельного надзора и </w:t>
      </w:r>
      <w:proofErr w:type="spellStart"/>
      <w:r w:rsidR="00393932" w:rsidRPr="00296C4C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="00393932" w:rsidRPr="00296C4C">
        <w:rPr>
          <w:rFonts w:ascii="Times New Roman" w:hAnsi="Times New Roman" w:cs="Times New Roman"/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 - по кадастровой стоимости земельных участков.</w:t>
      </w:r>
      <w:proofErr w:type="gramEnd"/>
    </w:p>
    <w:p w:rsidR="00393932" w:rsidRPr="00296C4C" w:rsidRDefault="009D4BB3" w:rsidP="003939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802"/>
      <w:proofErr w:type="gramStart"/>
      <w:r w:rsidRPr="00296C4C">
        <w:rPr>
          <w:rFonts w:ascii="Times New Roman" w:hAnsi="Times New Roman" w:cs="Times New Roman"/>
          <w:sz w:val="28"/>
          <w:szCs w:val="28"/>
        </w:rPr>
        <w:t>В</w:t>
      </w:r>
      <w:r w:rsidR="00393932" w:rsidRPr="00296C4C">
        <w:rPr>
          <w:rFonts w:ascii="Times New Roman" w:hAnsi="Times New Roman" w:cs="Times New Roman"/>
          <w:sz w:val="28"/>
          <w:szCs w:val="28"/>
        </w:rPr>
        <w:t xml:space="preserve"> случае аренды земельного участка в течение 6 лет граждане или юридические лица приобретают его в собственность по цене, равной 80 процентам кадастровой стоимости земельного участка; в случае аренды земельного участка в течение 9 лет граждане или юридические лица приобретают его в собственность по цене, равной 60 процентам кадастровой стоимости земельного участка;</w:t>
      </w:r>
      <w:proofErr w:type="gramEnd"/>
      <w:r w:rsidR="00393932" w:rsidRPr="00296C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3932" w:rsidRPr="00296C4C">
        <w:rPr>
          <w:rFonts w:ascii="Times New Roman" w:hAnsi="Times New Roman" w:cs="Times New Roman"/>
          <w:sz w:val="28"/>
          <w:szCs w:val="28"/>
        </w:rPr>
        <w:t>в случае аренды земельного участка в течение 12 лет граждане или юридические лица приобретают его в собственность по цене, равной 40 процентам кадастровой стоимости земельного участка; в случае аренды земельного участка в течение 15 лет граждане или юридические лица приобретают его в собственность по цене, равной 20 процентам кадастровой стоимости земельного участка.</w:t>
      </w:r>
      <w:proofErr w:type="gramEnd"/>
    </w:p>
    <w:p w:rsidR="00393932" w:rsidRPr="00296C4C" w:rsidRDefault="00393932" w:rsidP="003939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803"/>
      <w:bookmarkEnd w:id="13"/>
      <w:r w:rsidRPr="00296C4C">
        <w:rPr>
          <w:rFonts w:ascii="Times New Roman" w:hAnsi="Times New Roman" w:cs="Times New Roman"/>
          <w:sz w:val="28"/>
          <w:szCs w:val="28"/>
        </w:rPr>
        <w:t>Расчет срока аренды земельного участка в случаях, указанных в настоящем подпункте, предусматривает совокупность срока действующего договора аренды и срока (сроков) ранее оконченного (оконченных) договора (договоров) аренды данного земельного участка арендатором. Данное правило применяется также в отношении земельных участков, образованных в результате раздела указанного земельного участка, при этом срок договора аренды исчисляется с момента заключения договора аренды исходного земельного участка.</w:t>
      </w:r>
    </w:p>
    <w:bookmarkEnd w:id="14"/>
    <w:p w:rsidR="00393932" w:rsidRPr="00296C4C" w:rsidRDefault="00393932" w:rsidP="003939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296C4C" w:rsidRDefault="00D16B6A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96C4C">
        <w:rPr>
          <w:rFonts w:ascii="Times New Roman" w:hAnsi="Times New Roman" w:cs="Times New Roman"/>
          <w:b/>
          <w:bCs/>
          <w:sz w:val="28"/>
          <w:szCs w:val="28"/>
        </w:rPr>
        <w:t>3. Особенности определения цены земельных участков, на которых расположены здания, сооружения, при продаже их собственникам таких зданий, сооружений либо помещений в них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31"/>
      <w:r w:rsidRPr="00296C4C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296C4C">
        <w:rPr>
          <w:rFonts w:ascii="Times New Roman" w:hAnsi="Times New Roman" w:cs="Times New Roman"/>
          <w:sz w:val="28"/>
          <w:szCs w:val="28"/>
        </w:rPr>
        <w:t xml:space="preserve">В случае продажи земельных участков, на которых расположены здания, сооружения, собственникам таких зданий, сооружений либо помещений в них в соответствии со </w:t>
      </w:r>
      <w:hyperlink r:id="rId14" w:history="1">
        <w:r w:rsidRPr="00296C4C">
          <w:rPr>
            <w:rFonts w:ascii="Times New Roman" w:hAnsi="Times New Roman" w:cs="Times New Roman"/>
            <w:sz w:val="28"/>
            <w:szCs w:val="28"/>
          </w:rPr>
          <w:t>статьей 39.20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 w:rsidRPr="00296C4C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цена таких земельных участков определяется в размере их кадастровой стоимости, за исключением земельных участков, предоставленных гражданам для индивидуального жилищного, гаражного строительства, ведения личного подсобного хозяйства в границах населенного пункта, садоводства, дачного хозяйства, на</w:t>
      </w:r>
      <w:proofErr w:type="gramEnd"/>
      <w:r w:rsidRPr="00296C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96C4C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296C4C">
        <w:rPr>
          <w:rFonts w:ascii="Times New Roman" w:hAnsi="Times New Roman" w:cs="Times New Roman"/>
          <w:sz w:val="28"/>
          <w:szCs w:val="28"/>
        </w:rPr>
        <w:t xml:space="preserve"> расположены здания, сооружения, цена за которые определяется в десятикратном размере ставки земельного налога за единицу площади земельного участка, но не более кадастровой стоимости земельного участка или иного размера цены земельного участка, если он установлен федеральным законом.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2"/>
      <w:bookmarkEnd w:id="15"/>
      <w:r w:rsidRPr="00296C4C">
        <w:rPr>
          <w:rFonts w:ascii="Times New Roman" w:hAnsi="Times New Roman" w:cs="Times New Roman"/>
          <w:sz w:val="28"/>
          <w:szCs w:val="28"/>
        </w:rPr>
        <w:t>3.2. Собственники зданий, сооружений приобретают в собственность находящиеся у них на праве аренды земельные участки по цене, равной 2,5 процентов от кадастровой стоимости земельного участка, в случаях, если: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322"/>
      <w:bookmarkEnd w:id="16"/>
      <w:r w:rsidRPr="00296C4C">
        <w:rPr>
          <w:rFonts w:ascii="Times New Roman" w:hAnsi="Times New Roman" w:cs="Times New Roman"/>
          <w:sz w:val="28"/>
          <w:szCs w:val="28"/>
        </w:rPr>
        <w:t xml:space="preserve">в период со дня вступления в силу </w:t>
      </w:r>
      <w:hyperlink r:id="rId15" w:history="1">
        <w:r w:rsidRPr="00296C4C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от 25 октября 2001 года N 137-ФЗ </w:t>
      </w:r>
      <w:r w:rsidR="00E316A2" w:rsidRPr="00296C4C">
        <w:rPr>
          <w:rFonts w:ascii="Times New Roman" w:hAnsi="Times New Roman" w:cs="Times New Roman"/>
          <w:sz w:val="28"/>
          <w:szCs w:val="28"/>
        </w:rPr>
        <w:t>«</w:t>
      </w:r>
      <w:r w:rsidRPr="00296C4C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 w:rsidR="00E316A2" w:rsidRPr="00296C4C">
        <w:rPr>
          <w:rFonts w:ascii="Times New Roman" w:hAnsi="Times New Roman" w:cs="Times New Roman"/>
          <w:sz w:val="28"/>
          <w:szCs w:val="28"/>
        </w:rPr>
        <w:t>»</w:t>
      </w:r>
      <w:r w:rsidRPr="00296C4C">
        <w:rPr>
          <w:rFonts w:ascii="Times New Roman" w:hAnsi="Times New Roman" w:cs="Times New Roman"/>
          <w:sz w:val="28"/>
          <w:szCs w:val="28"/>
        </w:rPr>
        <w:t xml:space="preserve">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bookmarkEnd w:id="17"/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6C4C">
        <w:rPr>
          <w:rFonts w:ascii="Times New Roman" w:hAnsi="Times New Roman" w:cs="Times New Roman"/>
          <w:sz w:val="28"/>
          <w:szCs w:val="28"/>
        </w:rPr>
        <w:t xml:space="preserve">такие земельные участки образованы из земельных участков, указанных в </w:t>
      </w:r>
      <w:hyperlink w:anchor="sub_322" w:history="1">
        <w:r w:rsidRPr="00296C4C">
          <w:rPr>
            <w:rFonts w:ascii="Times New Roman" w:hAnsi="Times New Roman" w:cs="Times New Roman"/>
            <w:sz w:val="28"/>
            <w:szCs w:val="28"/>
          </w:rPr>
          <w:t>абзаце втором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33"/>
      <w:r w:rsidRPr="00296C4C">
        <w:rPr>
          <w:rFonts w:ascii="Times New Roman" w:hAnsi="Times New Roman" w:cs="Times New Roman"/>
          <w:sz w:val="28"/>
          <w:szCs w:val="28"/>
        </w:rPr>
        <w:t>3.</w:t>
      </w:r>
      <w:r w:rsidR="00225C40" w:rsidRPr="00296C4C">
        <w:rPr>
          <w:rFonts w:ascii="Times New Roman" w:hAnsi="Times New Roman" w:cs="Times New Roman"/>
          <w:sz w:val="28"/>
          <w:szCs w:val="28"/>
        </w:rPr>
        <w:t>3</w:t>
      </w:r>
      <w:r w:rsidRPr="00296C4C">
        <w:rPr>
          <w:rFonts w:ascii="Times New Roman" w:hAnsi="Times New Roman" w:cs="Times New Roman"/>
          <w:sz w:val="28"/>
          <w:szCs w:val="28"/>
        </w:rPr>
        <w:t xml:space="preserve">. Граждане и юридические лица, право </w:t>
      </w:r>
      <w:proofErr w:type="gramStart"/>
      <w:r w:rsidRPr="00296C4C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Pr="00296C4C">
        <w:rPr>
          <w:rFonts w:ascii="Times New Roman" w:hAnsi="Times New Roman" w:cs="Times New Roman"/>
          <w:sz w:val="28"/>
          <w:szCs w:val="28"/>
        </w:rPr>
        <w:t xml:space="preserve"> которых на многолетние насаждения зарегистрировано в соответствии с </w:t>
      </w:r>
      <w:hyperlink r:id="rId16" w:history="1">
        <w:r w:rsidRPr="00296C4C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от 21 июля 1997 года </w:t>
      </w:r>
      <w:r w:rsidR="00E316A2" w:rsidRPr="00296C4C">
        <w:rPr>
          <w:rFonts w:ascii="Times New Roman" w:hAnsi="Times New Roman" w:cs="Times New Roman"/>
          <w:sz w:val="28"/>
          <w:szCs w:val="28"/>
        </w:rPr>
        <w:t>№</w:t>
      </w:r>
      <w:r w:rsidRPr="00296C4C">
        <w:rPr>
          <w:rFonts w:ascii="Times New Roman" w:hAnsi="Times New Roman" w:cs="Times New Roman"/>
          <w:sz w:val="28"/>
          <w:szCs w:val="28"/>
        </w:rPr>
        <w:t xml:space="preserve"> 122-ФЗ </w:t>
      </w:r>
      <w:r w:rsidR="00E316A2" w:rsidRPr="00296C4C">
        <w:rPr>
          <w:rFonts w:ascii="Times New Roman" w:hAnsi="Times New Roman" w:cs="Times New Roman"/>
          <w:sz w:val="28"/>
          <w:szCs w:val="28"/>
        </w:rPr>
        <w:t>«</w:t>
      </w:r>
      <w:r w:rsidRPr="00296C4C">
        <w:rPr>
          <w:rFonts w:ascii="Times New Roman" w:hAnsi="Times New Roman" w:cs="Times New Roman"/>
          <w:sz w:val="28"/>
          <w:szCs w:val="28"/>
        </w:rPr>
        <w:t>О государственной регистрации прав на недвижимое имущество и сделок с ним</w:t>
      </w:r>
      <w:r w:rsidR="00E316A2" w:rsidRPr="00296C4C">
        <w:rPr>
          <w:rFonts w:ascii="Times New Roman" w:hAnsi="Times New Roman" w:cs="Times New Roman"/>
          <w:sz w:val="28"/>
          <w:szCs w:val="28"/>
        </w:rPr>
        <w:t>»</w:t>
      </w:r>
      <w:r w:rsidRPr="00296C4C">
        <w:rPr>
          <w:rFonts w:ascii="Times New Roman" w:hAnsi="Times New Roman" w:cs="Times New Roman"/>
          <w:sz w:val="28"/>
          <w:szCs w:val="28"/>
        </w:rPr>
        <w:t xml:space="preserve"> до дня вступления в силу </w:t>
      </w:r>
      <w:hyperlink r:id="rId17" w:history="1">
        <w:r w:rsidRPr="00296C4C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от 4 декабря 2006 года </w:t>
      </w:r>
      <w:r w:rsidR="00E316A2" w:rsidRPr="00296C4C">
        <w:rPr>
          <w:rFonts w:ascii="Times New Roman" w:hAnsi="Times New Roman" w:cs="Times New Roman"/>
          <w:sz w:val="28"/>
          <w:szCs w:val="28"/>
        </w:rPr>
        <w:t>№</w:t>
      </w:r>
      <w:r w:rsidRPr="00296C4C">
        <w:rPr>
          <w:rFonts w:ascii="Times New Roman" w:hAnsi="Times New Roman" w:cs="Times New Roman"/>
          <w:sz w:val="28"/>
          <w:szCs w:val="28"/>
        </w:rPr>
        <w:t xml:space="preserve"> 201-ФЗ </w:t>
      </w:r>
      <w:r w:rsidR="00E316A2" w:rsidRPr="00296C4C">
        <w:rPr>
          <w:rFonts w:ascii="Times New Roman" w:hAnsi="Times New Roman" w:cs="Times New Roman"/>
          <w:sz w:val="28"/>
          <w:szCs w:val="28"/>
        </w:rPr>
        <w:t>«</w:t>
      </w:r>
      <w:r w:rsidRPr="00296C4C">
        <w:rPr>
          <w:rFonts w:ascii="Times New Roman" w:hAnsi="Times New Roman" w:cs="Times New Roman"/>
          <w:sz w:val="28"/>
          <w:szCs w:val="28"/>
        </w:rPr>
        <w:t>О введении в действие Лесного кодекса Российской Федерации</w:t>
      </w:r>
      <w:r w:rsidR="00E316A2" w:rsidRPr="00296C4C">
        <w:rPr>
          <w:rFonts w:ascii="Times New Roman" w:hAnsi="Times New Roman" w:cs="Times New Roman"/>
          <w:sz w:val="28"/>
          <w:szCs w:val="28"/>
        </w:rPr>
        <w:t>»</w:t>
      </w:r>
      <w:r w:rsidRPr="00296C4C">
        <w:rPr>
          <w:rFonts w:ascii="Times New Roman" w:hAnsi="Times New Roman" w:cs="Times New Roman"/>
          <w:sz w:val="28"/>
          <w:szCs w:val="28"/>
        </w:rPr>
        <w:t xml:space="preserve">, приобретают земельные участки, на которых находятся указанные многолетние насаждения, в собственность по цене, определенной в десятикратном размере ставки земельного налога за единицу площади земельного участка, но не </w:t>
      </w:r>
      <w:proofErr w:type="gramStart"/>
      <w:r w:rsidRPr="00296C4C">
        <w:rPr>
          <w:rFonts w:ascii="Times New Roman" w:hAnsi="Times New Roman" w:cs="Times New Roman"/>
          <w:sz w:val="28"/>
          <w:szCs w:val="28"/>
        </w:rPr>
        <w:t>более кадастровой</w:t>
      </w:r>
      <w:proofErr w:type="gramEnd"/>
      <w:r w:rsidRPr="00296C4C">
        <w:rPr>
          <w:rFonts w:ascii="Times New Roman" w:hAnsi="Times New Roman" w:cs="Times New Roman"/>
          <w:sz w:val="28"/>
          <w:szCs w:val="28"/>
        </w:rPr>
        <w:t xml:space="preserve"> стоимости земельного участка или иного размера цены земельного участка, если он установлен федеральным законом.</w:t>
      </w:r>
    </w:p>
    <w:bookmarkEnd w:id="18"/>
    <w:p w:rsidR="00D16B6A" w:rsidRPr="00296C4C" w:rsidRDefault="00D16B6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367BA" w:rsidRPr="00296C4C" w:rsidRDefault="004367B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96C4C" w:rsidRPr="00296C4C" w:rsidRDefault="00296C4C" w:rsidP="00296C4C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Начальник организационно-правового отдела</w:t>
      </w:r>
    </w:p>
    <w:p w:rsidR="00DA340E" w:rsidRDefault="00296C4C" w:rsidP="00DA340E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администрации Белоглинского сельского поселения</w:t>
      </w:r>
    </w:p>
    <w:p w:rsidR="00296C4C" w:rsidRPr="00296C4C" w:rsidRDefault="00296C4C" w:rsidP="00DA340E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района                                                                         Д.В. Сотников</w:t>
      </w:r>
    </w:p>
    <w:p w:rsidR="00DA340E" w:rsidRDefault="00DA340E" w:rsidP="00296C4C">
      <w:pPr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</w:p>
    <w:p w:rsidR="00DA340E" w:rsidRPr="00DA340E" w:rsidRDefault="00DA340E" w:rsidP="00DA340E">
      <w:pPr>
        <w:rPr>
          <w:rFonts w:ascii="Times New Roman" w:hAnsi="Times New Roman" w:cs="Times New Roman"/>
          <w:sz w:val="28"/>
          <w:szCs w:val="28"/>
        </w:rPr>
      </w:pPr>
    </w:p>
    <w:p w:rsidR="00DA340E" w:rsidRPr="00DA340E" w:rsidRDefault="00DA340E" w:rsidP="00DA340E">
      <w:pPr>
        <w:rPr>
          <w:rFonts w:ascii="Times New Roman" w:hAnsi="Times New Roman" w:cs="Times New Roman"/>
          <w:sz w:val="28"/>
          <w:szCs w:val="28"/>
        </w:rPr>
      </w:pPr>
    </w:p>
    <w:p w:rsidR="00DA340E" w:rsidRPr="00DA340E" w:rsidRDefault="00DA340E" w:rsidP="00DA340E">
      <w:pPr>
        <w:rPr>
          <w:rFonts w:ascii="Times New Roman" w:hAnsi="Times New Roman" w:cs="Times New Roman"/>
          <w:sz w:val="28"/>
          <w:szCs w:val="28"/>
        </w:rPr>
      </w:pPr>
    </w:p>
    <w:p w:rsidR="00DA340E" w:rsidRPr="00C7323F" w:rsidRDefault="00DA340E" w:rsidP="00C7323F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DA340E" w:rsidRPr="00D53A59" w:rsidRDefault="00DA340E" w:rsidP="00DA340E">
      <w:pPr>
        <w:pStyle w:val="Default"/>
        <w:rPr>
          <w:sz w:val="26"/>
          <w:szCs w:val="26"/>
        </w:rPr>
      </w:pPr>
    </w:p>
    <w:p w:rsidR="00DA340E" w:rsidRPr="00DA340E" w:rsidRDefault="00DA340E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sectPr w:rsidR="00DA340E" w:rsidRPr="00DA340E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D16B6A"/>
    <w:rsid w:val="000546AC"/>
    <w:rsid w:val="000E5C10"/>
    <w:rsid w:val="00105524"/>
    <w:rsid w:val="00210126"/>
    <w:rsid w:val="00225C40"/>
    <w:rsid w:val="00296C4C"/>
    <w:rsid w:val="002F4445"/>
    <w:rsid w:val="00393932"/>
    <w:rsid w:val="003E73D0"/>
    <w:rsid w:val="004367BA"/>
    <w:rsid w:val="004D1BEA"/>
    <w:rsid w:val="00507F48"/>
    <w:rsid w:val="00582F16"/>
    <w:rsid w:val="006D170F"/>
    <w:rsid w:val="00825AED"/>
    <w:rsid w:val="0083393F"/>
    <w:rsid w:val="00834134"/>
    <w:rsid w:val="00846D24"/>
    <w:rsid w:val="009064B8"/>
    <w:rsid w:val="00966369"/>
    <w:rsid w:val="00967ACD"/>
    <w:rsid w:val="009C1DBB"/>
    <w:rsid w:val="009D4BB3"/>
    <w:rsid w:val="00A02C67"/>
    <w:rsid w:val="00AB463C"/>
    <w:rsid w:val="00AB5FDD"/>
    <w:rsid w:val="00B15D87"/>
    <w:rsid w:val="00B37AA4"/>
    <w:rsid w:val="00BB0DCA"/>
    <w:rsid w:val="00C7323F"/>
    <w:rsid w:val="00C92253"/>
    <w:rsid w:val="00CA4496"/>
    <w:rsid w:val="00D16B6A"/>
    <w:rsid w:val="00DA25C5"/>
    <w:rsid w:val="00DA340E"/>
    <w:rsid w:val="00DC3859"/>
    <w:rsid w:val="00E316A2"/>
    <w:rsid w:val="00EE253D"/>
    <w:rsid w:val="00F66AC3"/>
    <w:rsid w:val="00F72FA2"/>
    <w:rsid w:val="00F77093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Nra">
    <w:name w:val="N*r*a*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*m*s*e*R*m*n*Y*" w:eastAsia="Times New Roman" w:hAnsi="T*m*s*e*R*m*n*Y*" w:cs="T*m*s*e*R*m*n*Y*"/>
      <w:sz w:val="24"/>
      <w:szCs w:val="24"/>
    </w:rPr>
  </w:style>
  <w:style w:type="paragraph" w:customStyle="1" w:styleId="Default">
    <w:name w:val="Default"/>
    <w:rsid w:val="00DA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0532.0" TargetMode="External"/><Relationship Id="rId13" Type="http://schemas.openxmlformats.org/officeDocument/2006/relationships/hyperlink" Target="garantF1://12024624.391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24625.0" TargetMode="External"/><Relationship Id="rId12" Type="http://schemas.openxmlformats.org/officeDocument/2006/relationships/hyperlink" Target="garantF1://12024624.3992" TargetMode="External"/><Relationship Id="rId17" Type="http://schemas.openxmlformats.org/officeDocument/2006/relationships/hyperlink" Target="garantF1://12050843.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1801341.0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2024624.394" TargetMode="External"/><Relationship Id="rId11" Type="http://schemas.openxmlformats.org/officeDocument/2006/relationships/hyperlink" Target="garantF1://12024624.39324" TargetMode="External"/><Relationship Id="rId5" Type="http://schemas.openxmlformats.org/officeDocument/2006/relationships/hyperlink" Target="garantF1://12024624.0" TargetMode="External"/><Relationship Id="rId15" Type="http://schemas.openxmlformats.org/officeDocument/2006/relationships/hyperlink" Target="garantF1://12024625.0" TargetMode="External"/><Relationship Id="rId10" Type="http://schemas.openxmlformats.org/officeDocument/2006/relationships/hyperlink" Target="garantF1://12024624.39322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garantF1://12038258.0" TargetMode="External"/><Relationship Id="rId14" Type="http://schemas.openxmlformats.org/officeDocument/2006/relationships/hyperlink" Target="garantF1://12024624.39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Петровна</cp:lastModifiedBy>
  <cp:revision>4</cp:revision>
  <cp:lastPrinted>2024-09-10T04:34:00Z</cp:lastPrinted>
  <dcterms:created xsi:type="dcterms:W3CDTF">2024-08-28T11:13:00Z</dcterms:created>
  <dcterms:modified xsi:type="dcterms:W3CDTF">2024-09-10T09:29:00Z</dcterms:modified>
</cp:coreProperties>
</file>