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543A9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823C24">
        <w:rPr>
          <w:rFonts w:ascii="Times New Roman" w:eastAsia="Times New Roman" w:hAnsi="Times New Roman"/>
          <w:sz w:val="28"/>
          <w:szCs w:val="28"/>
          <w:lang w:eastAsia="ru-RU"/>
        </w:rPr>
        <w:t>15.04.2020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23C24">
        <w:rPr>
          <w:rFonts w:ascii="Times New Roman" w:eastAsia="Times New Roman" w:hAnsi="Times New Roman"/>
          <w:sz w:val="28"/>
          <w:szCs w:val="28"/>
          <w:lang w:eastAsia="ru-RU"/>
        </w:rPr>
        <w:t>75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BE4036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6789E" w:rsidRDefault="009301CC" w:rsidP="0066789E">
      <w:pPr>
        <w:keepNext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BF0692"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признании утратившим</w:t>
      </w:r>
      <w:r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силу</w:t>
      </w:r>
      <w:r w:rsidR="0021177F"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</w:t>
      </w:r>
      <w:r w:rsidR="0066789E"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66789E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  <w:r w:rsidR="0066789E" w:rsidRPr="0066789E">
        <w:rPr>
          <w:rFonts w:ascii="Times New Roman" w:hAnsi="Times New Roman"/>
          <w:b/>
          <w:sz w:val="28"/>
          <w:szCs w:val="28"/>
        </w:rPr>
        <w:t xml:space="preserve"> </w:t>
      </w:r>
      <w:r w:rsidR="0066789E"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823C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6789E"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94 от 11.05.2016  «О внесении изменений в постановление администрации Белоглинского сельского поселения Белоглинского района от 22 июня 2015 года  № 166 «Об административном регламенте «Предоставление в собственность бесплатно земельных участков находящихся в собственности Белоглинского сельского поселения </w:t>
      </w:r>
    </w:p>
    <w:p w:rsidR="0066789E" w:rsidRPr="0066789E" w:rsidRDefault="0066789E" w:rsidP="0066789E">
      <w:pPr>
        <w:keepNext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789E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района»»</w:t>
      </w:r>
    </w:p>
    <w:p w:rsidR="0021177F" w:rsidRPr="00BE4036" w:rsidRDefault="0021177F" w:rsidP="0021177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постановляю: </w:t>
      </w:r>
    </w:p>
    <w:p w:rsidR="009301CC" w:rsidRPr="0066789E" w:rsidRDefault="006322A6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1. Признать </w:t>
      </w:r>
      <w:r w:rsidR="00782CDE">
        <w:rPr>
          <w:rFonts w:ascii="Times New Roman" w:hAnsi="Times New Roman"/>
          <w:sz w:val="28"/>
          <w:szCs w:val="28"/>
          <w:lang w:eastAsia="ru-RU"/>
        </w:rPr>
        <w:t>утратившим</w:t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силу постановлени</w:t>
      </w:r>
      <w:r w:rsidR="00BF0692" w:rsidRPr="0066789E">
        <w:rPr>
          <w:rFonts w:ascii="Times New Roman" w:hAnsi="Times New Roman"/>
          <w:sz w:val="28"/>
          <w:szCs w:val="28"/>
          <w:lang w:eastAsia="ru-RU"/>
        </w:rPr>
        <w:t>е</w:t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администрации Бе</w:t>
      </w:r>
      <w:r w:rsidRPr="0066789E">
        <w:rPr>
          <w:rFonts w:ascii="Times New Roman" w:hAnsi="Times New Roman"/>
          <w:sz w:val="28"/>
          <w:szCs w:val="28"/>
          <w:lang w:eastAsia="ru-RU"/>
        </w:rPr>
        <w:t>логлинского сельского поселения от 11.05.2016 №94  «О внесении изменений в постановление администрации Белоглинского сельского поселения Белоглинского района от 22 июня 2015 года  № 166 «Об административном регламенте «Предоставление в собственность бесплатно земельных участков находящихся в собственности Белоглинского сельского поселения Белоглинского района»»</w:t>
      </w:r>
      <w:r w:rsidR="00615DBC">
        <w:rPr>
          <w:rFonts w:ascii="Times New Roman" w:hAnsi="Times New Roman"/>
          <w:sz w:val="28"/>
          <w:szCs w:val="28"/>
          <w:lang w:eastAsia="ru-RU"/>
        </w:rPr>
        <w:t>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2. Ведущему специалисту администрации Белоглинского сельского поселения Белоглинского района </w:t>
      </w:r>
      <w:r w:rsidR="006322A6" w:rsidRPr="0066789E">
        <w:rPr>
          <w:rFonts w:ascii="Times New Roman" w:hAnsi="Times New Roman"/>
          <w:sz w:val="28"/>
          <w:szCs w:val="28"/>
          <w:lang w:eastAsia="ru-RU"/>
        </w:rPr>
        <w:t>А.С. Клейн</w:t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6322A6"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6322A6"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Белоглинского сельского поселения  Белоглинского района В.Н. Сало.</w:t>
      </w:r>
    </w:p>
    <w:p w:rsidR="009301CC" w:rsidRPr="0066789E" w:rsidRDefault="009301CC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6789E">
        <w:rPr>
          <w:rFonts w:ascii="Times New Roman" w:hAnsi="Times New Roman"/>
          <w:sz w:val="28"/>
          <w:szCs w:val="28"/>
          <w:lang w:eastAsia="ru-RU"/>
        </w:rPr>
        <w:tab/>
      </w:r>
      <w:r w:rsidRPr="0066789E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66789E" w:rsidRPr="004C0F3A" w:rsidRDefault="0066789E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Pr="001221E0" w:rsidRDefault="009301CC" w:rsidP="001221E0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А.В. Тубаев</w:t>
      </w:r>
    </w:p>
    <w:sectPr w:rsidR="009301CC" w:rsidRPr="001221E0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0333F0"/>
    <w:rsid w:val="000C17E6"/>
    <w:rsid w:val="001221E0"/>
    <w:rsid w:val="00153006"/>
    <w:rsid w:val="0021177F"/>
    <w:rsid w:val="00365D19"/>
    <w:rsid w:val="003C20D2"/>
    <w:rsid w:val="003F75A1"/>
    <w:rsid w:val="004443AC"/>
    <w:rsid w:val="00615DBC"/>
    <w:rsid w:val="006322A6"/>
    <w:rsid w:val="0066270B"/>
    <w:rsid w:val="0066789E"/>
    <w:rsid w:val="00782CDE"/>
    <w:rsid w:val="00814487"/>
    <w:rsid w:val="00823C24"/>
    <w:rsid w:val="008D3A14"/>
    <w:rsid w:val="009301CC"/>
    <w:rsid w:val="00B543A9"/>
    <w:rsid w:val="00BC7703"/>
    <w:rsid w:val="00BE1F54"/>
    <w:rsid w:val="00BF0692"/>
    <w:rsid w:val="00CB14B0"/>
    <w:rsid w:val="00DB52B4"/>
    <w:rsid w:val="00DB6B6A"/>
    <w:rsid w:val="00E86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6789E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6</cp:revision>
  <cp:lastPrinted>2020-04-16T07:12:00Z</cp:lastPrinted>
  <dcterms:created xsi:type="dcterms:W3CDTF">2020-04-16T06:41:00Z</dcterms:created>
  <dcterms:modified xsi:type="dcterms:W3CDTF">2020-04-16T07:34:00Z</dcterms:modified>
</cp:coreProperties>
</file>